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273" w:rsidRPr="00DF080E" w:rsidRDefault="00206273" w:rsidP="00206273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206273" w:rsidRPr="00DF080E" w:rsidRDefault="00206273" w:rsidP="00206273">
      <w:pPr>
        <w:jc w:val="center"/>
        <w:rPr>
          <w:b/>
          <w:sz w:val="28"/>
          <w:szCs w:val="28"/>
        </w:rPr>
      </w:pPr>
    </w:p>
    <w:p w:rsidR="00206273" w:rsidRPr="00DF080E" w:rsidRDefault="00206273" w:rsidP="00206273">
      <w:pPr>
        <w:jc w:val="center"/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 xml:space="preserve">Р Е Ш Е Н И Е </w:t>
      </w:r>
    </w:p>
    <w:p w:rsidR="00206273" w:rsidRPr="00DF080E" w:rsidRDefault="00206273" w:rsidP="00206273">
      <w:pPr>
        <w:rPr>
          <w:b/>
          <w:sz w:val="32"/>
          <w:szCs w:val="32"/>
        </w:rPr>
      </w:pPr>
    </w:p>
    <w:p w:rsidR="00206273" w:rsidRPr="00DF080E" w:rsidRDefault="00206273" w:rsidP="00206273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59</w:t>
      </w:r>
      <w:r w:rsidRPr="00DF080E">
        <w:rPr>
          <w:sz w:val="28"/>
          <w:szCs w:val="28"/>
        </w:rPr>
        <w:t>/16</w:t>
      </w:r>
      <w:r>
        <w:rPr>
          <w:sz w:val="28"/>
          <w:szCs w:val="28"/>
        </w:rPr>
        <w:t>3</w:t>
      </w:r>
    </w:p>
    <w:p w:rsidR="00206273" w:rsidRPr="00DF080E" w:rsidRDefault="00206273" w:rsidP="00206273">
      <w:pPr>
        <w:jc w:val="center"/>
        <w:rPr>
          <w:sz w:val="28"/>
          <w:szCs w:val="28"/>
        </w:rPr>
      </w:pPr>
      <w:r w:rsidRPr="00DF080E">
        <w:rPr>
          <w:sz w:val="28"/>
          <w:szCs w:val="28"/>
        </w:rPr>
        <w:t>г.Заозерск</w:t>
      </w:r>
    </w:p>
    <w:p w:rsidR="00206273" w:rsidRPr="00DF080E" w:rsidRDefault="00206273" w:rsidP="00206273">
      <w:pPr>
        <w:rPr>
          <w:sz w:val="28"/>
          <w:szCs w:val="28"/>
        </w:rPr>
      </w:pPr>
    </w:p>
    <w:p w:rsidR="00266C44" w:rsidRPr="001E648E" w:rsidRDefault="00266C44" w:rsidP="00B17544">
      <w:pPr>
        <w:rPr>
          <w:b/>
          <w:sz w:val="28"/>
          <w:szCs w:val="28"/>
        </w:rPr>
      </w:pPr>
    </w:p>
    <w:p w:rsidR="00D3383E" w:rsidRPr="00741061" w:rsidRDefault="00D3383E" w:rsidP="00B17544">
      <w:pPr>
        <w:jc w:val="center"/>
        <w:rPr>
          <w:b/>
          <w:sz w:val="28"/>
          <w:szCs w:val="28"/>
        </w:rPr>
      </w:pPr>
    </w:p>
    <w:p w:rsidR="00F71F82" w:rsidRDefault="00F71F82" w:rsidP="002062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представления списка наблюдателей в </w:t>
      </w:r>
      <w:r w:rsidR="00206273">
        <w:rPr>
          <w:b/>
          <w:sz w:val="28"/>
          <w:szCs w:val="28"/>
        </w:rPr>
        <w:t>Заозерскую</w:t>
      </w:r>
      <w:r>
        <w:rPr>
          <w:b/>
          <w:sz w:val="28"/>
          <w:szCs w:val="28"/>
        </w:rPr>
        <w:t xml:space="preserve"> </w:t>
      </w:r>
      <w:r w:rsidR="006147FE">
        <w:rPr>
          <w:b/>
          <w:sz w:val="28"/>
          <w:szCs w:val="28"/>
        </w:rPr>
        <w:t xml:space="preserve">территориальную </w:t>
      </w:r>
      <w:r>
        <w:rPr>
          <w:b/>
          <w:sz w:val="28"/>
          <w:szCs w:val="28"/>
        </w:rPr>
        <w:t xml:space="preserve">избирательную комиссию при проведении выборов депутатов </w:t>
      </w:r>
      <w:r w:rsidR="00206273">
        <w:rPr>
          <w:b/>
          <w:sz w:val="28"/>
          <w:szCs w:val="28"/>
        </w:rPr>
        <w:t xml:space="preserve">Совета депутатов ЗАТО город Заозерск </w:t>
      </w:r>
    </w:p>
    <w:p w:rsidR="00D3383E" w:rsidRPr="00741061" w:rsidRDefault="00D3383E" w:rsidP="00B17544">
      <w:pPr>
        <w:jc w:val="center"/>
        <w:rPr>
          <w:b/>
          <w:sz w:val="28"/>
          <w:szCs w:val="28"/>
        </w:rPr>
      </w:pPr>
    </w:p>
    <w:p w:rsidR="00F71F82" w:rsidRDefault="00C82F82" w:rsidP="00F71F82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71F82">
        <w:rPr>
          <w:bCs/>
          <w:sz w:val="28"/>
          <w:szCs w:val="28"/>
        </w:rPr>
        <w:t xml:space="preserve">          </w:t>
      </w:r>
      <w:r w:rsidR="00F71F82" w:rsidRPr="00F71F82">
        <w:rPr>
          <w:bCs/>
          <w:color w:val="000000"/>
          <w:sz w:val="28"/>
          <w:szCs w:val="28"/>
        </w:rPr>
        <w:t>В соответствии с пунктом 7.1 статьи 30</w:t>
      </w:r>
      <w:r w:rsidR="00F71F82" w:rsidRPr="00F71F82">
        <w:rPr>
          <w:bCs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D4087A">
        <w:rPr>
          <w:bCs/>
          <w:sz w:val="28"/>
          <w:szCs w:val="28"/>
        </w:rPr>
        <w:t xml:space="preserve">со </w:t>
      </w:r>
      <w:r w:rsidR="00F71F82" w:rsidRPr="00F71F82">
        <w:rPr>
          <w:bCs/>
          <w:sz w:val="28"/>
          <w:szCs w:val="28"/>
        </w:rPr>
        <w:t>статьей 14 Закона Мурманской области от 09.03.2007 № 841-01-ЗМО «О выборах депутатов представительных органов муниципальных образований»</w:t>
      </w:r>
      <w:r w:rsidR="00D4087A">
        <w:rPr>
          <w:bCs/>
          <w:sz w:val="28"/>
          <w:szCs w:val="28"/>
        </w:rPr>
        <w:t xml:space="preserve">, </w:t>
      </w:r>
      <w:r w:rsidR="00D4087A">
        <w:rPr>
          <w:sz w:val="28"/>
        </w:rPr>
        <w:t>статьей 23 Закона Мурманской области от 24.03.2003 №390-01-ЗМО «Об избирательных комиссиях в Мурманской области»</w:t>
      </w:r>
      <w:r w:rsidR="00F71F82">
        <w:rPr>
          <w:b/>
          <w:szCs w:val="28"/>
        </w:rPr>
        <w:t xml:space="preserve"> </w:t>
      </w:r>
      <w:r w:rsidR="00206273">
        <w:rPr>
          <w:sz w:val="28"/>
          <w:szCs w:val="28"/>
        </w:rPr>
        <w:t>Заозерска</w:t>
      </w:r>
      <w:r w:rsidR="004C4CFA" w:rsidRPr="009822DF">
        <w:rPr>
          <w:sz w:val="28"/>
          <w:szCs w:val="28"/>
        </w:rPr>
        <w:t xml:space="preserve">я территориальная избирательная комиссия </w:t>
      </w:r>
      <w:r w:rsidR="004C4CFA" w:rsidRPr="009822DF">
        <w:rPr>
          <w:b/>
          <w:sz w:val="28"/>
          <w:szCs w:val="28"/>
        </w:rPr>
        <w:t>РЕШИЛА:</w:t>
      </w:r>
    </w:p>
    <w:p w:rsidR="00F71F82" w:rsidRDefault="00F71F82" w:rsidP="00F71F82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="00521881" w:rsidRPr="001E648E">
        <w:rPr>
          <w:sz w:val="28"/>
          <w:szCs w:val="28"/>
        </w:rPr>
        <w:t>1.</w:t>
      </w:r>
      <w:r w:rsidR="003C0139" w:rsidRPr="001E648E">
        <w:rPr>
          <w:sz w:val="28"/>
          <w:szCs w:val="28"/>
        </w:rPr>
        <w:t xml:space="preserve"> </w:t>
      </w:r>
      <w:r w:rsidRPr="00F71F82">
        <w:rPr>
          <w:b/>
          <w:bCs/>
          <w:sz w:val="28"/>
          <w:szCs w:val="28"/>
        </w:rPr>
        <w:t>Утвердить</w:t>
      </w:r>
      <w:r w:rsidRPr="00F71F82">
        <w:rPr>
          <w:b/>
          <w:sz w:val="28"/>
          <w:szCs w:val="28"/>
        </w:rPr>
        <w:t xml:space="preserve"> </w:t>
      </w:r>
      <w:r w:rsidRPr="00F71F82">
        <w:rPr>
          <w:bCs/>
          <w:sz w:val="28"/>
          <w:szCs w:val="28"/>
        </w:rPr>
        <w:t xml:space="preserve">Порядок представления списка наблюдателей </w:t>
      </w:r>
      <w:r w:rsidR="00206273" w:rsidRPr="00206273">
        <w:rPr>
          <w:bCs/>
          <w:sz w:val="28"/>
          <w:szCs w:val="28"/>
        </w:rPr>
        <w:t xml:space="preserve">в Заозерскую территориальную избирательную комиссию при проведении выборов депутатов Совета депутатов ЗАТО город Заозерск </w:t>
      </w:r>
      <w:r w:rsidRPr="00F71F82">
        <w:rPr>
          <w:bCs/>
          <w:sz w:val="28"/>
          <w:szCs w:val="28"/>
        </w:rPr>
        <w:t>(прилагается).</w:t>
      </w:r>
    </w:p>
    <w:p w:rsidR="00F71F82" w:rsidRPr="00F71F82" w:rsidRDefault="00F71F82" w:rsidP="00F71F82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71F82">
        <w:rPr>
          <w:bCs/>
          <w:sz w:val="28"/>
          <w:szCs w:val="28"/>
        </w:rPr>
        <w:t>2.</w:t>
      </w:r>
      <w:r>
        <w:rPr>
          <w:b/>
          <w:sz w:val="28"/>
          <w:szCs w:val="28"/>
        </w:rPr>
        <w:t xml:space="preserve"> Разместить</w:t>
      </w:r>
      <w:r>
        <w:rPr>
          <w:sz w:val="28"/>
          <w:szCs w:val="28"/>
        </w:rPr>
        <w:t xml:space="preserve"> </w:t>
      </w:r>
      <w:r w:rsidR="00206273" w:rsidRPr="00DF080E">
        <w:rPr>
          <w:sz w:val="28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71F82" w:rsidRPr="00A512E2" w:rsidRDefault="00F71F82" w:rsidP="00F71F8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> </w:t>
      </w:r>
      <w:r w:rsidRPr="00DB01B7">
        <w:rPr>
          <w:b/>
          <w:bCs/>
          <w:sz w:val="28"/>
          <w:szCs w:val="28"/>
        </w:rPr>
        <w:t xml:space="preserve">Возложить </w:t>
      </w:r>
      <w:r w:rsidRPr="00DB01B7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 исполнением настоящего решения на секретаря </w:t>
      </w:r>
      <w:r w:rsidR="00206273">
        <w:rPr>
          <w:sz w:val="28"/>
          <w:szCs w:val="28"/>
        </w:rPr>
        <w:t>Заозерской</w:t>
      </w:r>
      <w:r>
        <w:rPr>
          <w:sz w:val="28"/>
          <w:szCs w:val="28"/>
        </w:rPr>
        <w:t xml:space="preserve"> территориальной избирательной комиссии                  </w:t>
      </w:r>
      <w:r w:rsidR="00206273">
        <w:rPr>
          <w:sz w:val="28"/>
          <w:szCs w:val="28"/>
        </w:rPr>
        <w:t>Л.А. Ляшенко</w:t>
      </w:r>
      <w:r>
        <w:rPr>
          <w:sz w:val="28"/>
          <w:szCs w:val="28"/>
        </w:rPr>
        <w:t>.</w:t>
      </w:r>
    </w:p>
    <w:p w:rsidR="003C7B95" w:rsidRPr="001E648E" w:rsidRDefault="003C7B95" w:rsidP="00B17544">
      <w:pPr>
        <w:jc w:val="both"/>
        <w:rPr>
          <w:sz w:val="28"/>
          <w:szCs w:val="28"/>
        </w:rPr>
      </w:pPr>
    </w:p>
    <w:p w:rsidR="00181ADE" w:rsidRPr="001E648E" w:rsidRDefault="00181ADE" w:rsidP="00B17544">
      <w:pPr>
        <w:rPr>
          <w:b/>
          <w:bCs/>
          <w:sz w:val="28"/>
          <w:szCs w:val="28"/>
        </w:rPr>
      </w:pPr>
    </w:p>
    <w:p w:rsidR="00206273" w:rsidRPr="00DF080E" w:rsidRDefault="00206273" w:rsidP="00206273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6273" w:rsidRPr="00DF080E" w:rsidRDefault="00206273" w:rsidP="00206273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6273" w:rsidRPr="00DF080E" w:rsidRDefault="00206273" w:rsidP="00206273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6273" w:rsidRPr="00DF080E" w:rsidRDefault="00206273" w:rsidP="00206273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6273" w:rsidRPr="00DF080E" w:rsidRDefault="00206273" w:rsidP="00206273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6273" w:rsidRPr="00DF080E" w:rsidRDefault="00206273" w:rsidP="00206273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206273" w:rsidRDefault="00206273" w:rsidP="00206273"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>. Ляшенко</w:t>
      </w:r>
    </w:p>
    <w:p w:rsidR="004C4CFA" w:rsidRPr="001E648E" w:rsidRDefault="004C4CFA" w:rsidP="00340A14">
      <w:pPr>
        <w:rPr>
          <w:b/>
          <w:sz w:val="28"/>
          <w:szCs w:val="28"/>
        </w:rPr>
      </w:pPr>
    </w:p>
    <w:p w:rsidR="00F71F82" w:rsidRDefault="00F71F82" w:rsidP="00F71F82">
      <w:pPr>
        <w:widowControl w:val="0"/>
        <w:rPr>
          <w:b/>
          <w:sz w:val="28"/>
        </w:rPr>
      </w:pPr>
    </w:p>
    <w:p w:rsidR="00F71F82" w:rsidRDefault="00F71F82" w:rsidP="00F71F82">
      <w:pPr>
        <w:widowControl w:val="0"/>
        <w:rPr>
          <w:b/>
          <w:sz w:val="28"/>
        </w:rPr>
      </w:pPr>
    </w:p>
    <w:p w:rsidR="00F71F82" w:rsidRDefault="00F71F82" w:rsidP="00F71F82">
      <w:pPr>
        <w:widowControl w:val="0"/>
        <w:rPr>
          <w:b/>
          <w:sz w:val="28"/>
        </w:rPr>
      </w:pPr>
    </w:p>
    <w:p w:rsidR="00F71F82" w:rsidRPr="004D296A" w:rsidRDefault="00F71F82" w:rsidP="00206273">
      <w:pPr>
        <w:pageBreakBefore/>
        <w:ind w:firstLine="6521"/>
        <w:jc w:val="right"/>
        <w:rPr>
          <w:sz w:val="24"/>
          <w:szCs w:val="24"/>
        </w:rPr>
      </w:pPr>
      <w:r w:rsidRPr="004D296A">
        <w:rPr>
          <w:sz w:val="24"/>
          <w:szCs w:val="24"/>
        </w:rPr>
        <w:lastRenderedPageBreak/>
        <w:t>Утвержден</w:t>
      </w:r>
    </w:p>
    <w:p w:rsidR="00F71F82" w:rsidRDefault="00F71F82" w:rsidP="00206273">
      <w:pPr>
        <w:ind w:firstLine="6521"/>
        <w:jc w:val="right"/>
        <w:rPr>
          <w:sz w:val="24"/>
          <w:szCs w:val="24"/>
        </w:rPr>
      </w:pPr>
      <w:r>
        <w:rPr>
          <w:sz w:val="24"/>
          <w:szCs w:val="24"/>
        </w:rPr>
        <w:t>решением</w:t>
      </w:r>
    </w:p>
    <w:p w:rsidR="00F71F82" w:rsidRDefault="00206273" w:rsidP="00206273">
      <w:pPr>
        <w:jc w:val="right"/>
        <w:rPr>
          <w:sz w:val="24"/>
          <w:szCs w:val="24"/>
        </w:rPr>
      </w:pPr>
      <w:r>
        <w:rPr>
          <w:sz w:val="24"/>
          <w:szCs w:val="24"/>
        </w:rPr>
        <w:t>Заозерской</w:t>
      </w:r>
      <w:r w:rsidR="00F71F82">
        <w:rPr>
          <w:sz w:val="24"/>
          <w:szCs w:val="24"/>
        </w:rPr>
        <w:t xml:space="preserve"> территориальной</w:t>
      </w:r>
    </w:p>
    <w:p w:rsidR="006147FE" w:rsidRDefault="00F71F82" w:rsidP="00206273">
      <w:pPr>
        <w:ind w:firstLine="6521"/>
        <w:jc w:val="right"/>
        <w:rPr>
          <w:sz w:val="24"/>
          <w:szCs w:val="24"/>
        </w:rPr>
      </w:pPr>
      <w:r>
        <w:rPr>
          <w:sz w:val="24"/>
          <w:szCs w:val="24"/>
        </w:rPr>
        <w:t>избирательной комисси</w:t>
      </w:r>
      <w:r w:rsidR="006147FE">
        <w:rPr>
          <w:sz w:val="24"/>
          <w:szCs w:val="24"/>
        </w:rPr>
        <w:t xml:space="preserve">и </w:t>
      </w:r>
    </w:p>
    <w:p w:rsidR="00F71F82" w:rsidRDefault="00F71F82" w:rsidP="00206273">
      <w:pPr>
        <w:ind w:firstLine="652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06273">
        <w:rPr>
          <w:sz w:val="24"/>
          <w:szCs w:val="24"/>
        </w:rPr>
        <w:t>03</w:t>
      </w:r>
      <w:r>
        <w:rPr>
          <w:sz w:val="24"/>
          <w:szCs w:val="24"/>
        </w:rPr>
        <w:t>.0</w:t>
      </w:r>
      <w:r w:rsidR="00206273">
        <w:rPr>
          <w:sz w:val="24"/>
          <w:szCs w:val="24"/>
        </w:rPr>
        <w:t>7</w:t>
      </w:r>
      <w:r>
        <w:rPr>
          <w:sz w:val="24"/>
          <w:szCs w:val="24"/>
        </w:rPr>
        <w:t xml:space="preserve">.2024 </w:t>
      </w:r>
      <w:r w:rsidRPr="008B6112">
        <w:rPr>
          <w:sz w:val="24"/>
          <w:szCs w:val="24"/>
        </w:rPr>
        <w:t>№</w:t>
      </w:r>
      <w:r w:rsidR="00206273">
        <w:rPr>
          <w:sz w:val="24"/>
          <w:szCs w:val="24"/>
        </w:rPr>
        <w:t xml:space="preserve"> 59</w:t>
      </w:r>
      <w:r>
        <w:rPr>
          <w:sz w:val="24"/>
          <w:szCs w:val="24"/>
        </w:rPr>
        <w:t>/1</w:t>
      </w:r>
      <w:r w:rsidR="00206273">
        <w:rPr>
          <w:sz w:val="24"/>
          <w:szCs w:val="24"/>
        </w:rPr>
        <w:t>63</w:t>
      </w:r>
    </w:p>
    <w:p w:rsidR="006147FE" w:rsidRPr="00F71F82" w:rsidRDefault="006147FE" w:rsidP="00F71F82">
      <w:pPr>
        <w:ind w:firstLine="6521"/>
        <w:jc w:val="center"/>
        <w:rPr>
          <w:sz w:val="24"/>
          <w:szCs w:val="24"/>
        </w:rPr>
      </w:pPr>
    </w:p>
    <w:p w:rsidR="006147FE" w:rsidRDefault="00F71F82" w:rsidP="002062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</w:t>
      </w:r>
      <w:r w:rsidR="00206273">
        <w:rPr>
          <w:b/>
          <w:sz w:val="28"/>
          <w:szCs w:val="28"/>
        </w:rPr>
        <w:t xml:space="preserve">представления списка наблюдателей в Заозерскую территориальную избирательную комиссию при проведении выборов депутатов Совета депутатов ЗАТО город Заозерск </w:t>
      </w:r>
    </w:p>
    <w:p w:rsidR="00F71F82" w:rsidRDefault="00F71F82" w:rsidP="00F71F82">
      <w:pPr>
        <w:jc w:val="center"/>
        <w:rPr>
          <w:b/>
          <w:sz w:val="28"/>
          <w:szCs w:val="28"/>
        </w:rPr>
      </w:pPr>
    </w:p>
    <w:p w:rsidR="00F71F82" w:rsidRPr="006147FE" w:rsidRDefault="006147FE" w:rsidP="006147FE">
      <w:pPr>
        <w:spacing w:line="360" w:lineRule="auto"/>
        <w:jc w:val="both"/>
        <w:rPr>
          <w:bCs/>
          <w:sz w:val="28"/>
          <w:szCs w:val="28"/>
        </w:rPr>
      </w:pPr>
      <w:bookmarkStart w:id="0" w:name="dst100316"/>
      <w:bookmarkEnd w:id="0"/>
      <w:r>
        <w:rPr>
          <w:color w:val="000000"/>
          <w:sz w:val="28"/>
          <w:szCs w:val="28"/>
        </w:rPr>
        <w:tab/>
      </w:r>
      <w:r w:rsidR="00F71F82">
        <w:rPr>
          <w:color w:val="000000"/>
          <w:sz w:val="28"/>
          <w:szCs w:val="28"/>
        </w:rPr>
        <w:t xml:space="preserve">1. Порядок представления списка наблюдателей в </w:t>
      </w:r>
      <w:r w:rsidR="00206273">
        <w:rPr>
          <w:color w:val="000000"/>
          <w:sz w:val="28"/>
          <w:szCs w:val="28"/>
        </w:rPr>
        <w:t>Заозерскую</w:t>
      </w:r>
      <w:r w:rsidR="00F71F82">
        <w:rPr>
          <w:color w:val="000000"/>
          <w:sz w:val="28"/>
          <w:szCs w:val="28"/>
        </w:rPr>
        <w:t xml:space="preserve"> территориальную избирательную комиссии применяется при проведении выборов </w:t>
      </w:r>
      <w:r w:rsidRPr="006147FE">
        <w:rPr>
          <w:bCs/>
          <w:sz w:val="28"/>
          <w:szCs w:val="28"/>
        </w:rPr>
        <w:t xml:space="preserve">депутатов </w:t>
      </w:r>
      <w:r w:rsidR="00206273" w:rsidRPr="00206273">
        <w:rPr>
          <w:bCs/>
          <w:sz w:val="28"/>
          <w:szCs w:val="28"/>
        </w:rPr>
        <w:t>Совета депутатов ЗАТО город Заозерск</w:t>
      </w:r>
      <w:r w:rsidR="00672C65">
        <w:rPr>
          <w:bCs/>
          <w:sz w:val="28"/>
          <w:szCs w:val="28"/>
        </w:rPr>
        <w:t>, а также при проведении дополнительных и повторных выборов</w:t>
      </w:r>
      <w:r w:rsidR="00F71F82" w:rsidRPr="006147FE">
        <w:rPr>
          <w:bCs/>
          <w:sz w:val="28"/>
          <w:szCs w:val="28"/>
        </w:rPr>
        <w:t>.</w:t>
      </w:r>
    </w:p>
    <w:p w:rsidR="00F71F82" w:rsidRDefault="00F71F82" w:rsidP="006147F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Наблюдателем может быть гражданин Российской Федерации, обладающий активным избирательным правом.</w:t>
      </w:r>
    </w:p>
    <w:p w:rsidR="00F71F82" w:rsidRDefault="00F71F82" w:rsidP="006147F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</w:t>
      </w:r>
      <w:r>
        <w:rPr>
          <w:rFonts w:ascii="Times New Roman CYR" w:hAnsi="Times New Roman CYR" w:cs="Times New Roman CYR"/>
          <w:sz w:val="28"/>
          <w:szCs w:val="28"/>
        </w:rPr>
        <w:t xml:space="preserve">Наблюдателей </w:t>
      </w:r>
      <w:r>
        <w:rPr>
          <w:sz w:val="28"/>
          <w:szCs w:val="28"/>
        </w:rPr>
        <w:t>может назначить зарегистрированный кандидат, избирательное объединение, выдвинувшее зарегистрированного кандидата, а также Общественная палата Российской Федерации, Общественная палата Мурманской области (далее - субъекты общественного контроля).</w:t>
      </w:r>
    </w:p>
    <w:p w:rsidR="00F71F82" w:rsidRDefault="00F71F82" w:rsidP="00F71F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 Зарегистрированный кандидат, избирательное объединение, субъект общественного контроля, вправе назначить в каждую участковую избирательную комиссию, </w:t>
      </w:r>
      <w:r w:rsidR="00206273">
        <w:rPr>
          <w:rFonts w:ascii="Times New Roman CYR" w:hAnsi="Times New Roman CYR" w:cs="Times New Roman CYR"/>
          <w:sz w:val="28"/>
          <w:szCs w:val="28"/>
        </w:rPr>
        <w:t>Заозерскую</w:t>
      </w:r>
      <w:r w:rsidR="00C8668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территориальную избирательную комиссию не более трех наблюдателей, а в случае принятия решения о голосовании в течение нескольких дней - из расчета не более трех наблюдателей на каждый день голосования.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 Наблюдатели имеют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 и составление протокола об итогах голосования на соответствующей территории. 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6. Одно и то же лицо может быть назначено наблюдателем только в одну избирательную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комиссию.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7. Зарегистрированный кандидат, </w:t>
      </w:r>
      <w:r>
        <w:rPr>
          <w:rFonts w:ascii="Times New Roman CYR" w:hAnsi="Times New Roman CYR" w:cs="Times New Roman CYR"/>
          <w:sz w:val="28"/>
          <w:szCs w:val="28"/>
        </w:rPr>
        <w:t>избирательное объединение</w:t>
      </w:r>
      <w:r>
        <w:rPr>
          <w:color w:val="000000"/>
          <w:sz w:val="28"/>
          <w:szCs w:val="28"/>
        </w:rPr>
        <w:t xml:space="preserve">, субъект общественного контроля при назначении наблюдателей проверяют соблюдение требований </w:t>
      </w:r>
      <w:r w:rsidR="00C86687">
        <w:rPr>
          <w:color w:val="000000"/>
          <w:sz w:val="28"/>
          <w:szCs w:val="28"/>
        </w:rPr>
        <w:t xml:space="preserve">пункта 4 статьи 30 </w:t>
      </w:r>
      <w:r w:rsidR="00C86687">
        <w:rPr>
          <w:rFonts w:ascii="Times New Roman CYR" w:hAnsi="Times New Roman CYR" w:cs="Times New Roman CYR"/>
          <w:color w:val="000000"/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color w:val="000000"/>
          <w:sz w:val="28"/>
          <w:szCs w:val="28"/>
        </w:rPr>
        <w:t xml:space="preserve">пункта 2 статьи 14 </w:t>
      </w:r>
      <w:r>
        <w:rPr>
          <w:rFonts w:ascii="Times New Roman CYR" w:hAnsi="Times New Roman CYR" w:cs="Times New Roman CYR"/>
          <w:sz w:val="28"/>
          <w:szCs w:val="28"/>
        </w:rPr>
        <w:t>Закона Мурманской области от 09.03.2007 № 841-01-ЗМО «О выборах депутатов представительных органов муниципальных образований»</w:t>
      </w:r>
      <w:r w:rsidR="00C86687">
        <w:rPr>
          <w:rFonts w:ascii="Times New Roman CYR" w:hAnsi="Times New Roman CYR" w:cs="Times New Roman CYR"/>
          <w:sz w:val="28"/>
          <w:szCs w:val="28"/>
        </w:rPr>
        <w:t>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. Зарегистрированный кандидат, </w:t>
      </w:r>
      <w:r>
        <w:rPr>
          <w:rFonts w:ascii="Times New Roman CYR" w:hAnsi="Times New Roman CYR" w:cs="Times New Roman CYR"/>
          <w:sz w:val="28"/>
          <w:szCs w:val="28"/>
        </w:rPr>
        <w:t>избирательное объединение</w:t>
      </w:r>
      <w:r>
        <w:rPr>
          <w:color w:val="000000"/>
          <w:sz w:val="28"/>
          <w:szCs w:val="28"/>
        </w:rPr>
        <w:t xml:space="preserve">, субъект общественного контроля, назначившие наблюдателей в участковые и в </w:t>
      </w:r>
      <w:r w:rsidR="00206273">
        <w:rPr>
          <w:color w:val="000000"/>
          <w:sz w:val="28"/>
          <w:szCs w:val="28"/>
        </w:rPr>
        <w:t>Заозерскую</w:t>
      </w:r>
      <w:r>
        <w:rPr>
          <w:color w:val="000000"/>
          <w:sz w:val="28"/>
          <w:szCs w:val="28"/>
        </w:rPr>
        <w:t xml:space="preserve"> территориальную избирательн</w:t>
      </w:r>
      <w:r w:rsidR="00206273">
        <w:rPr>
          <w:color w:val="000000"/>
          <w:sz w:val="28"/>
          <w:szCs w:val="28"/>
        </w:rPr>
        <w:t>ую</w:t>
      </w:r>
      <w:r>
        <w:rPr>
          <w:color w:val="000000"/>
          <w:sz w:val="28"/>
          <w:szCs w:val="28"/>
        </w:rPr>
        <w:t xml:space="preserve"> комисси</w:t>
      </w:r>
      <w:r w:rsidR="00206273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, представляют список назначенных наблюдателей в </w:t>
      </w:r>
      <w:r w:rsidR="00206273">
        <w:rPr>
          <w:color w:val="000000"/>
          <w:sz w:val="28"/>
          <w:szCs w:val="28"/>
        </w:rPr>
        <w:t>Заозерскую</w:t>
      </w:r>
      <w:r>
        <w:rPr>
          <w:color w:val="000000"/>
          <w:sz w:val="28"/>
          <w:szCs w:val="28"/>
        </w:rPr>
        <w:t xml:space="preserve"> территориальную избирательную комиссию, не позднее чем за три дня до дня (первого дня) голосования</w:t>
      </w:r>
      <w:r w:rsidR="00C86687">
        <w:rPr>
          <w:color w:val="000000"/>
          <w:sz w:val="28"/>
          <w:szCs w:val="28"/>
        </w:rPr>
        <w:t xml:space="preserve"> (досрочного голосования)</w:t>
      </w:r>
      <w:r>
        <w:rPr>
          <w:color w:val="000000"/>
          <w:sz w:val="28"/>
          <w:szCs w:val="28"/>
        </w:rPr>
        <w:t>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Список представляется на бумажном носителе и (или) в машиночитаемом виде по установленным формам (приложения №№ 1 и 2 к настоящему Порядку). 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 В случае назначения наблюдателей в участковые избирательные комиссии зарегистрированный кандидат, избирательное объединение, субъект общественного контроля могут представить, как общий список назначенных наблюдателей по всем избирательным участкам, так и несколько списков по ряду избирательных участков в разное время с учетом предельных сроков осуществления данных действий по формам, установленным пунктом 8 настоящего Порядка.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 В списке назначенных наблюдателей указываются фамилия, имя и отчество каждого наблюдателя, дата рождения, серия, номер и дата выдачи паспорта или документа, заменяющего паспорт гражданина, адрес его места жительства, номер избирательного участка (в случае назначения наблюдателя в участковую избирательную комиссию), наименование избирательной комиссии, в которую он направляется, дата осуществления </w:t>
      </w:r>
      <w:r>
        <w:rPr>
          <w:color w:val="000000"/>
          <w:sz w:val="28"/>
          <w:szCs w:val="28"/>
        </w:rPr>
        <w:lastRenderedPageBreak/>
        <w:t>наблюдения. Также рекомендуется указывать контактный телефон наблюдателя.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rFonts w:ascii="Times New Roman CYR" w:hAnsi="Times New Roman CYR" w:cs="Times New Roman CYR"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списке назначенных наблюдателей также делается запись, подтверждающая, что наблюдатели, указанные в списке, не подпадают под ограничения, установленные пунктом 4 статьи 30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C86687">
        <w:rPr>
          <w:rFonts w:ascii="Times New Roman CYR" w:hAnsi="Times New Roman CYR" w:cs="Times New Roman CYR"/>
          <w:color w:val="000000"/>
          <w:sz w:val="28"/>
          <w:szCs w:val="28"/>
        </w:rPr>
        <w:t>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наблюдателей, назначенных избирательным объединением, субъектом общественного контроля, должен быть подписан соответственно уполномоченным лицом избирательного объединения, уполномоченным лицом субъекта общественного контроля и заверен печатью. Список наблюдателей, назначенных зарегистрированным кандидатом, подписывается соответственно кандидатом, заверение печатью не требуется.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 При приеме списка назначенных наблюдателей член </w:t>
      </w:r>
      <w:r w:rsidR="00206273">
        <w:rPr>
          <w:color w:val="000000"/>
          <w:sz w:val="28"/>
          <w:szCs w:val="28"/>
        </w:rPr>
        <w:t>Заозерской</w:t>
      </w:r>
      <w:r>
        <w:rPr>
          <w:color w:val="000000"/>
          <w:sz w:val="28"/>
          <w:szCs w:val="28"/>
        </w:rPr>
        <w:t xml:space="preserve"> территориальной избирательной комиссии проверяет наличие в списке всех необходимых сведений о наблюдателях. 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отсутствия необходимых сведений о наблюдателе зарегистрированный кандидат, уполномоченное лицо избирательного объединения, уполномоченное лицо субъекта общественного контроля, представившие список назначенных наблюдателей, уточняют необходимые сведения и вносят их в список.</w:t>
      </w:r>
    </w:p>
    <w:p w:rsidR="00F71F82" w:rsidRDefault="00F71F82" w:rsidP="00F71F8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 В </w:t>
      </w:r>
      <w:r w:rsidR="00206273">
        <w:rPr>
          <w:color w:val="000000"/>
          <w:sz w:val="28"/>
          <w:szCs w:val="28"/>
        </w:rPr>
        <w:t>Заозерской</w:t>
      </w:r>
      <w:r>
        <w:rPr>
          <w:color w:val="000000"/>
          <w:sz w:val="28"/>
          <w:szCs w:val="28"/>
        </w:rPr>
        <w:t xml:space="preserve"> территориальной избирательной комиссии список назначенных наблюдателей регистрируется как входящий документ с проставлением даты и времени его приема.</w:t>
      </w:r>
    </w:p>
    <w:p w:rsidR="00F71F82" w:rsidRDefault="00F71F82" w:rsidP="00F71F82">
      <w:pPr>
        <w:spacing w:line="360" w:lineRule="auto"/>
        <w:rPr>
          <w:color w:val="000000"/>
          <w:sz w:val="28"/>
          <w:szCs w:val="28"/>
        </w:rPr>
        <w:sectPr w:rsidR="00F71F82" w:rsidSect="00F71F82">
          <w:pgSz w:w="11906" w:h="16838"/>
          <w:pgMar w:top="1134" w:right="851" w:bottom="1134" w:left="1701" w:header="709" w:footer="709" w:gutter="0"/>
          <w:pgNumType w:start="1"/>
          <w:cols w:space="720"/>
        </w:sectPr>
      </w:pPr>
    </w:p>
    <w:tbl>
      <w:tblPr>
        <w:tblW w:w="0" w:type="auto"/>
        <w:tblLook w:val="04A0"/>
      </w:tblPr>
      <w:tblGrid>
        <w:gridCol w:w="8188"/>
        <w:gridCol w:w="6315"/>
      </w:tblGrid>
      <w:tr w:rsidR="006147FE" w:rsidTr="006147FE">
        <w:tc>
          <w:tcPr>
            <w:tcW w:w="8188" w:type="dxa"/>
          </w:tcPr>
          <w:p w:rsidR="00F71F82" w:rsidRDefault="00F71F82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rPr>
                <w:sz w:val="28"/>
              </w:rPr>
            </w:pPr>
          </w:p>
        </w:tc>
        <w:tc>
          <w:tcPr>
            <w:tcW w:w="6315" w:type="dxa"/>
            <w:hideMark/>
          </w:tcPr>
          <w:p w:rsidR="00F71F82" w:rsidRDefault="00F71F82">
            <w:pPr>
              <w:keepNext/>
              <w:keepLines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Приложение № 1</w:t>
            </w:r>
          </w:p>
          <w:p w:rsidR="00F71F82" w:rsidRPr="006147FE" w:rsidRDefault="00F71F82" w:rsidP="00672C65">
            <w:pPr>
              <w:keepNext/>
              <w:keepLines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к Порядку </w:t>
            </w:r>
            <w:r w:rsidR="00206273" w:rsidRPr="00206273">
              <w:rPr>
                <w:bCs/>
              </w:rPr>
              <w:t xml:space="preserve">представления списка наблюдателей в Заозерскую территориальную избирательную комиссию при проведении выборов депутатов Совета депутатов ЗАТО город Заозерск </w:t>
            </w:r>
          </w:p>
        </w:tc>
      </w:tr>
    </w:tbl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u w:val="single"/>
        </w:rPr>
      </w:pPr>
    </w:p>
    <w:p w:rsidR="00C86687" w:rsidRDefault="00206273" w:rsidP="00F71F82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Заозерская</w:t>
      </w:r>
      <w:r w:rsidR="00C86687" w:rsidRPr="00C86687">
        <w:rPr>
          <w:b/>
          <w:sz w:val="28"/>
          <w:szCs w:val="28"/>
        </w:rPr>
        <w:t xml:space="preserve"> территориальная избирательная комиссия</w:t>
      </w:r>
    </w:p>
    <w:p w:rsidR="00C86687" w:rsidRPr="00C86687" w:rsidRDefault="00C86687" w:rsidP="00F71F82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71F82" w:rsidRDefault="00F71F82" w:rsidP="00F71F82">
      <w:pPr>
        <w:widowControl w:val="0"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bCs/>
        </w:rPr>
        <w:t>__________________________________________________________________</w:t>
      </w:r>
    </w:p>
    <w:p w:rsidR="00F71F82" w:rsidRDefault="00F71F82" w:rsidP="00F71F82">
      <w:pPr>
        <w:overflowPunct w:val="0"/>
        <w:autoSpaceDE w:val="0"/>
        <w:autoSpaceDN w:val="0"/>
        <w:adjustRightInd w:val="0"/>
        <w:spacing w:line="192" w:lineRule="auto"/>
        <w:jc w:val="center"/>
        <w:rPr>
          <w:i/>
        </w:rPr>
      </w:pPr>
      <w:r>
        <w:rPr>
          <w:i/>
        </w:rPr>
        <w:t>(название выборов)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u w:val="single"/>
        </w:rPr>
      </w:pPr>
    </w:p>
    <w:p w:rsidR="00F71F82" w:rsidRDefault="00F71F82" w:rsidP="00F71F82">
      <w:pPr>
        <w:overflowPunct w:val="0"/>
        <w:autoSpaceDE w:val="0"/>
        <w:autoSpaceDN w:val="0"/>
        <w:adjustRightInd w:val="0"/>
        <w:spacing w:after="120"/>
        <w:jc w:val="center"/>
        <w:rPr>
          <w:b/>
          <w:sz w:val="28"/>
        </w:rPr>
      </w:pPr>
      <w:r>
        <w:rPr>
          <w:b/>
          <w:sz w:val="28"/>
        </w:rPr>
        <w:t>СПИСОК НАБЛЮДАТЕЛЕЙ,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sz w:val="28"/>
        </w:rPr>
      </w:pPr>
      <w:r>
        <w:rPr>
          <w:b/>
          <w:sz w:val="28"/>
        </w:rPr>
        <w:t>назначенных зарегистрированным кандидатом/избирательным объединением/</w:t>
      </w:r>
      <w:r>
        <w:rPr>
          <w:b/>
          <w:sz w:val="28"/>
        </w:rPr>
        <w:br/>
        <w:t>субъектом общественного контроля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sz w:val="28"/>
        </w:rPr>
      </w:pPr>
      <w:r>
        <w:rPr>
          <w:b/>
          <w:sz w:val="28"/>
        </w:rPr>
        <w:t>(на бумажном носителе)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sz w:val="28"/>
          <w:u w:val="single"/>
        </w:rPr>
      </w:pPr>
      <w:r>
        <w:rPr>
          <w:sz w:val="28"/>
        </w:rPr>
        <w:t>____________________________________________________________________________________________</w:t>
      </w:r>
    </w:p>
    <w:p w:rsidR="00F71F82" w:rsidRDefault="00F71F82" w:rsidP="00F71F82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i/>
          <w:sz w:val="18"/>
          <w:szCs w:val="18"/>
          <w:vertAlign w:val="superscript"/>
        </w:rPr>
      </w:pPr>
      <w:r>
        <w:rPr>
          <w:i/>
          <w:sz w:val="18"/>
          <w:szCs w:val="18"/>
        </w:rPr>
        <w:t>(фамилия, имя, отчество зарегистрированного кандидата/наименование избирательного объединения</w:t>
      </w:r>
      <w:r>
        <w:rPr>
          <w:rStyle w:val="aa"/>
          <w:i/>
          <w:sz w:val="18"/>
          <w:szCs w:val="18"/>
        </w:rPr>
        <w:footnoteReference w:customMarkFollows="1" w:id="2"/>
        <w:t>*</w:t>
      </w:r>
      <w:r>
        <w:rPr>
          <w:i/>
          <w:sz w:val="18"/>
          <w:szCs w:val="18"/>
        </w:rPr>
        <w:t>/ наименование субъекта общественного контроля)</w:t>
      </w:r>
    </w:p>
    <w:tbl>
      <w:tblPr>
        <w:tblW w:w="138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1990"/>
        <w:gridCol w:w="1417"/>
        <w:gridCol w:w="2126"/>
        <w:gridCol w:w="2410"/>
        <w:gridCol w:w="3260"/>
        <w:gridCol w:w="1985"/>
      </w:tblGrid>
      <w:tr w:rsidR="00F71F82" w:rsidTr="00F71F82">
        <w:trPr>
          <w:trHeight w:val="158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 имя, отчество</w:t>
            </w:r>
          </w:p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наблюдателя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Серия, номер и дата выдачи паспорта или документа, заменяющего паспорт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 места жительства, контактный телефон</w:t>
            </w:r>
            <w:r>
              <w:rPr>
                <w:rStyle w:val="aa"/>
                <w:b/>
                <w:sz w:val="24"/>
                <w:szCs w:val="24"/>
              </w:rPr>
              <w:footnoteReference w:customMarkFollows="1" w:id="3"/>
              <w:t>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избирательной комиссии, в которую направляется наблюдатель, номер избирательного участка (для назначенных в участковую избирательную комиссию)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осуществления наблюдения</w:t>
            </w:r>
          </w:p>
        </w:tc>
      </w:tr>
      <w:tr w:rsidR="00F71F82" w:rsidTr="00F71F8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F71F82" w:rsidTr="00F71F82">
        <w:trPr>
          <w:trHeight w:hRule="exact" w:val="2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rPr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rPr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rPr>
                <w:i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rPr>
                <w:i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rPr>
                <w:i/>
                <w:sz w:val="24"/>
                <w:szCs w:val="24"/>
              </w:rPr>
            </w:pPr>
          </w:p>
        </w:tc>
      </w:tr>
      <w:tr w:rsidR="00F71F82" w:rsidTr="00F71F82">
        <w:trPr>
          <w:trHeight w:hRule="exact"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</w:tr>
    </w:tbl>
    <w:p w:rsidR="00F71F82" w:rsidRDefault="00F71F82" w:rsidP="00F71F82">
      <w:pPr>
        <w:overflowPunct w:val="0"/>
        <w:autoSpaceDE w:val="0"/>
        <w:autoSpaceDN w:val="0"/>
        <w:adjustRightInd w:val="0"/>
        <w:ind w:firstLine="709"/>
        <w:jc w:val="both"/>
        <w:rPr>
          <w:sz w:val="14"/>
          <w:szCs w:val="14"/>
        </w:rPr>
      </w:pPr>
    </w:p>
    <w:p w:rsidR="00F71F82" w:rsidRDefault="00F71F82" w:rsidP="00F71F82">
      <w:pPr>
        <w:overflowPunct w:val="0"/>
        <w:autoSpaceDE w:val="0"/>
        <w:autoSpaceDN w:val="0"/>
        <w:adjustRightInd w:val="0"/>
        <w:ind w:firstLine="709"/>
        <w:jc w:val="both"/>
        <w:rPr>
          <w:sz w:val="14"/>
          <w:szCs w:val="14"/>
        </w:rPr>
      </w:pPr>
    </w:p>
    <w:p w:rsidR="00F71F82" w:rsidRPr="00672C65" w:rsidRDefault="00F71F82" w:rsidP="00672C65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Подтверждаю, что наблюдатели, указанные в списке, не подпадают под ограничения, установленные </w:t>
      </w:r>
      <w:r w:rsidRPr="00672C65">
        <w:t>пунктом 4 статьи 30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672C65" w:rsidRPr="00672C65">
        <w:t>.</w:t>
      </w:r>
    </w:p>
    <w:p w:rsidR="00F71F82" w:rsidRDefault="00F71F82" w:rsidP="00F71F82">
      <w:pPr>
        <w:overflowPunct w:val="0"/>
        <w:autoSpaceDE w:val="0"/>
        <w:autoSpaceDN w:val="0"/>
        <w:adjustRightInd w:val="0"/>
        <w:ind w:firstLine="709"/>
        <w:jc w:val="both"/>
        <w:rPr>
          <w:sz w:val="16"/>
        </w:rPr>
      </w:pPr>
    </w:p>
    <w:p w:rsidR="00F71F82" w:rsidRDefault="00F71F82" w:rsidP="00F71F82">
      <w:pPr>
        <w:overflowPunct w:val="0"/>
        <w:autoSpaceDE w:val="0"/>
        <w:autoSpaceDN w:val="0"/>
        <w:adjustRightInd w:val="0"/>
        <w:jc w:val="right"/>
      </w:pPr>
      <w:r>
        <w:rPr>
          <w:sz w:val="24"/>
          <w:szCs w:val="24"/>
        </w:rPr>
        <w:t>МП</w:t>
      </w:r>
      <w:r>
        <w:rPr>
          <w:rStyle w:val="aa"/>
          <w:sz w:val="24"/>
          <w:szCs w:val="24"/>
        </w:rPr>
        <w:footnoteReference w:customMarkFollows="1" w:id="4"/>
        <w:t>***</w:t>
      </w:r>
      <w:r>
        <w:rPr>
          <w:sz w:val="24"/>
          <w:szCs w:val="24"/>
        </w:rPr>
        <w:t xml:space="preserve">                                                           </w:t>
      </w:r>
      <w:r>
        <w:t xml:space="preserve"> _________________________________________________________________________</w:t>
      </w:r>
    </w:p>
    <w:p w:rsidR="00F71F82" w:rsidRDefault="00F71F82" w:rsidP="00F71F82">
      <w:pPr>
        <w:overflowPunct w:val="0"/>
        <w:autoSpaceDE w:val="0"/>
        <w:autoSpaceDN w:val="0"/>
        <w:adjustRightInd w:val="0"/>
        <w:spacing w:line="192" w:lineRule="auto"/>
        <w:ind w:left="7088"/>
        <w:jc w:val="center"/>
      </w:pPr>
      <w:r>
        <w:t>(</w:t>
      </w:r>
      <w:r>
        <w:rPr>
          <w:i/>
        </w:rPr>
        <w:t>подпись зарегистрированного кандидата/уполномоченного лица избирательного объединения/ уполномоченного лица субъекта общественного контроля, дата</w:t>
      </w:r>
      <w:r>
        <w:t>)</w:t>
      </w:r>
    </w:p>
    <w:p w:rsidR="00F71F82" w:rsidRDefault="00F71F82" w:rsidP="00F71F82">
      <w:pPr>
        <w:sectPr w:rsidR="00F71F82">
          <w:pgSz w:w="16839" w:h="11907" w:orient="landscape"/>
          <w:pgMar w:top="238" w:right="851" w:bottom="567" w:left="1701" w:header="454" w:footer="397" w:gutter="0"/>
          <w:pgNumType w:start="1"/>
          <w:cols w:space="720"/>
        </w:sectPr>
      </w:pPr>
    </w:p>
    <w:tbl>
      <w:tblPr>
        <w:tblW w:w="0" w:type="auto"/>
        <w:tblLook w:val="04A0"/>
      </w:tblPr>
      <w:tblGrid>
        <w:gridCol w:w="8330"/>
        <w:gridCol w:w="6456"/>
      </w:tblGrid>
      <w:tr w:rsidR="00F71F82" w:rsidTr="006147FE">
        <w:tc>
          <w:tcPr>
            <w:tcW w:w="8330" w:type="dxa"/>
          </w:tcPr>
          <w:p w:rsidR="00F71F82" w:rsidRDefault="00F71F82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rPr>
                <w:sz w:val="28"/>
              </w:rPr>
            </w:pPr>
          </w:p>
        </w:tc>
        <w:tc>
          <w:tcPr>
            <w:tcW w:w="6456" w:type="dxa"/>
            <w:hideMark/>
          </w:tcPr>
          <w:p w:rsidR="00F71F82" w:rsidRDefault="00F71F82" w:rsidP="006147FE">
            <w:pPr>
              <w:keepNext/>
              <w:keepLines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Приложение № 2</w:t>
            </w:r>
          </w:p>
          <w:p w:rsidR="00F71F82" w:rsidRDefault="006147FE" w:rsidP="00672C65">
            <w:pPr>
              <w:overflowPunct w:val="0"/>
              <w:autoSpaceDE w:val="0"/>
              <w:autoSpaceDN w:val="0"/>
              <w:adjustRightInd w:val="0"/>
              <w:spacing w:after="120"/>
              <w:ind w:firstLine="720"/>
              <w:jc w:val="center"/>
            </w:pPr>
            <w:r>
              <w:rPr>
                <w:bCs/>
              </w:rPr>
              <w:t xml:space="preserve">к Порядку </w:t>
            </w:r>
            <w:r w:rsidR="00206273" w:rsidRPr="00206273">
              <w:rPr>
                <w:bCs/>
              </w:rPr>
              <w:t xml:space="preserve">представления списка наблюдателей в Заозерскую территориальную избирательную комиссию при проведении выборов депутатов Совета депутатов ЗАТО город Заозерск </w:t>
            </w:r>
          </w:p>
        </w:tc>
      </w:tr>
    </w:tbl>
    <w:p w:rsidR="00C86687" w:rsidRDefault="00206273" w:rsidP="00C86687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Заозерская</w:t>
      </w:r>
      <w:r w:rsidR="00C86687" w:rsidRPr="00C86687">
        <w:rPr>
          <w:b/>
          <w:sz w:val="28"/>
          <w:szCs w:val="28"/>
        </w:rPr>
        <w:t xml:space="preserve"> территориальная избирательная комиссия</w:t>
      </w:r>
    </w:p>
    <w:p w:rsidR="00F71F82" w:rsidRDefault="00F71F82" w:rsidP="00F71F82">
      <w:pPr>
        <w:overflowPunct w:val="0"/>
        <w:autoSpaceDE w:val="0"/>
        <w:autoSpaceDN w:val="0"/>
        <w:adjustRightInd w:val="0"/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F71F82" w:rsidRDefault="00F71F82" w:rsidP="00F71F82">
      <w:pPr>
        <w:widowControl w:val="0"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bCs/>
        </w:rPr>
        <w:t>__________________________________________________________________</w:t>
      </w:r>
    </w:p>
    <w:p w:rsidR="00F71F82" w:rsidRDefault="00F71F82" w:rsidP="00F71F82">
      <w:pPr>
        <w:overflowPunct w:val="0"/>
        <w:autoSpaceDE w:val="0"/>
        <w:autoSpaceDN w:val="0"/>
        <w:adjustRightInd w:val="0"/>
        <w:spacing w:line="192" w:lineRule="auto"/>
        <w:jc w:val="center"/>
        <w:rPr>
          <w:i/>
        </w:rPr>
      </w:pPr>
      <w:r>
        <w:rPr>
          <w:i/>
        </w:rPr>
        <w:t>(название выборов)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u w:val="single"/>
        </w:rPr>
      </w:pPr>
    </w:p>
    <w:p w:rsidR="00F71F82" w:rsidRDefault="00F71F82" w:rsidP="00F71F82">
      <w:pPr>
        <w:overflowPunct w:val="0"/>
        <w:autoSpaceDE w:val="0"/>
        <w:autoSpaceDN w:val="0"/>
        <w:adjustRightInd w:val="0"/>
        <w:spacing w:after="120"/>
        <w:jc w:val="center"/>
        <w:rPr>
          <w:b/>
          <w:sz w:val="28"/>
        </w:rPr>
      </w:pPr>
      <w:r>
        <w:rPr>
          <w:b/>
          <w:sz w:val="28"/>
        </w:rPr>
        <w:t>СПИСОК НАБЛЮДАТЕЛЕЙ,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sz w:val="28"/>
        </w:rPr>
      </w:pPr>
      <w:r>
        <w:rPr>
          <w:b/>
          <w:sz w:val="28"/>
        </w:rPr>
        <w:t>назначенных зарегистрированным кандидатом/избирательным объединением/</w:t>
      </w:r>
      <w:r>
        <w:rPr>
          <w:b/>
          <w:sz w:val="28"/>
        </w:rPr>
        <w:br/>
        <w:t>субъектом общественного контроля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b/>
          <w:sz w:val="28"/>
        </w:rPr>
      </w:pPr>
      <w:r>
        <w:rPr>
          <w:b/>
          <w:sz w:val="28"/>
        </w:rPr>
        <w:t>(в машиночитаемом виде)</w:t>
      </w:r>
    </w:p>
    <w:p w:rsidR="00F71F82" w:rsidRDefault="00F71F82" w:rsidP="00F71F82">
      <w:pPr>
        <w:overflowPunct w:val="0"/>
        <w:autoSpaceDE w:val="0"/>
        <w:autoSpaceDN w:val="0"/>
        <w:adjustRightInd w:val="0"/>
        <w:jc w:val="center"/>
        <w:rPr>
          <w:sz w:val="28"/>
          <w:u w:val="single"/>
        </w:rPr>
      </w:pPr>
      <w:r>
        <w:rPr>
          <w:sz w:val="28"/>
        </w:rPr>
        <w:t>____________________________________________________________________________________________</w:t>
      </w:r>
    </w:p>
    <w:p w:rsidR="00F71F82" w:rsidRDefault="00F71F82" w:rsidP="00F71F82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i/>
          <w:sz w:val="18"/>
          <w:szCs w:val="18"/>
          <w:vertAlign w:val="superscript"/>
        </w:rPr>
      </w:pPr>
      <w:r>
        <w:rPr>
          <w:i/>
          <w:sz w:val="18"/>
          <w:szCs w:val="18"/>
        </w:rPr>
        <w:t>(фамилия, имя, отчество зарегистрированного кандидата/наименование избирательного объединения</w:t>
      </w:r>
      <w:r>
        <w:rPr>
          <w:rStyle w:val="aa"/>
          <w:i/>
          <w:sz w:val="18"/>
          <w:szCs w:val="18"/>
        </w:rPr>
        <w:footnoteReference w:customMarkFollows="1" w:id="5"/>
        <w:t>*</w:t>
      </w:r>
      <w:r>
        <w:rPr>
          <w:i/>
          <w:sz w:val="18"/>
          <w:szCs w:val="18"/>
        </w:rPr>
        <w:t>/ наименование субъекта общественного контроля)</w:t>
      </w:r>
    </w:p>
    <w:tbl>
      <w:tblPr>
        <w:tblW w:w="138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1990"/>
        <w:gridCol w:w="1417"/>
        <w:gridCol w:w="2126"/>
        <w:gridCol w:w="2410"/>
        <w:gridCol w:w="3260"/>
        <w:gridCol w:w="1985"/>
      </w:tblGrid>
      <w:tr w:rsidR="00F71F82" w:rsidTr="00F71F82">
        <w:trPr>
          <w:trHeight w:val="158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 имя, отчество</w:t>
            </w:r>
          </w:p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наблюдателя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Серия, номер и дата выдачи паспорта или документа, заменяющего паспорт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 места жительства, контактный телефон</w:t>
            </w:r>
            <w:r>
              <w:rPr>
                <w:rStyle w:val="aa"/>
                <w:b/>
                <w:sz w:val="24"/>
                <w:szCs w:val="24"/>
              </w:rPr>
              <w:footnoteReference w:customMarkFollows="1" w:id="6"/>
              <w:t>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избирательной комиссии, в которую направляется наблюдатель, номер избирательного участка (для назначенных в участковую избирательную комиссию)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осуществления наблюдения</w:t>
            </w:r>
          </w:p>
        </w:tc>
      </w:tr>
      <w:tr w:rsidR="00F71F82" w:rsidTr="00F71F8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F71F82" w:rsidTr="00F71F82">
        <w:trPr>
          <w:trHeight w:hRule="exact" w:val="2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rPr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rPr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rPr>
                <w:i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rPr>
                <w:i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rPr>
                <w:i/>
                <w:sz w:val="24"/>
                <w:szCs w:val="24"/>
              </w:rPr>
            </w:pPr>
          </w:p>
        </w:tc>
      </w:tr>
      <w:tr w:rsidR="00F71F82" w:rsidTr="00F71F82">
        <w:trPr>
          <w:trHeight w:hRule="exact"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F82" w:rsidRDefault="00F71F82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</w:tr>
    </w:tbl>
    <w:p w:rsidR="00F71F82" w:rsidRDefault="00F71F82" w:rsidP="00F71F82">
      <w:pPr>
        <w:overflowPunct w:val="0"/>
        <w:autoSpaceDE w:val="0"/>
        <w:autoSpaceDN w:val="0"/>
        <w:adjustRightInd w:val="0"/>
        <w:ind w:firstLine="709"/>
        <w:jc w:val="both"/>
        <w:rPr>
          <w:sz w:val="14"/>
          <w:szCs w:val="14"/>
        </w:rPr>
      </w:pPr>
    </w:p>
    <w:p w:rsidR="00F71F82" w:rsidRDefault="00F71F82" w:rsidP="00F71F82">
      <w:pPr>
        <w:overflowPunct w:val="0"/>
        <w:autoSpaceDE w:val="0"/>
        <w:autoSpaceDN w:val="0"/>
        <w:adjustRightInd w:val="0"/>
        <w:ind w:firstLine="709"/>
        <w:jc w:val="both"/>
        <w:rPr>
          <w:sz w:val="14"/>
          <w:szCs w:val="14"/>
        </w:rPr>
      </w:pPr>
    </w:p>
    <w:p w:rsidR="00F71F82" w:rsidRPr="00672C65" w:rsidRDefault="00F71F82" w:rsidP="00672C65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Подтверждаю, что наблюдатели, указанные в списке, не подпадают под ограничения, установленные </w:t>
      </w:r>
      <w:r w:rsidRPr="00672C65">
        <w:t>пунктом 4 статьи 30 Федерального закона от 12.06.2002 № 67-ФЗ «Об основных гарантиях избирательных прав и права на участие в референдум</w:t>
      </w:r>
      <w:r w:rsidR="00672C65" w:rsidRPr="00672C65">
        <w:t>е граждан Российской Федерации.</w:t>
      </w:r>
    </w:p>
    <w:sectPr w:rsidR="00F71F82" w:rsidRPr="00672C65" w:rsidSect="006147FE">
      <w:pgSz w:w="16838" w:h="11906" w:orient="landscape"/>
      <w:pgMar w:top="1701" w:right="1134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213" w:rsidRDefault="00957213" w:rsidP="00F71F82">
      <w:r>
        <w:separator/>
      </w:r>
    </w:p>
  </w:endnote>
  <w:endnote w:type="continuationSeparator" w:id="1">
    <w:p w:rsidR="00957213" w:rsidRDefault="00957213" w:rsidP="00F71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213" w:rsidRDefault="00957213" w:rsidP="00F71F82">
      <w:r>
        <w:separator/>
      </w:r>
    </w:p>
  </w:footnote>
  <w:footnote w:type="continuationSeparator" w:id="1">
    <w:p w:rsidR="00957213" w:rsidRDefault="00957213" w:rsidP="00F71F82">
      <w:r>
        <w:continuationSeparator/>
      </w:r>
    </w:p>
  </w:footnote>
  <w:footnote w:id="2">
    <w:p w:rsidR="00F71F82" w:rsidRDefault="00F71F82" w:rsidP="00F71F82">
      <w:pPr>
        <w:pStyle w:val="a7"/>
        <w:ind w:firstLine="0"/>
      </w:pPr>
      <w:r>
        <w:rPr>
          <w:rStyle w:val="aa"/>
        </w:rPr>
        <w:t>*</w:t>
      </w:r>
      <w:r>
        <w:t xml:space="preserve"> Наименование избирательного объединения, выдвинувшее зарегистрированного кандидата.</w:t>
      </w:r>
    </w:p>
  </w:footnote>
  <w:footnote w:id="3">
    <w:p w:rsidR="00F71F82" w:rsidRDefault="00F71F82" w:rsidP="00F71F82">
      <w:pPr>
        <w:pStyle w:val="a7"/>
        <w:ind w:firstLine="0"/>
      </w:pPr>
      <w:r>
        <w:rPr>
          <w:rStyle w:val="aa"/>
        </w:rPr>
        <w:t>**</w:t>
      </w:r>
      <w:r>
        <w:t xml:space="preserve"> Контактный телефон указывается по желанию.</w:t>
      </w:r>
    </w:p>
  </w:footnote>
  <w:footnote w:id="4">
    <w:p w:rsidR="00F71F82" w:rsidRDefault="00F71F82" w:rsidP="00F71F82">
      <w:pPr>
        <w:pStyle w:val="a7"/>
        <w:ind w:firstLine="0"/>
      </w:pPr>
      <w:r>
        <w:rPr>
          <w:rStyle w:val="aa"/>
        </w:rPr>
        <w:t>***</w:t>
      </w:r>
      <w:r>
        <w:t xml:space="preserve"> Проставление печати не требуется в случае назначения наблюдателей зарегистрированным кандидатом.</w:t>
      </w:r>
    </w:p>
  </w:footnote>
  <w:footnote w:id="5">
    <w:p w:rsidR="00F71F82" w:rsidRDefault="00F71F82" w:rsidP="00F71F82">
      <w:pPr>
        <w:pStyle w:val="a7"/>
        <w:ind w:firstLine="0"/>
      </w:pPr>
      <w:r>
        <w:rPr>
          <w:rStyle w:val="aa"/>
        </w:rPr>
        <w:t>*</w:t>
      </w:r>
      <w:r>
        <w:t xml:space="preserve"> Наименование избирательного объединения, выдвинувшее зарегистрированного кандидата.</w:t>
      </w:r>
    </w:p>
  </w:footnote>
  <w:footnote w:id="6">
    <w:p w:rsidR="00F71F82" w:rsidRDefault="00F71F82" w:rsidP="00F71F82">
      <w:pPr>
        <w:pStyle w:val="a7"/>
        <w:ind w:firstLine="0"/>
      </w:pPr>
      <w:r>
        <w:rPr>
          <w:rStyle w:val="aa"/>
        </w:rPr>
        <w:t>**</w:t>
      </w:r>
      <w:r>
        <w:t xml:space="preserve"> Контактный телефон указывается по желанию.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A2010"/>
    <w:multiLevelType w:val="hybridMultilevel"/>
    <w:tmpl w:val="7840BAC0"/>
    <w:lvl w:ilvl="0" w:tplc="D3784DA0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11A"/>
    <w:rsid w:val="0000216B"/>
    <w:rsid w:val="00056566"/>
    <w:rsid w:val="00067F77"/>
    <w:rsid w:val="0008362F"/>
    <w:rsid w:val="00096FF4"/>
    <w:rsid w:val="000A6E07"/>
    <w:rsid w:val="000B39E4"/>
    <w:rsid w:val="000C519C"/>
    <w:rsid w:val="000D281E"/>
    <w:rsid w:val="000E0E05"/>
    <w:rsid w:val="000E13BB"/>
    <w:rsid w:val="00131AAF"/>
    <w:rsid w:val="001767F8"/>
    <w:rsid w:val="00181ADE"/>
    <w:rsid w:val="00185D80"/>
    <w:rsid w:val="001D029C"/>
    <w:rsid w:val="001D19FF"/>
    <w:rsid w:val="001E0E67"/>
    <w:rsid w:val="001E3A3B"/>
    <w:rsid w:val="001E4713"/>
    <w:rsid w:val="001E648E"/>
    <w:rsid w:val="001F3CA2"/>
    <w:rsid w:val="00206273"/>
    <w:rsid w:val="00206E85"/>
    <w:rsid w:val="0023189F"/>
    <w:rsid w:val="0023234A"/>
    <w:rsid w:val="002549F6"/>
    <w:rsid w:val="00255AF8"/>
    <w:rsid w:val="00266C44"/>
    <w:rsid w:val="002962FC"/>
    <w:rsid w:val="002A196B"/>
    <w:rsid w:val="002A3F3C"/>
    <w:rsid w:val="002B3449"/>
    <w:rsid w:val="002C15E9"/>
    <w:rsid w:val="002C21DD"/>
    <w:rsid w:val="002D2370"/>
    <w:rsid w:val="00340A14"/>
    <w:rsid w:val="00350FDC"/>
    <w:rsid w:val="0035761F"/>
    <w:rsid w:val="003729C3"/>
    <w:rsid w:val="003C0139"/>
    <w:rsid w:val="003C7B95"/>
    <w:rsid w:val="00401B21"/>
    <w:rsid w:val="00406940"/>
    <w:rsid w:val="00435E68"/>
    <w:rsid w:val="00443417"/>
    <w:rsid w:val="00455782"/>
    <w:rsid w:val="004744E2"/>
    <w:rsid w:val="004C3D5A"/>
    <w:rsid w:val="004C4CFA"/>
    <w:rsid w:val="004D2274"/>
    <w:rsid w:val="004D662A"/>
    <w:rsid w:val="004E00DA"/>
    <w:rsid w:val="00521881"/>
    <w:rsid w:val="00526A85"/>
    <w:rsid w:val="00543091"/>
    <w:rsid w:val="00554670"/>
    <w:rsid w:val="005718F3"/>
    <w:rsid w:val="005B6678"/>
    <w:rsid w:val="005C0A20"/>
    <w:rsid w:val="00602F14"/>
    <w:rsid w:val="006147FE"/>
    <w:rsid w:val="00632C2A"/>
    <w:rsid w:val="0065436C"/>
    <w:rsid w:val="00654C2B"/>
    <w:rsid w:val="00672C65"/>
    <w:rsid w:val="00677124"/>
    <w:rsid w:val="006907E1"/>
    <w:rsid w:val="006A2F6D"/>
    <w:rsid w:val="006E372C"/>
    <w:rsid w:val="007306C2"/>
    <w:rsid w:val="00734DAE"/>
    <w:rsid w:val="00741061"/>
    <w:rsid w:val="00741DDC"/>
    <w:rsid w:val="00751E66"/>
    <w:rsid w:val="0076439E"/>
    <w:rsid w:val="0076739D"/>
    <w:rsid w:val="0079511A"/>
    <w:rsid w:val="007B2389"/>
    <w:rsid w:val="007C2E43"/>
    <w:rsid w:val="007C4223"/>
    <w:rsid w:val="007F53E7"/>
    <w:rsid w:val="00816126"/>
    <w:rsid w:val="00856B26"/>
    <w:rsid w:val="00886C68"/>
    <w:rsid w:val="008A503B"/>
    <w:rsid w:val="008B670E"/>
    <w:rsid w:val="008C311B"/>
    <w:rsid w:val="008D2129"/>
    <w:rsid w:val="008D64DC"/>
    <w:rsid w:val="00907EA6"/>
    <w:rsid w:val="00957213"/>
    <w:rsid w:val="009629A3"/>
    <w:rsid w:val="009822DF"/>
    <w:rsid w:val="00990FE5"/>
    <w:rsid w:val="009B24CF"/>
    <w:rsid w:val="009C6923"/>
    <w:rsid w:val="00A034BD"/>
    <w:rsid w:val="00A147AC"/>
    <w:rsid w:val="00A42BC9"/>
    <w:rsid w:val="00A568D2"/>
    <w:rsid w:val="00A70AB5"/>
    <w:rsid w:val="00AA262D"/>
    <w:rsid w:val="00AA4B7C"/>
    <w:rsid w:val="00AB4E0F"/>
    <w:rsid w:val="00AD559A"/>
    <w:rsid w:val="00B17544"/>
    <w:rsid w:val="00B17D73"/>
    <w:rsid w:val="00B517C6"/>
    <w:rsid w:val="00B560BC"/>
    <w:rsid w:val="00B7117F"/>
    <w:rsid w:val="00B76DEC"/>
    <w:rsid w:val="00B80016"/>
    <w:rsid w:val="00B91C3C"/>
    <w:rsid w:val="00BB7321"/>
    <w:rsid w:val="00BC5A07"/>
    <w:rsid w:val="00BD0DFB"/>
    <w:rsid w:val="00BF4401"/>
    <w:rsid w:val="00BF777B"/>
    <w:rsid w:val="00C06D25"/>
    <w:rsid w:val="00C12977"/>
    <w:rsid w:val="00C50022"/>
    <w:rsid w:val="00C6436C"/>
    <w:rsid w:val="00C67315"/>
    <w:rsid w:val="00C75793"/>
    <w:rsid w:val="00C82F82"/>
    <w:rsid w:val="00C86687"/>
    <w:rsid w:val="00CA051A"/>
    <w:rsid w:val="00CF0647"/>
    <w:rsid w:val="00D30346"/>
    <w:rsid w:val="00D3383E"/>
    <w:rsid w:val="00D4087A"/>
    <w:rsid w:val="00D82B82"/>
    <w:rsid w:val="00D922DD"/>
    <w:rsid w:val="00DD7A46"/>
    <w:rsid w:val="00E2611A"/>
    <w:rsid w:val="00E32483"/>
    <w:rsid w:val="00E67B9E"/>
    <w:rsid w:val="00E75C9A"/>
    <w:rsid w:val="00E9155B"/>
    <w:rsid w:val="00E91AEA"/>
    <w:rsid w:val="00EF0D6C"/>
    <w:rsid w:val="00F23580"/>
    <w:rsid w:val="00F36486"/>
    <w:rsid w:val="00F611F0"/>
    <w:rsid w:val="00F71F82"/>
    <w:rsid w:val="00F7713A"/>
    <w:rsid w:val="00F84637"/>
    <w:rsid w:val="00F87264"/>
    <w:rsid w:val="00F97915"/>
    <w:rsid w:val="00FC5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777B"/>
  </w:style>
  <w:style w:type="paragraph" w:styleId="1">
    <w:name w:val="heading 1"/>
    <w:basedOn w:val="a"/>
    <w:next w:val="a"/>
    <w:qFormat/>
    <w:rsid w:val="00BF777B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F777B"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BF777B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BF777B"/>
    <w:pPr>
      <w:keepNext/>
      <w:ind w:firstLine="720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777B"/>
    <w:pPr>
      <w:jc w:val="center"/>
    </w:pPr>
    <w:rPr>
      <w:b/>
      <w:sz w:val="28"/>
    </w:rPr>
  </w:style>
  <w:style w:type="paragraph" w:styleId="a4">
    <w:name w:val="Balloon Text"/>
    <w:basedOn w:val="a"/>
    <w:semiHidden/>
    <w:rsid w:val="002A3F3C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D30346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30">
    <w:name w:val="Заголовок 3 Знак"/>
    <w:link w:val="3"/>
    <w:rsid w:val="00A70AB5"/>
    <w:rPr>
      <w:b/>
      <w:sz w:val="28"/>
    </w:rPr>
  </w:style>
  <w:style w:type="paragraph" w:customStyle="1" w:styleId="a6">
    <w:name w:val="Обычный (Интернет)"/>
    <w:basedOn w:val="a"/>
    <w:uiPriority w:val="99"/>
    <w:unhideWhenUsed/>
    <w:rsid w:val="00D922DD"/>
    <w:pPr>
      <w:spacing w:before="100" w:beforeAutospacing="1" w:after="100" w:afterAutospacing="1"/>
    </w:pPr>
    <w:rPr>
      <w:sz w:val="24"/>
      <w:szCs w:val="24"/>
    </w:rPr>
  </w:style>
  <w:style w:type="paragraph" w:styleId="a7">
    <w:name w:val="footnote text"/>
    <w:basedOn w:val="a"/>
    <w:link w:val="a8"/>
    <w:uiPriority w:val="99"/>
    <w:unhideWhenUsed/>
    <w:rsid w:val="00F71F82"/>
    <w:pPr>
      <w:overflowPunct w:val="0"/>
      <w:autoSpaceDE w:val="0"/>
      <w:autoSpaceDN w:val="0"/>
      <w:adjustRightInd w:val="0"/>
      <w:ind w:firstLine="720"/>
      <w:jc w:val="both"/>
    </w:pPr>
  </w:style>
  <w:style w:type="character" w:customStyle="1" w:styleId="a8">
    <w:name w:val="Текст сноски Знак"/>
    <w:basedOn w:val="a0"/>
    <w:link w:val="a7"/>
    <w:uiPriority w:val="99"/>
    <w:rsid w:val="00F71F82"/>
  </w:style>
  <w:style w:type="paragraph" w:styleId="a9">
    <w:name w:val="Block Text"/>
    <w:basedOn w:val="a"/>
    <w:uiPriority w:val="99"/>
    <w:unhideWhenUsed/>
    <w:rsid w:val="00F71F82"/>
    <w:pPr>
      <w:ind w:left="1134" w:right="1132"/>
      <w:jc w:val="center"/>
    </w:pPr>
    <w:rPr>
      <w:b/>
      <w:sz w:val="28"/>
    </w:rPr>
  </w:style>
  <w:style w:type="paragraph" w:customStyle="1" w:styleId="21">
    <w:name w:val="Основной текст с отступом 21"/>
    <w:basedOn w:val="a"/>
    <w:rsid w:val="00F71F82"/>
    <w:pPr>
      <w:ind w:firstLine="709"/>
      <w:jc w:val="center"/>
    </w:pPr>
    <w:rPr>
      <w:b/>
      <w:sz w:val="28"/>
    </w:rPr>
  </w:style>
  <w:style w:type="paragraph" w:customStyle="1" w:styleId="22">
    <w:name w:val="Основной текст с отступом 22"/>
    <w:basedOn w:val="a"/>
    <w:rsid w:val="00F71F82"/>
    <w:pPr>
      <w:ind w:firstLine="709"/>
      <w:jc w:val="center"/>
    </w:pPr>
    <w:rPr>
      <w:b/>
      <w:sz w:val="28"/>
    </w:rPr>
  </w:style>
  <w:style w:type="character" w:styleId="aa">
    <w:name w:val="footnote reference"/>
    <w:uiPriority w:val="99"/>
    <w:unhideWhenUsed/>
    <w:rsid w:val="00F71F8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МУРМАНСКАЯ</vt:lpstr>
    </vt:vector>
  </TitlesOfParts>
  <Company/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МУРМАНСКАЯ</dc:title>
  <dc:creator>User</dc:creator>
  <dc:description>JU$t bEEn CAPuted!</dc:description>
  <cp:lastModifiedBy>User</cp:lastModifiedBy>
  <cp:revision>4</cp:revision>
  <cp:lastPrinted>2024-06-22T11:35:00Z</cp:lastPrinted>
  <dcterms:created xsi:type="dcterms:W3CDTF">2024-07-03T11:10:00Z</dcterms:created>
  <dcterms:modified xsi:type="dcterms:W3CDTF">2024-07-03T12:48:00Z</dcterms:modified>
</cp:coreProperties>
</file>