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3E0" w:rsidRPr="008C63E0" w:rsidRDefault="008C63E0" w:rsidP="008C63E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8C63E0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Государственная регистрация заключения брака </w:t>
      </w:r>
    </w:p>
    <w:p w:rsidR="008430BD" w:rsidRDefault="003E4D91" w:rsidP="008430BD">
      <w:pPr>
        <w:pStyle w:val="a3"/>
      </w:pPr>
      <w:r>
        <w:t xml:space="preserve"> </w:t>
      </w:r>
      <w:r w:rsidR="008430BD">
        <w:t>Государственная регистрация заключения брака производится любым органом записи актов гражданского состояния на территории Российской Федерации по выбору лиц, вступающих в брак.</w:t>
      </w:r>
    </w:p>
    <w:p w:rsidR="008430BD" w:rsidRDefault="008430BD" w:rsidP="008430BD">
      <w:pPr>
        <w:pStyle w:val="a3"/>
      </w:pPr>
      <w:r>
        <w:rPr>
          <w:rStyle w:val="a5"/>
        </w:rPr>
        <w:t>Заявители:</w:t>
      </w:r>
      <w:r>
        <w:br/>
        <w:t xml:space="preserve">• Лица, достигшие возраста 18 лет. </w:t>
      </w:r>
      <w:r>
        <w:br/>
        <w:t>• При наличии разрешения - лица в возрасте с 16 до 18 лет.</w:t>
      </w:r>
    </w:p>
    <w:p w:rsidR="00C64F59" w:rsidRDefault="008430BD" w:rsidP="008430BD">
      <w:pPr>
        <w:pStyle w:val="a3"/>
      </w:pPr>
      <w:r>
        <w:t xml:space="preserve">   </w:t>
      </w:r>
      <w:r w:rsidRPr="00C64F59">
        <w:t xml:space="preserve">Лица, вступающие в брак, подают в орган записи актов гражданского состояния </w:t>
      </w:r>
      <w:hyperlink r:id="rId4" w:tgtFrame="_blank" w:history="1">
        <w:r w:rsidRPr="00C64F59">
          <w:rPr>
            <w:rStyle w:val="a6"/>
            <w:color w:val="auto"/>
            <w:u w:val="none"/>
          </w:rPr>
          <w:t>совместное заявление о заключении брака</w:t>
        </w:r>
      </w:hyperlink>
      <w:r w:rsidRPr="00C64F59">
        <w:t xml:space="preserve"> в письменной форме лично или направляют указанное заявление в форме электронного документа </w:t>
      </w:r>
      <w:hyperlink r:id="rId5" w:anchor="online" w:tgtFrame="_blank" w:history="1">
        <w:r w:rsidRPr="00C64F59">
          <w:rPr>
            <w:rStyle w:val="a6"/>
            <w:color w:val="auto"/>
            <w:u w:val="none"/>
          </w:rPr>
          <w:t>через единый портал государственных и муниципальных услуг</w:t>
        </w:r>
      </w:hyperlink>
      <w:r>
        <w:t>.</w:t>
      </w:r>
    </w:p>
    <w:p w:rsidR="008430BD" w:rsidRDefault="008430BD" w:rsidP="008430BD">
      <w:pPr>
        <w:pStyle w:val="a3"/>
      </w:pPr>
      <w:r>
        <w:t>   В случае</w:t>
      </w:r>
      <w:proofErr w:type="gramStart"/>
      <w:r>
        <w:t>,</w:t>
      </w:r>
      <w:proofErr w:type="gramEnd"/>
      <w:r>
        <w:t xml:space="preserve"> если одно из лиц, вступающих в брак, не имеет возможности явиться в орган ЗАГС или в многофункциональный центр для подачи совместного заявления, волеизъявление лиц, вступающих в брак, может быть оформлено отдельными заявлениями о заключении брака. Подпись такого заявления лица должна быть </w:t>
      </w:r>
      <w:r w:rsidRPr="00C64F59">
        <w:rPr>
          <w:b/>
        </w:rPr>
        <w:t>нотариально удостоверена</w:t>
      </w:r>
      <w:r>
        <w:t>, за исключением случая, если заявление направлено через единый портал государственных и муниципальных услуг. К нотариально удостоверенной подписи лица, совершенной на заявлении о заключении брака, приравнивается удостоверенная начальником места содержания под стражей или начальником исправительного учреждения подпись подозреваемого или обвиняемого, содержащегося под стражей, либо осужденного, отбывающего наказание в исправительном учреждении.</w:t>
      </w:r>
    </w:p>
    <w:p w:rsidR="008430BD" w:rsidRDefault="008430BD" w:rsidP="008430BD">
      <w:pPr>
        <w:pStyle w:val="a3"/>
      </w:pPr>
      <w:r>
        <w:rPr>
          <w:rStyle w:val="a5"/>
        </w:rPr>
        <w:t>При подаче заявления в орган ЗАГС  должны быть представлены:</w:t>
      </w:r>
      <w:r>
        <w:br/>
        <w:t xml:space="preserve">1. Паспорта </w:t>
      </w:r>
      <w:proofErr w:type="gramStart"/>
      <w:r>
        <w:t>вступающих</w:t>
      </w:r>
      <w:proofErr w:type="gramEnd"/>
      <w:r>
        <w:t xml:space="preserve"> в брак;</w:t>
      </w:r>
      <w:r>
        <w:br/>
        <w:t>2. Документы о прекращении брака, если лицо (лица) состояли в браке ранее;</w:t>
      </w:r>
      <w:r>
        <w:br/>
        <w:t>3. Разрешение на вступление в брак, выдаваемое органами местного самоуправления по месту жительства лица в возрасте от 16 до 18 лет;</w:t>
      </w:r>
      <w:r>
        <w:br/>
        <w:t>4. </w:t>
      </w:r>
      <w:hyperlink r:id="rId6" w:history="1">
        <w:r w:rsidRPr="00C64F59">
          <w:rPr>
            <w:rStyle w:val="a6"/>
            <w:color w:val="auto"/>
            <w:u w:val="none"/>
          </w:rPr>
          <w:t>Квитанция об уплате госпошлины</w:t>
        </w:r>
      </w:hyperlink>
      <w:r w:rsidR="003E4D91">
        <w:t>.</w:t>
      </w:r>
    </w:p>
    <w:p w:rsidR="008430BD" w:rsidRDefault="008430BD" w:rsidP="008430BD">
      <w:pPr>
        <w:pStyle w:val="a3"/>
      </w:pPr>
      <w:r>
        <w:rPr>
          <w:rStyle w:val="a5"/>
        </w:rPr>
        <w:t>Выдаваемые документы</w:t>
      </w:r>
      <w:r>
        <w:t>: свидетельство о заключении брака. Выдается в день регистрации заключения брака.</w:t>
      </w:r>
    </w:p>
    <w:p w:rsidR="008430BD" w:rsidRDefault="008430BD" w:rsidP="008430BD">
      <w:pPr>
        <w:pStyle w:val="a3"/>
      </w:pPr>
      <w:r>
        <w:rPr>
          <w:rStyle w:val="a5"/>
        </w:rPr>
        <w:t>Установленный срок регистрации брака</w:t>
      </w:r>
      <w:r>
        <w:t>: по истечении месяца со дня подачи заявления.</w:t>
      </w:r>
      <w:r>
        <w:br/>
        <w:t>Месячный срок по заявлению лиц, вступающих в брак, при наличии уважительных причин может быть уменьшен или увеличен, но не более чем на месяц, руководителем органа ЗАГС.</w:t>
      </w:r>
    </w:p>
    <w:p w:rsidR="003E4D91" w:rsidRPr="008C63E0" w:rsidRDefault="003E4D91" w:rsidP="003E4D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C63E0">
        <w:rPr>
          <w:rFonts w:ascii="Times New Roman" w:eastAsia="Times New Roman" w:hAnsi="Times New Roman" w:cs="Times New Roman"/>
          <w:sz w:val="24"/>
          <w:szCs w:val="24"/>
        </w:rPr>
        <w:t>При наличии особых обстоятель</w:t>
      </w:r>
      <w:proofErr w:type="gramStart"/>
      <w:r w:rsidRPr="008C63E0">
        <w:rPr>
          <w:rFonts w:ascii="Times New Roman" w:eastAsia="Times New Roman" w:hAnsi="Times New Roman" w:cs="Times New Roman"/>
          <w:sz w:val="24"/>
          <w:szCs w:val="24"/>
        </w:rPr>
        <w:t>ств бр</w:t>
      </w:r>
      <w:proofErr w:type="gramEnd"/>
      <w:r w:rsidRPr="008C63E0">
        <w:rPr>
          <w:rFonts w:ascii="Times New Roman" w:eastAsia="Times New Roman" w:hAnsi="Times New Roman" w:cs="Times New Roman"/>
          <w:sz w:val="24"/>
          <w:szCs w:val="24"/>
        </w:rPr>
        <w:t>ак может быть зарегистрирован в день подачи заявления. Это должны быть очень веские причины - беременность, рождение ребёнка, непосредственная угроза жизни одной из сторон и других особых обстоятельств, которые подтверждаются соответствующими документами.</w:t>
      </w:r>
    </w:p>
    <w:p w:rsidR="00667DD4" w:rsidRDefault="00667DD4"/>
    <w:sectPr w:rsidR="00667DD4" w:rsidSect="00A014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C63E0"/>
    <w:rsid w:val="003C2EBA"/>
    <w:rsid w:val="003E4D91"/>
    <w:rsid w:val="00667DD4"/>
    <w:rsid w:val="008430BD"/>
    <w:rsid w:val="008C63E0"/>
    <w:rsid w:val="00A0141D"/>
    <w:rsid w:val="00C64F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41D"/>
  </w:style>
  <w:style w:type="paragraph" w:styleId="2">
    <w:name w:val="heading 2"/>
    <w:basedOn w:val="a"/>
    <w:link w:val="20"/>
    <w:uiPriority w:val="9"/>
    <w:qFormat/>
    <w:rsid w:val="008C63E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5">
    <w:name w:val="heading 5"/>
    <w:basedOn w:val="a"/>
    <w:link w:val="50"/>
    <w:uiPriority w:val="9"/>
    <w:qFormat/>
    <w:rsid w:val="008C63E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C63E0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50">
    <w:name w:val="Заголовок 5 Знак"/>
    <w:basedOn w:val="a0"/>
    <w:link w:val="5"/>
    <w:uiPriority w:val="9"/>
    <w:rsid w:val="008C63E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3">
    <w:name w:val="Normal (Web)"/>
    <w:basedOn w:val="a"/>
    <w:uiPriority w:val="99"/>
    <w:semiHidden/>
    <w:unhideWhenUsed/>
    <w:rsid w:val="008C63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8C63E0"/>
    <w:rPr>
      <w:i/>
      <w:iCs/>
    </w:rPr>
  </w:style>
  <w:style w:type="character" w:styleId="a5">
    <w:name w:val="Strong"/>
    <w:basedOn w:val="a0"/>
    <w:uiPriority w:val="22"/>
    <w:qFormat/>
    <w:rsid w:val="008430BD"/>
    <w:rPr>
      <w:b/>
      <w:bCs/>
    </w:rPr>
  </w:style>
  <w:style w:type="character" w:styleId="a6">
    <w:name w:val="Hyperlink"/>
    <w:basedOn w:val="a0"/>
    <w:uiPriority w:val="99"/>
    <w:semiHidden/>
    <w:unhideWhenUsed/>
    <w:rsid w:val="008430B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015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7472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2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gs.permkrai.ru/index.php?option=com_content&amp;view=article&amp;id=19&amp;Itemid=162" TargetMode="External"/><Relationship Id="rId5" Type="http://schemas.openxmlformats.org/officeDocument/2006/relationships/hyperlink" Target="http://59.gosuslugi.ru/pgu/cat/STATE_STRUCTURE.html" TargetMode="External"/><Relationship Id="rId4" Type="http://schemas.openxmlformats.org/officeDocument/2006/relationships/hyperlink" Target="http://zags.permkrai.ru/images/stories/z_brak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390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PC177</dc:creator>
  <cp:keywords/>
  <dc:description/>
  <cp:lastModifiedBy>PC177</cp:lastModifiedBy>
  <cp:revision>7</cp:revision>
  <dcterms:created xsi:type="dcterms:W3CDTF">2015-02-20T08:55:00Z</dcterms:created>
  <dcterms:modified xsi:type="dcterms:W3CDTF">2015-02-20T09:56:00Z</dcterms:modified>
</cp:coreProperties>
</file>