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A59" w:rsidRPr="00092A59" w:rsidRDefault="00092A59" w:rsidP="004057EC">
      <w:pPr>
        <w:spacing w:after="0" w:line="240" w:lineRule="auto"/>
        <w:outlineLvl w:val="1"/>
        <w:rPr>
          <w:rFonts w:ascii="Times New Roman" w:eastAsia="Times New Roman" w:hAnsi="Times New Roman" w:cs="Times New Roman"/>
          <w:b/>
          <w:bCs/>
          <w:sz w:val="36"/>
          <w:szCs w:val="36"/>
        </w:rPr>
      </w:pPr>
      <w:r w:rsidRPr="00092A59">
        <w:rPr>
          <w:rFonts w:ascii="Times New Roman" w:eastAsia="Times New Roman" w:hAnsi="Times New Roman" w:cs="Times New Roman"/>
          <w:b/>
          <w:bCs/>
          <w:sz w:val="36"/>
          <w:szCs w:val="36"/>
        </w:rPr>
        <w:t xml:space="preserve">Государственная регистрация установления отцовства </w:t>
      </w:r>
    </w:p>
    <w:p w:rsidR="00092A59" w:rsidRPr="00092A59" w:rsidRDefault="00092A59" w:rsidP="004057EC">
      <w:pPr>
        <w:spacing w:after="0" w:line="240" w:lineRule="auto"/>
        <w:rPr>
          <w:rFonts w:ascii="Times New Roman" w:eastAsia="Times New Roman" w:hAnsi="Times New Roman" w:cs="Times New Roman"/>
          <w:sz w:val="24"/>
          <w:szCs w:val="24"/>
        </w:rPr>
      </w:pPr>
      <w:r w:rsidRPr="00092A59">
        <w:rPr>
          <w:rFonts w:ascii="Times New Roman" w:eastAsia="Times New Roman" w:hAnsi="Times New Roman" w:cs="Times New Roman"/>
          <w:sz w:val="24"/>
          <w:szCs w:val="24"/>
        </w:rPr>
        <w:t>Законодательством установлены три основания для государственной регистрации установления отцовства:</w:t>
      </w:r>
    </w:p>
    <w:p w:rsidR="00092A59" w:rsidRPr="00092A59" w:rsidRDefault="00092A59" w:rsidP="004057EC">
      <w:pPr>
        <w:numPr>
          <w:ilvl w:val="0"/>
          <w:numId w:val="1"/>
        </w:numPr>
        <w:spacing w:after="0" w:line="240" w:lineRule="auto"/>
        <w:rPr>
          <w:rFonts w:ascii="Times New Roman" w:eastAsia="Times New Roman" w:hAnsi="Times New Roman" w:cs="Times New Roman"/>
          <w:sz w:val="24"/>
          <w:szCs w:val="24"/>
        </w:rPr>
      </w:pPr>
      <w:r w:rsidRPr="00092A59">
        <w:rPr>
          <w:rFonts w:ascii="Times New Roman" w:eastAsia="Times New Roman" w:hAnsi="Times New Roman" w:cs="Times New Roman"/>
          <w:sz w:val="24"/>
          <w:szCs w:val="24"/>
        </w:rPr>
        <w:t xml:space="preserve">совместное заявление об установлении отцовства отца и матери ребенка, не </w:t>
      </w:r>
      <w:proofErr w:type="gramStart"/>
      <w:r w:rsidRPr="00092A59">
        <w:rPr>
          <w:rFonts w:ascii="Times New Roman" w:eastAsia="Times New Roman" w:hAnsi="Times New Roman" w:cs="Times New Roman"/>
          <w:sz w:val="24"/>
          <w:szCs w:val="24"/>
        </w:rPr>
        <w:t>состоящих</w:t>
      </w:r>
      <w:proofErr w:type="gramEnd"/>
      <w:r w:rsidRPr="00092A59">
        <w:rPr>
          <w:rFonts w:ascii="Times New Roman" w:eastAsia="Times New Roman" w:hAnsi="Times New Roman" w:cs="Times New Roman"/>
          <w:sz w:val="24"/>
          <w:szCs w:val="24"/>
        </w:rPr>
        <w:t xml:space="preserve"> между собой в браке на момент рождения ребенка;</w:t>
      </w:r>
    </w:p>
    <w:p w:rsidR="00092A59" w:rsidRPr="00092A59" w:rsidRDefault="00092A59" w:rsidP="004057EC">
      <w:pPr>
        <w:numPr>
          <w:ilvl w:val="0"/>
          <w:numId w:val="1"/>
        </w:numPr>
        <w:spacing w:after="0" w:line="240" w:lineRule="auto"/>
        <w:rPr>
          <w:rFonts w:ascii="Times New Roman" w:eastAsia="Times New Roman" w:hAnsi="Times New Roman" w:cs="Times New Roman"/>
          <w:sz w:val="24"/>
          <w:szCs w:val="24"/>
        </w:rPr>
      </w:pPr>
      <w:r w:rsidRPr="00092A59">
        <w:rPr>
          <w:rFonts w:ascii="Times New Roman" w:eastAsia="Times New Roman" w:hAnsi="Times New Roman" w:cs="Times New Roman"/>
          <w:sz w:val="24"/>
          <w:szCs w:val="24"/>
        </w:rPr>
        <w:t>заявление об установлении отцовства отца ребенка, не состоящего в браке с матерью ребенка на момент рождения ребенка, в случае смерти матери, признания ее недееспособной, отсутствия сведений о месте пребывания матери или лишения ее родительских прав, а также при наличии согласия на установление отцовства органа опеки и попечительства;</w:t>
      </w:r>
    </w:p>
    <w:p w:rsidR="00092A59" w:rsidRPr="00092A59" w:rsidRDefault="00092A59" w:rsidP="004057EC">
      <w:pPr>
        <w:numPr>
          <w:ilvl w:val="0"/>
          <w:numId w:val="1"/>
        </w:numPr>
        <w:spacing w:after="0" w:line="240" w:lineRule="auto"/>
        <w:rPr>
          <w:rFonts w:ascii="Times New Roman" w:eastAsia="Times New Roman" w:hAnsi="Times New Roman" w:cs="Times New Roman"/>
          <w:sz w:val="24"/>
          <w:szCs w:val="24"/>
        </w:rPr>
      </w:pPr>
      <w:r w:rsidRPr="00092A59">
        <w:rPr>
          <w:rFonts w:ascii="Times New Roman" w:eastAsia="Times New Roman" w:hAnsi="Times New Roman" w:cs="Times New Roman"/>
          <w:sz w:val="24"/>
          <w:szCs w:val="24"/>
        </w:rPr>
        <w:t>решение суда об установлении отцовства или об установлении факта признания отцовства, вступившее в законную силу.</w:t>
      </w:r>
    </w:p>
    <w:p w:rsidR="004057EC" w:rsidRDefault="004057EC" w:rsidP="004057EC">
      <w:pPr>
        <w:pStyle w:val="3"/>
        <w:spacing w:before="0"/>
        <w:jc w:val="center"/>
        <w:rPr>
          <w:color w:val="auto"/>
        </w:rPr>
      </w:pPr>
    </w:p>
    <w:p w:rsidR="007B42D8" w:rsidRPr="005161EC" w:rsidRDefault="007B42D8" w:rsidP="004057EC">
      <w:pPr>
        <w:pStyle w:val="3"/>
        <w:spacing w:before="0"/>
        <w:jc w:val="center"/>
        <w:rPr>
          <w:color w:val="auto"/>
        </w:rPr>
      </w:pPr>
      <w:r w:rsidRPr="005161EC">
        <w:rPr>
          <w:color w:val="auto"/>
        </w:rPr>
        <w:t xml:space="preserve">ГОСУДАРСТВЕННАЯ РЕГИСТРАЦИЯ УСТАНОВЛЕНИЯ ОТЦОВСТВА НА ОСНОВАНИИ СОВМЕСТНОГО ЗАЯВЛЕНИЯ ОТЦА И МАТЕРИ РЕБЕНКА, НЕ </w:t>
      </w:r>
      <w:proofErr w:type="gramStart"/>
      <w:r w:rsidRPr="005161EC">
        <w:rPr>
          <w:color w:val="auto"/>
        </w:rPr>
        <w:t>СОСТОЯЩИХ</w:t>
      </w:r>
      <w:proofErr w:type="gramEnd"/>
      <w:r w:rsidRPr="005161EC">
        <w:rPr>
          <w:color w:val="auto"/>
        </w:rPr>
        <w:t xml:space="preserve"> МЕЖДУ СОБОЙ В БРАКЕ НА МОМЕНТ РОЖДЕНИЯ РЕБЕНКА</w:t>
      </w:r>
    </w:p>
    <w:p w:rsidR="00916551" w:rsidRDefault="007B42D8" w:rsidP="004057EC">
      <w:pPr>
        <w:pStyle w:val="a3"/>
        <w:spacing w:before="0" w:beforeAutospacing="0" w:after="0" w:afterAutospacing="0"/>
      </w:pPr>
      <w:r>
        <w:t xml:space="preserve">Государственная регистрация установления отцовства производится органом ЗАГС по месту жительства отца или матери ребенка, не </w:t>
      </w:r>
      <w:proofErr w:type="gramStart"/>
      <w:r>
        <w:t>состоящих</w:t>
      </w:r>
      <w:proofErr w:type="gramEnd"/>
      <w:r>
        <w:t xml:space="preserve"> между собой в браке на момент рождения ребенка, либо по месту государственной регистрации рождения ребенка.</w:t>
      </w:r>
      <w:r>
        <w:br/>
      </w:r>
      <w:r>
        <w:br/>
      </w:r>
      <w:r>
        <w:rPr>
          <w:rStyle w:val="a4"/>
        </w:rPr>
        <w:t>Заявители:</w:t>
      </w:r>
      <w:r>
        <w:t xml:space="preserve"> отец и мать ребенка, не состоящие между собой в браке на момент рождения ребенка.</w:t>
      </w:r>
      <w:r>
        <w:br/>
        <w:t>Совместное заявление об установлении отцовства может быть подано:</w:t>
      </w:r>
      <w:r>
        <w:br/>
        <w:t>- при государственной регистрации рождения ребенка;</w:t>
      </w:r>
      <w:r>
        <w:br/>
        <w:t>- после государственной регистрации рождения ребенка;</w:t>
      </w:r>
      <w:r>
        <w:br/>
        <w:t>- во время беременности матери, если имеются основания предполагать, что подача совместного заявления об установлении отцовства после рождения ребенка может оказаться невозможной или затруднительной.</w:t>
      </w:r>
      <w:r>
        <w:br/>
      </w:r>
      <w:r w:rsidR="005161EC">
        <w:t xml:space="preserve">  </w:t>
      </w:r>
      <w:r>
        <w:t>В случае</w:t>
      </w:r>
      <w:proofErr w:type="gramStart"/>
      <w:r>
        <w:t>,</w:t>
      </w:r>
      <w:proofErr w:type="gramEnd"/>
      <w:r>
        <w:t xml:space="preserve"> если отец или мать ребенка не имеют возможности лично подать совместное заявление, их волеизъявление может быть оформлено отдельными заявлениями об установлении отцовства. Подпись лица, не имеющего возможности присутствовать при подаче такого заявления, </w:t>
      </w:r>
      <w:r w:rsidRPr="005161EC">
        <w:rPr>
          <w:b/>
        </w:rPr>
        <w:t>должна быть нотариально удостоверена.</w:t>
      </w:r>
      <w:r>
        <w:br/>
      </w:r>
      <w:r>
        <w:br/>
      </w:r>
      <w:r>
        <w:rPr>
          <w:rStyle w:val="a4"/>
        </w:rPr>
        <w:t>Для государственной регистрации установления отцовства заявители представляют:</w:t>
      </w:r>
      <w:r>
        <w:br/>
        <w:t>1</w:t>
      </w:r>
      <w:r w:rsidRPr="00710622">
        <w:t xml:space="preserve">. </w:t>
      </w:r>
      <w:hyperlink r:id="rId5" w:history="1">
        <w:r w:rsidRPr="00710622">
          <w:rPr>
            <w:rStyle w:val="a6"/>
            <w:color w:val="auto"/>
            <w:u w:val="none"/>
          </w:rPr>
          <w:t>Совместное заявление об установлении отцовства</w:t>
        </w:r>
      </w:hyperlink>
      <w:r>
        <w:t xml:space="preserve"> отца и матери ребенка, не </w:t>
      </w:r>
      <w:proofErr w:type="gramStart"/>
      <w:r>
        <w:t>состоящих</w:t>
      </w:r>
      <w:proofErr w:type="gramEnd"/>
      <w:r>
        <w:t xml:space="preserve"> между собой в браке на момент рождения ребенка, в письменной форме.</w:t>
      </w:r>
      <w:r>
        <w:br/>
        <w:t>2.  Документы, удостоверяющие личности родителей ребенка.</w:t>
      </w:r>
      <w:r>
        <w:br/>
        <w:t>3.  Свидетельство о рождении ребенка (в случае установления отцовства после рождения ребенка).</w:t>
      </w:r>
      <w:r>
        <w:br/>
        <w:t>4. Документ, подтверждающий беременность матери, выданный медицинской организацией или частнопрактикующим врачом (в случае подачи совместного заявления до рождения ребенка).</w:t>
      </w:r>
      <w:r>
        <w:br/>
        <w:t>5</w:t>
      </w:r>
      <w:r w:rsidRPr="00710622">
        <w:t xml:space="preserve">. </w:t>
      </w:r>
      <w:hyperlink r:id="rId6" w:history="1">
        <w:r w:rsidRPr="00710622">
          <w:rPr>
            <w:rStyle w:val="a6"/>
            <w:color w:val="auto"/>
            <w:u w:val="none"/>
          </w:rPr>
          <w:t>Квитанция об уплате государственной пошлины</w:t>
        </w:r>
        <w:r w:rsidR="004057EC">
          <w:rPr>
            <w:rStyle w:val="a6"/>
            <w:color w:val="auto"/>
            <w:u w:val="none"/>
          </w:rPr>
          <w:t>.</w:t>
        </w:r>
      </w:hyperlink>
      <w:r w:rsidRPr="00710622">
        <w:br/>
      </w:r>
      <w:r>
        <w:rPr>
          <w:rStyle w:val="a4"/>
        </w:rPr>
        <w:t xml:space="preserve">Результат услуги: </w:t>
      </w:r>
      <w:r>
        <w:br/>
        <w:t>1)    свидетельство об установлении отцовства и свидетельство о рождении;</w:t>
      </w:r>
      <w:r>
        <w:br/>
        <w:t>2)    отказ в государственной регистрации установления отцовства при наличии сведений об отце в записи акта о рождении ребенка.</w:t>
      </w:r>
      <w:r>
        <w:br/>
      </w:r>
      <w:r>
        <w:rPr>
          <w:rStyle w:val="a4"/>
        </w:rPr>
        <w:t>Срок оказания услуги:</w:t>
      </w:r>
      <w:r>
        <w:t xml:space="preserve"> в день обращения.</w:t>
      </w:r>
      <w:r>
        <w:br/>
      </w:r>
    </w:p>
    <w:p w:rsidR="004057EC" w:rsidRDefault="004057EC" w:rsidP="004057EC">
      <w:pPr>
        <w:pStyle w:val="3"/>
        <w:spacing w:before="0"/>
        <w:jc w:val="center"/>
        <w:rPr>
          <w:rFonts w:ascii="Times New Roman" w:hAnsi="Times New Roman" w:cs="Times New Roman"/>
          <w:color w:val="auto"/>
          <w:sz w:val="20"/>
          <w:szCs w:val="20"/>
        </w:rPr>
      </w:pPr>
    </w:p>
    <w:p w:rsidR="007B42D8" w:rsidRDefault="007B42D8" w:rsidP="004057EC">
      <w:pPr>
        <w:pStyle w:val="3"/>
        <w:spacing w:before="0"/>
        <w:jc w:val="center"/>
        <w:rPr>
          <w:rFonts w:ascii="Times New Roman" w:hAnsi="Times New Roman" w:cs="Times New Roman"/>
          <w:color w:val="auto"/>
          <w:sz w:val="20"/>
          <w:szCs w:val="20"/>
        </w:rPr>
      </w:pPr>
      <w:r w:rsidRPr="00710622">
        <w:rPr>
          <w:rFonts w:ascii="Times New Roman" w:hAnsi="Times New Roman" w:cs="Times New Roman"/>
          <w:color w:val="auto"/>
          <w:sz w:val="20"/>
          <w:szCs w:val="20"/>
        </w:rPr>
        <w:t>ГОСУДАРСТВЕННАЯ РЕГИСТРАЦИЯ УСТАНОВЛЕНИЯ ОТЦОВСТВА ПО ЗАЯВЛЕНИЮ ОТЦА, НЕ СОСТОЯЩЕГО В БРАКЕ С МАТЕРЬЮ РЕБЕНКА НА МОМЕНТ РОЖДЕНИЯ РЕБЕНКА</w:t>
      </w:r>
    </w:p>
    <w:p w:rsidR="00710622" w:rsidRPr="00710622" w:rsidRDefault="00710622" w:rsidP="004057EC">
      <w:pPr>
        <w:spacing w:after="0"/>
      </w:pPr>
    </w:p>
    <w:p w:rsidR="00710622" w:rsidRDefault="007B42D8" w:rsidP="004057EC">
      <w:pPr>
        <w:pStyle w:val="a3"/>
        <w:spacing w:before="0" w:beforeAutospacing="0" w:after="0" w:afterAutospacing="0"/>
      </w:pPr>
      <w:r>
        <w:t xml:space="preserve">Государственная регистрация установления отцовства производится органом ЗАГС по месту жительства отца или матери ребенка, не </w:t>
      </w:r>
      <w:proofErr w:type="gramStart"/>
      <w:r>
        <w:t>состоящих</w:t>
      </w:r>
      <w:proofErr w:type="gramEnd"/>
      <w:r>
        <w:t xml:space="preserve"> между собой в браке на момент рождения ребенка, либо по месту государственной реги</w:t>
      </w:r>
      <w:r w:rsidR="00710622">
        <w:t>страции рождения ребенка.</w:t>
      </w:r>
      <w:r w:rsidR="00710622">
        <w:br/>
      </w:r>
    </w:p>
    <w:p w:rsidR="007B42D8" w:rsidRDefault="007B42D8" w:rsidP="004057EC">
      <w:pPr>
        <w:pStyle w:val="a3"/>
        <w:spacing w:before="0" w:beforeAutospacing="0" w:after="0" w:afterAutospacing="0"/>
      </w:pPr>
      <w:r>
        <w:t> </w:t>
      </w:r>
      <w:r>
        <w:rPr>
          <w:rStyle w:val="a4"/>
        </w:rPr>
        <w:t>Заявители:</w:t>
      </w:r>
      <w:r>
        <w:t xml:space="preserve"> отец ребенка, не состоящий в браке с матерью ребенка на момент рождения ребенка при наличии согласия на установление отцовства органа опеки и попечительства в случае:</w:t>
      </w:r>
      <w:r>
        <w:br/>
        <w:t>•     смерти матери;</w:t>
      </w:r>
      <w:r>
        <w:br/>
        <w:t>•     признания матери недееспособной;</w:t>
      </w:r>
      <w:r>
        <w:br/>
        <w:t>•     отсутствия сведений о месте пребывания матери;</w:t>
      </w:r>
      <w:r>
        <w:br/>
        <w:t xml:space="preserve">•     лишения матери родительских прав. </w:t>
      </w:r>
      <w:r>
        <w:br/>
      </w:r>
      <w:r>
        <w:br/>
      </w:r>
      <w:r w:rsidRPr="00710622">
        <w:rPr>
          <w:rStyle w:val="a4"/>
          <w:b w:val="0"/>
        </w:rPr>
        <w:t>Для государственной регистрации установления отцовства заявители представляют:</w:t>
      </w:r>
      <w:r w:rsidRPr="00710622">
        <w:rPr>
          <w:b/>
        </w:rPr>
        <w:br/>
      </w:r>
      <w:r>
        <w:t xml:space="preserve">1.    </w:t>
      </w:r>
      <w:hyperlink r:id="rId7" w:history="1">
        <w:r w:rsidRPr="00710622">
          <w:rPr>
            <w:rStyle w:val="a6"/>
            <w:color w:val="auto"/>
            <w:u w:val="none"/>
          </w:rPr>
          <w:t>Заявление об установлении отцовства</w:t>
        </w:r>
      </w:hyperlink>
      <w:r w:rsidRPr="00710622">
        <w:t xml:space="preserve"> </w:t>
      </w:r>
      <w:r>
        <w:t>отца ребенка, не состоящего в браке с матерью ребенка на момент рождения ребенка, в письменной форме.</w:t>
      </w:r>
      <w:r>
        <w:br/>
        <w:t>2.    Один из следующих документов:</w:t>
      </w:r>
      <w:r>
        <w:br/>
        <w:t>•    свидетельство о смерти матери;</w:t>
      </w:r>
      <w:r>
        <w:br/>
        <w:t>•    вступившее в законную силу, решение суда о признании матери недееспособной или о лишении ее родительских прав либо о признании матери безвестно отсутствующей;</w:t>
      </w:r>
      <w:r>
        <w:br/>
        <w:t>•    документ, выданный органом внутренних дел по последнему известному месту жительства матери, подтверждающий невозможность установления ее места пребывания.</w:t>
      </w:r>
      <w:r>
        <w:br/>
        <w:t>3.    Документ, выданный органом опеки и попечительства, подтверждающий согласие данного органа на установление отцовства.</w:t>
      </w:r>
      <w:r>
        <w:br/>
        <w:t>4.    Документ, удостоверяющий личность отца ребенка.</w:t>
      </w:r>
      <w:r>
        <w:br/>
        <w:t>5</w:t>
      </w:r>
      <w:r w:rsidRPr="00710622">
        <w:t xml:space="preserve">.    </w:t>
      </w:r>
      <w:hyperlink r:id="rId8" w:history="1">
        <w:r w:rsidRPr="00710622">
          <w:rPr>
            <w:rStyle w:val="a6"/>
            <w:color w:val="auto"/>
            <w:u w:val="none"/>
          </w:rPr>
          <w:t>Квитанция об уплате государственной пошлины.</w:t>
        </w:r>
      </w:hyperlink>
      <w:r>
        <w:br/>
      </w:r>
      <w:r>
        <w:br/>
      </w:r>
      <w:r>
        <w:rPr>
          <w:rStyle w:val="a4"/>
        </w:rPr>
        <w:t xml:space="preserve">Результат услуги: </w:t>
      </w:r>
      <w:r>
        <w:br/>
        <w:t>1)    свидетельство об установлении отцовства и свидетельство о рождении;</w:t>
      </w:r>
      <w:r>
        <w:br/>
        <w:t>2)    отказ в государственной регистрации установления отцовства при наличии сведений об отце в записи акта о рождении ребенка.</w:t>
      </w:r>
      <w:r>
        <w:br/>
      </w:r>
      <w:r>
        <w:rPr>
          <w:rStyle w:val="a4"/>
        </w:rPr>
        <w:t>Срок оказания услуги:</w:t>
      </w:r>
      <w:r>
        <w:t xml:space="preserve"> в день обращения.</w:t>
      </w:r>
      <w:r>
        <w:br/>
      </w:r>
    </w:p>
    <w:p w:rsidR="007B42D8" w:rsidRPr="00710622" w:rsidRDefault="007B42D8" w:rsidP="004057EC">
      <w:pPr>
        <w:pStyle w:val="3"/>
        <w:spacing w:before="0"/>
        <w:jc w:val="center"/>
        <w:rPr>
          <w:rFonts w:ascii="Times New Roman" w:hAnsi="Times New Roman" w:cs="Times New Roman"/>
          <w:color w:val="auto"/>
        </w:rPr>
      </w:pPr>
      <w:r w:rsidRPr="00710622">
        <w:rPr>
          <w:rFonts w:ascii="Times New Roman" w:hAnsi="Times New Roman" w:cs="Times New Roman"/>
          <w:color w:val="auto"/>
        </w:rPr>
        <w:t>ГОСУДАРСТВЕННАЯ РЕГИСТРАЦИЯ УСТАНОВЛЕНИЯ ОТЦОВСТВА НА ОСНОВАНИИ РЕШЕНИЯ СУДА</w:t>
      </w:r>
    </w:p>
    <w:p w:rsidR="007B42D8" w:rsidRDefault="007B42D8" w:rsidP="004057EC">
      <w:pPr>
        <w:pStyle w:val="a3"/>
        <w:spacing w:before="0" w:beforeAutospacing="0" w:after="0" w:afterAutospacing="0"/>
      </w:pPr>
      <w:r>
        <w:t>Государственная регистрация установления отцовства производится органом ЗАГС по месту вынесения решения суда об установлении отцовства или об установлении факта признания отцовства.</w:t>
      </w:r>
      <w:r>
        <w:br/>
      </w:r>
      <w:r>
        <w:br/>
      </w:r>
      <w:proofErr w:type="gramStart"/>
      <w:r>
        <w:rPr>
          <w:rStyle w:val="a4"/>
        </w:rPr>
        <w:t>Заявители:</w:t>
      </w:r>
      <w:r>
        <w:t xml:space="preserve"> мать, отец ребенка, опекун (попечитель) ребенка, лицо, на иждивении которого находится ребенок, либо сам ребенок, достигший совершеннолетия.</w:t>
      </w:r>
      <w:proofErr w:type="gramEnd"/>
      <w:r>
        <w:br/>
      </w:r>
      <w:r>
        <w:br/>
      </w:r>
      <w:r>
        <w:rPr>
          <w:rStyle w:val="a4"/>
        </w:rPr>
        <w:t>Для государственной регистрации установления отцовства заявители представляют:</w:t>
      </w:r>
      <w:r>
        <w:br/>
      </w:r>
      <w:r>
        <w:br/>
        <w:t>1.    </w:t>
      </w:r>
      <w:hyperlink r:id="rId9" w:history="1">
        <w:r w:rsidRPr="00710622">
          <w:rPr>
            <w:rStyle w:val="a6"/>
            <w:color w:val="auto"/>
            <w:u w:val="none"/>
          </w:rPr>
          <w:t>Заявление об установлении отцовства</w:t>
        </w:r>
      </w:hyperlink>
      <w:r w:rsidRPr="00710622">
        <w:t xml:space="preserve"> об установлении отцовства на основании решения суда об установлении отцовства или об установлении факта признания отцовства в устой или письменной форме.</w:t>
      </w:r>
      <w:r w:rsidRPr="00710622">
        <w:br/>
        <w:t>Заявители могут в письменной форме уполномочить других лиц, сделать заявление о государственной регистрации установления отцовства.</w:t>
      </w:r>
      <w:r w:rsidRPr="00710622">
        <w:br/>
      </w:r>
      <w:r w:rsidRPr="00710622">
        <w:lastRenderedPageBreak/>
        <w:t>2.    Свидетельство о рождении ребенка.</w:t>
      </w:r>
      <w:r w:rsidRPr="00710622">
        <w:br/>
        <w:t>3.    Решение суда об установлении отцовства или об установлении факта признания отцовства, вступившее в законную силу.</w:t>
      </w:r>
      <w:r w:rsidRPr="00710622">
        <w:br/>
        <w:t>4.    Документы, удостоверяющие личности родителей ребенка.</w:t>
      </w:r>
      <w:r w:rsidRPr="00710622">
        <w:br/>
        <w:t>5.    Документы, удостоверяющие личность и полномочия лица, заявляющего о государственной регистрации установления отцовства.</w:t>
      </w:r>
      <w:r w:rsidRPr="00710622">
        <w:br/>
        <w:t>6.    </w:t>
      </w:r>
      <w:hyperlink r:id="rId10" w:history="1">
        <w:r w:rsidRPr="00710622">
          <w:rPr>
            <w:rStyle w:val="a6"/>
            <w:color w:val="auto"/>
            <w:u w:val="none"/>
          </w:rPr>
          <w:t>Квитанция об уплате государственной пошлины.</w:t>
        </w:r>
      </w:hyperlink>
      <w:r w:rsidRPr="00710622">
        <w:br/>
      </w:r>
      <w:r w:rsidRPr="00710622">
        <w:rPr>
          <w:rStyle w:val="a4"/>
        </w:rPr>
        <w:br/>
      </w:r>
      <w:r>
        <w:rPr>
          <w:rStyle w:val="a4"/>
        </w:rPr>
        <w:t xml:space="preserve">Результат услуги: </w:t>
      </w:r>
      <w:r>
        <w:br/>
        <w:t>1)    свидетельство об установлении отцовства и свидетельство о рождении;</w:t>
      </w:r>
      <w:r>
        <w:br/>
        <w:t>2)    отказ в государственной регистрации установления отцовства при наличии сведений об отце в записи акта о рождении ребенка.</w:t>
      </w:r>
      <w:r>
        <w:br/>
      </w:r>
      <w:r>
        <w:rPr>
          <w:rStyle w:val="a4"/>
        </w:rPr>
        <w:t>Срок оказания услуги:</w:t>
      </w:r>
      <w:r>
        <w:t xml:space="preserve"> в день обращения.</w:t>
      </w:r>
      <w:r>
        <w:br/>
      </w:r>
    </w:p>
    <w:p w:rsidR="007B42D8" w:rsidRDefault="007B42D8" w:rsidP="004057EC">
      <w:pPr>
        <w:spacing w:after="0"/>
      </w:pPr>
    </w:p>
    <w:sectPr w:rsidR="007B42D8" w:rsidSect="002A7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A0AB0"/>
    <w:multiLevelType w:val="multilevel"/>
    <w:tmpl w:val="4174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07052D"/>
    <w:multiLevelType w:val="multilevel"/>
    <w:tmpl w:val="9E7A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0D0F1C"/>
    <w:multiLevelType w:val="multilevel"/>
    <w:tmpl w:val="B21E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537639"/>
    <w:multiLevelType w:val="multilevel"/>
    <w:tmpl w:val="8EC2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B71210"/>
    <w:multiLevelType w:val="multilevel"/>
    <w:tmpl w:val="459C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1D537B"/>
    <w:multiLevelType w:val="multilevel"/>
    <w:tmpl w:val="D258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43487F"/>
    <w:multiLevelType w:val="multilevel"/>
    <w:tmpl w:val="7E1E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7022AC"/>
    <w:multiLevelType w:val="multilevel"/>
    <w:tmpl w:val="C87CE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5"/>
  </w:num>
  <w:num w:numId="4">
    <w:abstractNumId w:val="7"/>
  </w:num>
  <w:num w:numId="5">
    <w:abstractNumId w:val="3"/>
  </w:num>
  <w:num w:numId="6">
    <w:abstractNumId w:val="2"/>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92A59"/>
    <w:rsid w:val="00092A59"/>
    <w:rsid w:val="002A76D4"/>
    <w:rsid w:val="004057EC"/>
    <w:rsid w:val="005161EC"/>
    <w:rsid w:val="00710622"/>
    <w:rsid w:val="007B42D8"/>
    <w:rsid w:val="0082329C"/>
    <w:rsid w:val="00916551"/>
    <w:rsid w:val="00CE35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6D4"/>
  </w:style>
  <w:style w:type="paragraph" w:styleId="2">
    <w:name w:val="heading 2"/>
    <w:basedOn w:val="a"/>
    <w:link w:val="20"/>
    <w:uiPriority w:val="9"/>
    <w:qFormat/>
    <w:rsid w:val="00092A5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7B42D8"/>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link w:val="50"/>
    <w:uiPriority w:val="9"/>
    <w:qFormat/>
    <w:rsid w:val="00092A59"/>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92A59"/>
    <w:rPr>
      <w:rFonts w:ascii="Times New Roman" w:eastAsia="Times New Roman" w:hAnsi="Times New Roman" w:cs="Times New Roman"/>
      <w:b/>
      <w:bCs/>
      <w:sz w:val="36"/>
      <w:szCs w:val="36"/>
    </w:rPr>
  </w:style>
  <w:style w:type="character" w:customStyle="1" w:styleId="50">
    <w:name w:val="Заголовок 5 Знак"/>
    <w:basedOn w:val="a0"/>
    <w:link w:val="5"/>
    <w:uiPriority w:val="9"/>
    <w:rsid w:val="00092A59"/>
    <w:rPr>
      <w:rFonts w:ascii="Times New Roman" w:eastAsia="Times New Roman" w:hAnsi="Times New Roman" w:cs="Times New Roman"/>
      <w:b/>
      <w:bCs/>
      <w:sz w:val="20"/>
      <w:szCs w:val="20"/>
    </w:rPr>
  </w:style>
  <w:style w:type="paragraph" w:styleId="a3">
    <w:name w:val="Normal (Web)"/>
    <w:basedOn w:val="a"/>
    <w:uiPriority w:val="99"/>
    <w:unhideWhenUsed/>
    <w:rsid w:val="00092A5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2A59"/>
    <w:rPr>
      <w:b/>
      <w:bCs/>
    </w:rPr>
  </w:style>
  <w:style w:type="character" w:styleId="a5">
    <w:name w:val="Emphasis"/>
    <w:basedOn w:val="a0"/>
    <w:uiPriority w:val="20"/>
    <w:qFormat/>
    <w:rsid w:val="00092A59"/>
    <w:rPr>
      <w:i/>
      <w:iCs/>
    </w:rPr>
  </w:style>
  <w:style w:type="character" w:customStyle="1" w:styleId="30">
    <w:name w:val="Заголовок 3 Знак"/>
    <w:basedOn w:val="a0"/>
    <w:link w:val="3"/>
    <w:uiPriority w:val="9"/>
    <w:semiHidden/>
    <w:rsid w:val="007B42D8"/>
    <w:rPr>
      <w:rFonts w:asciiTheme="majorHAnsi" w:eastAsiaTheme="majorEastAsia" w:hAnsiTheme="majorHAnsi" w:cstheme="majorBidi"/>
      <w:b/>
      <w:bCs/>
      <w:color w:val="4F81BD" w:themeColor="accent1"/>
    </w:rPr>
  </w:style>
  <w:style w:type="character" w:styleId="a6">
    <w:name w:val="Hyperlink"/>
    <w:basedOn w:val="a0"/>
    <w:uiPriority w:val="99"/>
    <w:semiHidden/>
    <w:unhideWhenUsed/>
    <w:rsid w:val="007B42D8"/>
    <w:rPr>
      <w:color w:val="0000FF"/>
      <w:u w:val="single"/>
    </w:rPr>
  </w:style>
</w:styles>
</file>

<file path=word/webSettings.xml><?xml version="1.0" encoding="utf-8"?>
<w:webSettings xmlns:r="http://schemas.openxmlformats.org/officeDocument/2006/relationships" xmlns:w="http://schemas.openxmlformats.org/wordprocessingml/2006/main">
  <w:divs>
    <w:div w:id="38015935">
      <w:bodyDiv w:val="1"/>
      <w:marLeft w:val="0"/>
      <w:marRight w:val="0"/>
      <w:marTop w:val="0"/>
      <w:marBottom w:val="0"/>
      <w:divBdr>
        <w:top w:val="none" w:sz="0" w:space="0" w:color="auto"/>
        <w:left w:val="none" w:sz="0" w:space="0" w:color="auto"/>
        <w:bottom w:val="none" w:sz="0" w:space="0" w:color="auto"/>
        <w:right w:val="none" w:sz="0" w:space="0" w:color="auto"/>
      </w:divBdr>
    </w:div>
    <w:div w:id="577402108">
      <w:bodyDiv w:val="1"/>
      <w:marLeft w:val="0"/>
      <w:marRight w:val="0"/>
      <w:marTop w:val="0"/>
      <w:marBottom w:val="0"/>
      <w:divBdr>
        <w:top w:val="none" w:sz="0" w:space="0" w:color="auto"/>
        <w:left w:val="none" w:sz="0" w:space="0" w:color="auto"/>
        <w:bottom w:val="none" w:sz="0" w:space="0" w:color="auto"/>
        <w:right w:val="none" w:sz="0" w:space="0" w:color="auto"/>
      </w:divBdr>
      <w:divsChild>
        <w:div w:id="1795371920">
          <w:marLeft w:val="0"/>
          <w:marRight w:val="0"/>
          <w:marTop w:val="0"/>
          <w:marBottom w:val="0"/>
          <w:divBdr>
            <w:top w:val="none" w:sz="0" w:space="0" w:color="auto"/>
            <w:left w:val="none" w:sz="0" w:space="0" w:color="auto"/>
            <w:bottom w:val="none" w:sz="0" w:space="0" w:color="auto"/>
            <w:right w:val="none" w:sz="0" w:space="0" w:color="auto"/>
          </w:divBdr>
          <w:divsChild>
            <w:div w:id="155416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49251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897559">
              <w:blockQuote w:val="1"/>
              <w:marLeft w:val="720"/>
              <w:marRight w:val="720"/>
              <w:marTop w:val="100"/>
              <w:marBottom w:val="100"/>
              <w:divBdr>
                <w:top w:val="none" w:sz="0" w:space="0" w:color="auto"/>
                <w:left w:val="none" w:sz="0" w:space="0" w:color="auto"/>
                <w:bottom w:val="none" w:sz="0" w:space="0" w:color="auto"/>
                <w:right w:val="none" w:sz="0" w:space="0" w:color="auto"/>
              </w:divBdr>
            </w:div>
            <w:div w:id="460542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501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6235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91341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820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191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01182368">
      <w:bodyDiv w:val="1"/>
      <w:marLeft w:val="0"/>
      <w:marRight w:val="0"/>
      <w:marTop w:val="0"/>
      <w:marBottom w:val="0"/>
      <w:divBdr>
        <w:top w:val="none" w:sz="0" w:space="0" w:color="auto"/>
        <w:left w:val="none" w:sz="0" w:space="0" w:color="auto"/>
        <w:bottom w:val="none" w:sz="0" w:space="0" w:color="auto"/>
        <w:right w:val="none" w:sz="0" w:space="0" w:color="auto"/>
      </w:divBdr>
    </w:div>
    <w:div w:id="120818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gs.permkrai.ru/index.php?option=com_content&amp;id=19&amp;view=article&amp;Itemid=162" TargetMode="External"/><Relationship Id="rId3" Type="http://schemas.openxmlformats.org/officeDocument/2006/relationships/settings" Target="settings.xml"/><Relationship Id="rId7" Type="http://schemas.openxmlformats.org/officeDocument/2006/relationships/hyperlink" Target="http://zags.permkrai.ru/images/stories/uo_otec_ne_brak13.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gs.permkrai.ru/index.php?option=com_content&amp;id=19&amp;view=article&amp;Itemid=162" TargetMode="External"/><Relationship Id="rId11" Type="http://schemas.openxmlformats.org/officeDocument/2006/relationships/fontTable" Target="fontTable.xml"/><Relationship Id="rId5" Type="http://schemas.openxmlformats.org/officeDocument/2006/relationships/hyperlink" Target="http://zags.permkrai.ru/images/stories/uo_sovm12.doc" TargetMode="External"/><Relationship Id="rId10" Type="http://schemas.openxmlformats.org/officeDocument/2006/relationships/hyperlink" Target="http://zags.permkrai.ru/index.php?option=com_content&amp;id=19&amp;view=article&amp;Itemid=162" TargetMode="External"/><Relationship Id="rId4" Type="http://schemas.openxmlformats.org/officeDocument/2006/relationships/webSettings" Target="webSettings.xml"/><Relationship Id="rId9" Type="http://schemas.openxmlformats.org/officeDocument/2006/relationships/hyperlink" Target="http://zags.permkrai.ru/images/stories/uo_resh_suda1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985</Words>
  <Characters>5617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PC177</dc:creator>
  <cp:keywords/>
  <dc:description/>
  <cp:lastModifiedBy>PC177</cp:lastModifiedBy>
  <cp:revision>9</cp:revision>
  <dcterms:created xsi:type="dcterms:W3CDTF">2015-02-20T08:57:00Z</dcterms:created>
  <dcterms:modified xsi:type="dcterms:W3CDTF">2015-02-24T06:16:00Z</dcterms:modified>
</cp:coreProperties>
</file>