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476" w:rsidRPr="003D09EB" w:rsidRDefault="009B2476" w:rsidP="003D09E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3D09EB">
        <w:rPr>
          <w:rFonts w:ascii="Arial" w:hAnsi="Arial" w:cs="Arial"/>
          <w:b/>
          <w:sz w:val="32"/>
          <w:szCs w:val="32"/>
          <w:lang w:eastAsia="en-US"/>
        </w:rPr>
        <w:t>СОВЕТ ДЕПУТАТОВ ЗАКРЫТОГО АДМИНИСТРАТИВНО-ТЕРРИТОРИАЛЬНОГО ОБРАЗОВАНИЯ ГОРОД ЗАОЗЕРСК МУРМАНСКОЙ ОБЛАСТИ</w:t>
      </w:r>
    </w:p>
    <w:p w:rsidR="009B2476" w:rsidRPr="003D09EB" w:rsidRDefault="009B2476" w:rsidP="003D09E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en-US"/>
        </w:rPr>
      </w:pPr>
    </w:p>
    <w:p w:rsidR="009B2476" w:rsidRPr="003D09EB" w:rsidRDefault="009B2476" w:rsidP="003D09E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3D09EB">
        <w:rPr>
          <w:rFonts w:ascii="Arial" w:hAnsi="Arial" w:cs="Arial"/>
          <w:b/>
          <w:sz w:val="32"/>
          <w:szCs w:val="32"/>
          <w:lang w:eastAsia="en-US"/>
        </w:rPr>
        <w:t>РЕШЕНИЕ</w:t>
      </w:r>
    </w:p>
    <w:p w:rsidR="009B2476" w:rsidRPr="003D09EB" w:rsidRDefault="003D09EB" w:rsidP="003D09E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3D09EB">
        <w:rPr>
          <w:rFonts w:ascii="Arial" w:hAnsi="Arial" w:cs="Arial"/>
          <w:b/>
          <w:sz w:val="32"/>
          <w:szCs w:val="32"/>
          <w:lang w:eastAsia="en-US"/>
        </w:rPr>
        <w:t>от 17 января 2006 г. N 03-1455</w:t>
      </w:r>
    </w:p>
    <w:p w:rsidR="003D09EB" w:rsidRPr="003D09EB" w:rsidRDefault="003D09EB" w:rsidP="003D09E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en-US"/>
        </w:rPr>
      </w:pPr>
    </w:p>
    <w:p w:rsidR="00750B4A" w:rsidRPr="003D09EB" w:rsidRDefault="003D09EB" w:rsidP="003D09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kern w:val="28"/>
          <w:sz w:val="32"/>
          <w:szCs w:val="32"/>
        </w:rPr>
      </w:pPr>
      <w:bookmarkStart w:id="0" w:name="Par1"/>
      <w:bookmarkStart w:id="1" w:name="_GoBack"/>
      <w:bookmarkEnd w:id="0"/>
      <w:bookmarkEnd w:id="1"/>
      <w:r w:rsidRPr="003D09EB">
        <w:rPr>
          <w:rFonts w:ascii="Arial" w:hAnsi="Arial" w:cs="Arial"/>
          <w:b/>
          <w:bCs/>
          <w:kern w:val="28"/>
          <w:sz w:val="32"/>
          <w:szCs w:val="32"/>
        </w:rPr>
        <w:t xml:space="preserve">О проекте Положения «О статусе депутата Совета </w:t>
      </w:r>
      <w:proofErr w:type="gramStart"/>
      <w:r w:rsidRPr="003D09EB">
        <w:rPr>
          <w:rFonts w:ascii="Arial" w:hAnsi="Arial" w:cs="Arial"/>
          <w:b/>
          <w:bCs/>
          <w:kern w:val="28"/>
          <w:sz w:val="32"/>
          <w:szCs w:val="32"/>
        </w:rPr>
        <w:t>депутатов</w:t>
      </w:r>
      <w:proofErr w:type="gramEnd"/>
      <w:r w:rsidRPr="003D09EB">
        <w:rPr>
          <w:rFonts w:ascii="Arial" w:hAnsi="Arial" w:cs="Arial"/>
          <w:b/>
          <w:bCs/>
          <w:kern w:val="28"/>
          <w:sz w:val="32"/>
          <w:szCs w:val="32"/>
        </w:rPr>
        <w:t xml:space="preserve"> ЗАТО города Заозерска Мурманской области»</w:t>
      </w:r>
    </w:p>
    <w:p w:rsidR="003D09EB" w:rsidRPr="003D09EB" w:rsidRDefault="003D09EB" w:rsidP="003D09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 xml:space="preserve">На основании </w:t>
      </w:r>
      <w:hyperlink r:id="rId6" w:history="1"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статьи 14</w:t>
        </w:r>
      </w:hyperlink>
      <w:r w:rsidRPr="003D09E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D09EB">
        <w:rPr>
          <w:rFonts w:ascii="Arial" w:hAnsi="Arial" w:cs="Arial"/>
          <w:sz w:val="24"/>
          <w:szCs w:val="24"/>
        </w:rPr>
        <w:t>Устава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ЗАТО города Заозерска, по представлению Администрации комиссии по нормативной правовой работе, Совет депутатов решил: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2" w:name="sub_100"/>
      <w:r w:rsidRPr="003D09EB">
        <w:rPr>
          <w:rFonts w:ascii="Arial" w:hAnsi="Arial" w:cs="Arial"/>
          <w:sz w:val="24"/>
          <w:szCs w:val="24"/>
        </w:rPr>
        <w:t xml:space="preserve">1. Принять Положение "О статусе депутата Совета </w:t>
      </w:r>
      <w:proofErr w:type="gramStart"/>
      <w:r w:rsidRPr="003D09EB">
        <w:rPr>
          <w:rFonts w:ascii="Arial" w:hAnsi="Arial" w:cs="Arial"/>
          <w:sz w:val="24"/>
          <w:szCs w:val="24"/>
        </w:rPr>
        <w:t>депутатов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ЗАТО города Заозерска Мурманской области" с учетом изменений и дополнений, внесенных в процессе обсуждения (</w:t>
      </w:r>
      <w:hyperlink w:anchor="sub_1000" w:history="1"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прилагается</w:t>
        </w:r>
      </w:hyperlink>
      <w:r w:rsidRPr="003D09EB">
        <w:rPr>
          <w:rFonts w:ascii="Arial" w:hAnsi="Arial" w:cs="Arial"/>
          <w:sz w:val="24"/>
          <w:szCs w:val="24"/>
        </w:rPr>
        <w:t>).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3" w:name="sub_200"/>
      <w:bookmarkEnd w:id="2"/>
      <w:r w:rsidRPr="003D09EB">
        <w:rPr>
          <w:rFonts w:ascii="Arial" w:hAnsi="Arial" w:cs="Arial"/>
          <w:sz w:val="24"/>
          <w:szCs w:val="24"/>
        </w:rPr>
        <w:t xml:space="preserve">2. Направить указанное </w:t>
      </w:r>
      <w:hyperlink w:anchor="sub_1000" w:history="1"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Положение</w:t>
        </w:r>
      </w:hyperlink>
      <w:r w:rsidRPr="003D09EB">
        <w:rPr>
          <w:rFonts w:ascii="Arial" w:hAnsi="Arial" w:cs="Arial"/>
          <w:sz w:val="24"/>
          <w:szCs w:val="24"/>
        </w:rPr>
        <w:t xml:space="preserve"> Главе муниципального образования для подписания и </w:t>
      </w:r>
      <w:hyperlink r:id="rId7" w:history="1"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опубликования.</w:t>
        </w:r>
      </w:hyperlink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4" w:name="sub_300"/>
      <w:bookmarkEnd w:id="3"/>
      <w:r w:rsidRPr="003D09EB">
        <w:rPr>
          <w:rFonts w:ascii="Arial" w:hAnsi="Arial" w:cs="Arial"/>
          <w:sz w:val="24"/>
          <w:szCs w:val="24"/>
        </w:rPr>
        <w:t>Решение вступает в силу со дня его подписания.</w:t>
      </w:r>
    </w:p>
    <w:bookmarkEnd w:id="4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 xml:space="preserve">Председатель Совета </w:t>
      </w:r>
      <w:proofErr w:type="gramStart"/>
      <w:r w:rsidRPr="003D09EB">
        <w:rPr>
          <w:rFonts w:ascii="Arial" w:hAnsi="Arial" w:cs="Arial"/>
          <w:sz w:val="24"/>
          <w:szCs w:val="24"/>
        </w:rPr>
        <w:t>депутатов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ЗАТО города Заозерска А.С. Богачев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right"/>
        <w:rPr>
          <w:rStyle w:val="af1"/>
          <w:rFonts w:ascii="Arial" w:hAnsi="Arial" w:cs="Arial"/>
          <w:color w:val="auto"/>
          <w:sz w:val="32"/>
          <w:szCs w:val="32"/>
        </w:rPr>
      </w:pPr>
      <w:bookmarkStart w:id="5" w:name="sub_1000"/>
      <w:r w:rsidRPr="003D09EB">
        <w:rPr>
          <w:rStyle w:val="af1"/>
          <w:rFonts w:ascii="Arial" w:hAnsi="Arial" w:cs="Arial"/>
          <w:color w:val="auto"/>
          <w:sz w:val="32"/>
          <w:szCs w:val="32"/>
        </w:rPr>
        <w:t xml:space="preserve">Принято </w:t>
      </w:r>
    </w:p>
    <w:p w:rsidR="003D09EB" w:rsidRPr="003D09EB" w:rsidRDefault="003D09EB" w:rsidP="003D09EB">
      <w:pPr>
        <w:widowControl w:val="0"/>
        <w:spacing w:after="0" w:line="240" w:lineRule="auto"/>
        <w:jc w:val="right"/>
        <w:rPr>
          <w:rStyle w:val="af1"/>
          <w:rFonts w:ascii="Arial" w:hAnsi="Arial" w:cs="Arial"/>
          <w:b w:val="0"/>
          <w:color w:val="auto"/>
          <w:sz w:val="32"/>
          <w:szCs w:val="32"/>
        </w:rPr>
      </w:pPr>
      <w:hyperlink w:anchor="sub_0" w:history="1">
        <w:r w:rsidRPr="003D09EB">
          <w:rPr>
            <w:rStyle w:val="a8"/>
            <w:rFonts w:ascii="Arial" w:hAnsi="Arial" w:cs="Arial"/>
            <w:b/>
            <w:color w:val="auto"/>
            <w:sz w:val="32"/>
            <w:szCs w:val="32"/>
          </w:rPr>
          <w:t>Решением</w:t>
        </w:r>
      </w:hyperlink>
      <w:r w:rsidRPr="003D09EB">
        <w:rPr>
          <w:rStyle w:val="af1"/>
          <w:rFonts w:ascii="Arial" w:hAnsi="Arial" w:cs="Arial"/>
          <w:b w:val="0"/>
          <w:color w:val="auto"/>
          <w:sz w:val="32"/>
          <w:szCs w:val="32"/>
        </w:rPr>
        <w:t xml:space="preserve"> </w:t>
      </w:r>
    </w:p>
    <w:p w:rsidR="003D09EB" w:rsidRPr="003D09EB" w:rsidRDefault="003D09EB" w:rsidP="003D09EB">
      <w:pPr>
        <w:widowControl w:val="0"/>
        <w:spacing w:after="0" w:line="240" w:lineRule="auto"/>
        <w:jc w:val="right"/>
        <w:rPr>
          <w:rStyle w:val="af1"/>
          <w:rFonts w:ascii="Arial" w:hAnsi="Arial" w:cs="Arial"/>
          <w:color w:val="auto"/>
          <w:sz w:val="32"/>
          <w:szCs w:val="32"/>
        </w:rPr>
      </w:pPr>
      <w:r w:rsidRPr="003D09EB">
        <w:rPr>
          <w:rStyle w:val="af1"/>
          <w:rFonts w:ascii="Arial" w:hAnsi="Arial" w:cs="Arial"/>
          <w:color w:val="auto"/>
          <w:sz w:val="32"/>
          <w:szCs w:val="32"/>
        </w:rPr>
        <w:t xml:space="preserve">Совета </w:t>
      </w:r>
      <w:proofErr w:type="gramStart"/>
      <w:r w:rsidRPr="003D09EB">
        <w:rPr>
          <w:rStyle w:val="af1"/>
          <w:rFonts w:ascii="Arial" w:hAnsi="Arial" w:cs="Arial"/>
          <w:color w:val="auto"/>
          <w:sz w:val="32"/>
          <w:szCs w:val="32"/>
        </w:rPr>
        <w:t>депутатов</w:t>
      </w:r>
      <w:proofErr w:type="gramEnd"/>
      <w:r w:rsidRPr="003D09EB">
        <w:rPr>
          <w:rStyle w:val="af1"/>
          <w:rFonts w:ascii="Arial" w:hAnsi="Arial" w:cs="Arial"/>
          <w:color w:val="auto"/>
          <w:sz w:val="32"/>
          <w:szCs w:val="32"/>
        </w:rPr>
        <w:t xml:space="preserve"> ЗАТО г. Заозерска </w:t>
      </w:r>
    </w:p>
    <w:p w:rsidR="003D09EB" w:rsidRPr="003D09EB" w:rsidRDefault="003D09EB" w:rsidP="003D09EB">
      <w:pPr>
        <w:widowControl w:val="0"/>
        <w:spacing w:after="0" w:line="240" w:lineRule="auto"/>
        <w:jc w:val="right"/>
        <w:rPr>
          <w:rFonts w:ascii="Arial" w:hAnsi="Arial" w:cs="Arial"/>
          <w:sz w:val="32"/>
          <w:szCs w:val="32"/>
        </w:rPr>
      </w:pPr>
      <w:r>
        <w:rPr>
          <w:rStyle w:val="af1"/>
          <w:rFonts w:ascii="Arial" w:hAnsi="Arial" w:cs="Arial"/>
          <w:color w:val="auto"/>
          <w:sz w:val="32"/>
          <w:szCs w:val="32"/>
        </w:rPr>
        <w:t>от 17 января 2006 г. №</w:t>
      </w:r>
      <w:r w:rsidRPr="003D09EB">
        <w:rPr>
          <w:rStyle w:val="af1"/>
          <w:rFonts w:ascii="Arial" w:hAnsi="Arial" w:cs="Arial"/>
          <w:color w:val="auto"/>
          <w:sz w:val="32"/>
          <w:szCs w:val="32"/>
        </w:rPr>
        <w:t xml:space="preserve"> 03-1455</w:t>
      </w:r>
    </w:p>
    <w:bookmarkEnd w:id="5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pStyle w:val="1"/>
        <w:keepNext w:val="0"/>
        <w:widowControl w:val="0"/>
        <w:rPr>
          <w:rFonts w:ascii="Arial" w:hAnsi="Arial" w:cs="Arial"/>
          <w:sz w:val="32"/>
          <w:szCs w:val="32"/>
        </w:rPr>
      </w:pPr>
      <w:r w:rsidRPr="003D09EB">
        <w:rPr>
          <w:rFonts w:ascii="Arial" w:hAnsi="Arial" w:cs="Arial"/>
          <w:sz w:val="32"/>
          <w:szCs w:val="32"/>
        </w:rPr>
        <w:t xml:space="preserve">Положение "О статусе депутата Совета </w:t>
      </w:r>
      <w:proofErr w:type="gramStart"/>
      <w:r w:rsidRPr="003D09EB">
        <w:rPr>
          <w:rFonts w:ascii="Arial" w:hAnsi="Arial" w:cs="Arial"/>
          <w:sz w:val="32"/>
          <w:szCs w:val="32"/>
        </w:rPr>
        <w:t>депутатов</w:t>
      </w:r>
      <w:proofErr w:type="gramEnd"/>
      <w:r w:rsidRPr="003D09EB">
        <w:rPr>
          <w:rFonts w:ascii="Arial" w:hAnsi="Arial" w:cs="Arial"/>
          <w:sz w:val="32"/>
          <w:szCs w:val="32"/>
        </w:rPr>
        <w:t xml:space="preserve"> ЗАТО города Заозерска Мурманской области</w:t>
      </w:r>
    </w:p>
    <w:p w:rsidR="003D09EB" w:rsidRPr="003D09EB" w:rsidRDefault="003D09EB" w:rsidP="003D09EB">
      <w:pPr>
        <w:pStyle w:val="1"/>
        <w:keepNext w:val="0"/>
        <w:widowControl w:val="0"/>
        <w:rPr>
          <w:rFonts w:ascii="Arial" w:hAnsi="Arial" w:cs="Arial"/>
          <w:sz w:val="32"/>
          <w:szCs w:val="32"/>
        </w:rPr>
      </w:pPr>
      <w:r w:rsidRPr="003D09EB">
        <w:rPr>
          <w:rFonts w:ascii="Arial" w:hAnsi="Arial" w:cs="Arial"/>
          <w:sz w:val="32"/>
          <w:szCs w:val="32"/>
        </w:rPr>
        <w:t>(с изменениями от 21 февраля 2006 г.)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6" w:name="sub_999"/>
      <w:r w:rsidRPr="003D09EB">
        <w:rPr>
          <w:rFonts w:ascii="Arial" w:hAnsi="Arial" w:cs="Arial"/>
          <w:sz w:val="24"/>
          <w:szCs w:val="24"/>
        </w:rPr>
        <w:t xml:space="preserve">Настоящее Положение определяет права и обязанности депутатов Совета </w:t>
      </w:r>
      <w:proofErr w:type="gramStart"/>
      <w:r w:rsidRPr="003D09EB">
        <w:rPr>
          <w:rFonts w:ascii="Arial" w:hAnsi="Arial" w:cs="Arial"/>
          <w:sz w:val="24"/>
          <w:szCs w:val="24"/>
        </w:rPr>
        <w:t>депутатов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ЗАТО города Заозерска Мурманской области, устанавливает правовые и социальные гарантии осуществления депутатской деятельности.</w:t>
      </w:r>
    </w:p>
    <w:bookmarkEnd w:id="6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pStyle w:val="1"/>
        <w:keepNext w:val="0"/>
        <w:widowControl w:val="0"/>
        <w:jc w:val="both"/>
        <w:rPr>
          <w:rFonts w:ascii="Arial" w:hAnsi="Arial" w:cs="Arial"/>
          <w:sz w:val="30"/>
          <w:szCs w:val="30"/>
        </w:rPr>
      </w:pPr>
      <w:bookmarkStart w:id="7" w:name="sub_1100"/>
      <w:r w:rsidRPr="003D09EB">
        <w:rPr>
          <w:rFonts w:ascii="Arial" w:hAnsi="Arial" w:cs="Arial"/>
          <w:sz w:val="30"/>
          <w:szCs w:val="30"/>
        </w:rPr>
        <w:t>Глава 1. Общие положения</w:t>
      </w:r>
    </w:p>
    <w:bookmarkEnd w:id="7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8" w:name="sub_1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1.</w:t>
      </w:r>
      <w:r w:rsidRPr="003D09EB">
        <w:rPr>
          <w:rFonts w:ascii="Arial" w:hAnsi="Arial" w:cs="Arial"/>
          <w:sz w:val="24"/>
          <w:szCs w:val="24"/>
        </w:rPr>
        <w:t xml:space="preserve"> Депутат Совета </w:t>
      </w:r>
      <w:proofErr w:type="gramStart"/>
      <w:r w:rsidRPr="003D09EB">
        <w:rPr>
          <w:rFonts w:ascii="Arial" w:hAnsi="Arial" w:cs="Arial"/>
          <w:sz w:val="24"/>
          <w:szCs w:val="24"/>
        </w:rPr>
        <w:t>депутатов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ЗАТО города Заозерска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9" w:name="sub_101"/>
      <w:bookmarkEnd w:id="8"/>
      <w:r w:rsidRPr="003D09EB">
        <w:rPr>
          <w:rFonts w:ascii="Arial" w:hAnsi="Arial" w:cs="Arial"/>
          <w:sz w:val="24"/>
          <w:szCs w:val="24"/>
        </w:rPr>
        <w:t xml:space="preserve">1. Депутатом Совета </w:t>
      </w:r>
      <w:proofErr w:type="gramStart"/>
      <w:r w:rsidRPr="003D09EB">
        <w:rPr>
          <w:rFonts w:ascii="Arial" w:hAnsi="Arial" w:cs="Arial"/>
          <w:sz w:val="24"/>
          <w:szCs w:val="24"/>
        </w:rPr>
        <w:t>депутатов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ЗАТО города Заозерска (далее - депутат), является избранный населением избирательного округа представитель, наделенный полномочиями, предусмотренными федеральными законами, законами Мурманской области и </w:t>
      </w:r>
      <w:hyperlink r:id="rId8" w:history="1"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уставом</w:t>
        </w:r>
      </w:hyperlink>
      <w:r w:rsidRPr="003D09EB">
        <w:rPr>
          <w:rFonts w:ascii="Arial" w:hAnsi="Arial" w:cs="Arial"/>
          <w:sz w:val="24"/>
          <w:szCs w:val="24"/>
        </w:rPr>
        <w:t xml:space="preserve"> муниципального образования.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0" w:name="sub_102"/>
      <w:bookmarkEnd w:id="9"/>
      <w:r w:rsidRPr="003D09EB">
        <w:rPr>
          <w:rFonts w:ascii="Arial" w:hAnsi="Arial" w:cs="Arial"/>
          <w:sz w:val="24"/>
          <w:szCs w:val="24"/>
        </w:rPr>
        <w:t>2. Депутат не может одновременно являться депутатом какого-либо другого представительного органа местного самоуправления или государственной власти, находиться на государственной или муниципальной службе.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1" w:name="sub_103"/>
      <w:bookmarkEnd w:id="10"/>
      <w:r w:rsidRPr="003D09EB">
        <w:rPr>
          <w:rFonts w:ascii="Arial" w:hAnsi="Arial" w:cs="Arial"/>
          <w:sz w:val="24"/>
          <w:szCs w:val="24"/>
        </w:rPr>
        <w:t>3. Депутату гарантируются условия для беспрепятственного и эффективного осуществления полномочий, защита его прав, чести и достоинства.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2" w:name="sub_104"/>
      <w:bookmarkEnd w:id="11"/>
      <w:r w:rsidRPr="003D09EB">
        <w:rPr>
          <w:rFonts w:ascii="Arial" w:hAnsi="Arial" w:cs="Arial"/>
          <w:sz w:val="24"/>
          <w:szCs w:val="24"/>
        </w:rPr>
        <w:t xml:space="preserve">4. В своей деятельности депутат руководствуется </w:t>
      </w:r>
      <w:hyperlink r:id="rId9" w:history="1"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Конституцией</w:t>
        </w:r>
      </w:hyperlink>
      <w:r w:rsidRPr="003D09EB">
        <w:rPr>
          <w:rFonts w:ascii="Arial" w:hAnsi="Arial" w:cs="Arial"/>
          <w:sz w:val="24"/>
          <w:szCs w:val="24"/>
        </w:rPr>
        <w:t xml:space="preserve"> Российской Федерации, федеральными законами, законами Мурманской области, </w:t>
      </w:r>
      <w:hyperlink r:id="rId10" w:history="1"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уставом</w:t>
        </w:r>
      </w:hyperlink>
      <w:r w:rsidRPr="003D09EB">
        <w:rPr>
          <w:rFonts w:ascii="Arial" w:hAnsi="Arial" w:cs="Arial"/>
          <w:sz w:val="24"/>
          <w:szCs w:val="24"/>
        </w:rPr>
        <w:t xml:space="preserve"> </w:t>
      </w:r>
      <w:r w:rsidRPr="003D09EB">
        <w:rPr>
          <w:rFonts w:ascii="Arial" w:hAnsi="Arial" w:cs="Arial"/>
          <w:sz w:val="24"/>
          <w:szCs w:val="24"/>
        </w:rPr>
        <w:lastRenderedPageBreak/>
        <w:t>муниципального образования, иными нормативными правовыми актами, своими убеждениями и предвыборной программой.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3" w:name="sub_105"/>
      <w:bookmarkEnd w:id="12"/>
      <w:r w:rsidRPr="003D09EB">
        <w:rPr>
          <w:rFonts w:ascii="Arial" w:hAnsi="Arial" w:cs="Arial"/>
          <w:sz w:val="24"/>
          <w:szCs w:val="24"/>
        </w:rPr>
        <w:t xml:space="preserve">5. Депутат подотчетен своим избирателям и Совету </w:t>
      </w:r>
      <w:proofErr w:type="gramStart"/>
      <w:r w:rsidRPr="003D09EB">
        <w:rPr>
          <w:rFonts w:ascii="Arial" w:hAnsi="Arial" w:cs="Arial"/>
          <w:sz w:val="24"/>
          <w:szCs w:val="24"/>
        </w:rPr>
        <w:t>депутатов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ЗАТО города Заозерска.</w:t>
      </w:r>
    </w:p>
    <w:bookmarkEnd w:id="13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4" w:name="sub_2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2.</w:t>
      </w:r>
      <w:r w:rsidRPr="003D09EB">
        <w:rPr>
          <w:rFonts w:ascii="Arial" w:hAnsi="Arial" w:cs="Arial"/>
          <w:sz w:val="24"/>
          <w:szCs w:val="24"/>
        </w:rPr>
        <w:t xml:space="preserve"> Срок полномочий депутата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5" w:name="sub_201"/>
      <w:bookmarkEnd w:id="14"/>
      <w:r w:rsidRPr="003D09EB">
        <w:rPr>
          <w:rFonts w:ascii="Arial" w:hAnsi="Arial" w:cs="Arial"/>
          <w:sz w:val="24"/>
          <w:szCs w:val="24"/>
        </w:rPr>
        <w:t xml:space="preserve">1. Срок полномочий депутата начинается со дня его избрания и прекращается со дня начала работы Совета депутатов нового созыва, за исключением случаев, предусмотренных </w:t>
      </w:r>
      <w:hyperlink w:anchor="sub_3" w:history="1"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статьей 3</w:t>
        </w:r>
      </w:hyperlink>
      <w:r w:rsidRPr="003D09EB">
        <w:rPr>
          <w:rFonts w:ascii="Arial" w:hAnsi="Arial" w:cs="Arial"/>
          <w:sz w:val="24"/>
          <w:szCs w:val="24"/>
        </w:rPr>
        <w:t xml:space="preserve"> настоящего положения. Срок полномочий однократно избранного депутата не может быть более пяти лет.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6" w:name="sub_202"/>
      <w:bookmarkEnd w:id="15"/>
      <w:r w:rsidRPr="003D09EB">
        <w:rPr>
          <w:rFonts w:ascii="Arial" w:hAnsi="Arial" w:cs="Arial"/>
          <w:sz w:val="24"/>
          <w:szCs w:val="24"/>
        </w:rPr>
        <w:t xml:space="preserve">2. </w:t>
      </w:r>
      <w:proofErr w:type="gramStart"/>
      <w:r w:rsidRPr="003D09EB">
        <w:rPr>
          <w:rFonts w:ascii="Arial" w:hAnsi="Arial" w:cs="Arial"/>
          <w:sz w:val="24"/>
          <w:szCs w:val="24"/>
        </w:rPr>
        <w:t>В случае признания выборов в Совет депутатов по какому-либо избирательному округу недействительными по независящим от депутата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причинам полномочия депутата, подтвержденные Советом депутатов, прекращаются по решению Совета депутатов.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7" w:name="sub_203"/>
      <w:bookmarkEnd w:id="16"/>
      <w:r w:rsidRPr="003D09EB">
        <w:rPr>
          <w:rFonts w:ascii="Arial" w:hAnsi="Arial" w:cs="Arial"/>
          <w:sz w:val="24"/>
          <w:szCs w:val="24"/>
        </w:rPr>
        <w:t>3. Полномочия депутата не подлежат передаче другому лицу.</w:t>
      </w:r>
    </w:p>
    <w:bookmarkEnd w:id="17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8" w:name="sub_3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3.</w:t>
      </w:r>
      <w:r w:rsidRPr="003D09EB">
        <w:rPr>
          <w:rFonts w:ascii="Arial" w:hAnsi="Arial" w:cs="Arial"/>
          <w:sz w:val="24"/>
          <w:szCs w:val="24"/>
        </w:rPr>
        <w:t xml:space="preserve"> Досрочное прекращение </w:t>
      </w:r>
      <w:proofErr w:type="gramStart"/>
      <w:r w:rsidRPr="003D09EB">
        <w:rPr>
          <w:rFonts w:ascii="Arial" w:hAnsi="Arial" w:cs="Arial"/>
          <w:sz w:val="24"/>
          <w:szCs w:val="24"/>
        </w:rPr>
        <w:t>полномочии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депутата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9" w:name="sub_301"/>
      <w:bookmarkEnd w:id="18"/>
      <w:r w:rsidRPr="003D09EB">
        <w:rPr>
          <w:rFonts w:ascii="Arial" w:hAnsi="Arial" w:cs="Arial"/>
          <w:sz w:val="24"/>
          <w:szCs w:val="24"/>
        </w:rPr>
        <w:t xml:space="preserve">1. Полномочия депутата не могут быть прекращены иначе, как на основании </w:t>
      </w:r>
      <w:hyperlink r:id="rId11" w:history="1"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Конституции</w:t>
        </w:r>
      </w:hyperlink>
      <w:r w:rsidRPr="003D09EB">
        <w:rPr>
          <w:rFonts w:ascii="Arial" w:hAnsi="Arial" w:cs="Arial"/>
          <w:sz w:val="24"/>
          <w:szCs w:val="24"/>
        </w:rPr>
        <w:t xml:space="preserve"> Российской Федерации, федеральных законов и законов Мурманской области, </w:t>
      </w:r>
      <w:hyperlink r:id="rId12" w:history="1">
        <w:proofErr w:type="gramStart"/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Устава</w:t>
        </w:r>
        <w:proofErr w:type="gramEnd"/>
      </w:hyperlink>
      <w:r w:rsidRPr="003D09EB">
        <w:rPr>
          <w:rFonts w:ascii="Arial" w:hAnsi="Arial" w:cs="Arial"/>
          <w:sz w:val="24"/>
          <w:szCs w:val="24"/>
        </w:rPr>
        <w:t xml:space="preserve"> ЗАТО города Заозерска.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20" w:name="sub_302"/>
      <w:bookmarkEnd w:id="19"/>
      <w:r w:rsidRPr="003D09EB">
        <w:rPr>
          <w:rFonts w:ascii="Arial" w:hAnsi="Arial" w:cs="Arial"/>
          <w:sz w:val="24"/>
          <w:szCs w:val="24"/>
        </w:rPr>
        <w:t>2. Полномочия депутата прекращаются досрочно в случаях: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21" w:name="sub_321"/>
      <w:bookmarkEnd w:id="20"/>
      <w:r w:rsidRPr="003D09EB">
        <w:rPr>
          <w:rFonts w:ascii="Arial" w:hAnsi="Arial" w:cs="Arial"/>
          <w:sz w:val="24"/>
          <w:szCs w:val="24"/>
        </w:rPr>
        <w:t>а) письменного заявления депутата о сложении своих полномочий;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22" w:name="sub_322"/>
      <w:bookmarkEnd w:id="21"/>
      <w:r w:rsidRPr="003D09EB">
        <w:rPr>
          <w:rFonts w:ascii="Arial" w:hAnsi="Arial" w:cs="Arial"/>
          <w:sz w:val="24"/>
          <w:szCs w:val="24"/>
        </w:rPr>
        <w:t>б) утраты депутатом гражданства Российской Федерации;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23" w:name="sub_323"/>
      <w:bookmarkEnd w:id="22"/>
      <w:r w:rsidRPr="003D09EB">
        <w:rPr>
          <w:rFonts w:ascii="Arial" w:hAnsi="Arial" w:cs="Arial"/>
          <w:sz w:val="24"/>
          <w:szCs w:val="24"/>
        </w:rPr>
        <w:t>в) вступления в законную силу обвинительного приговора суда в отношении лица, являющегося депутатом;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24" w:name="sub_324"/>
      <w:bookmarkEnd w:id="23"/>
      <w:r w:rsidRPr="003D09EB">
        <w:rPr>
          <w:rFonts w:ascii="Arial" w:hAnsi="Arial" w:cs="Arial"/>
          <w:sz w:val="24"/>
          <w:szCs w:val="24"/>
        </w:rPr>
        <w:t>г) признания недееспособным, безвестно отсутствующим или умершим гражданина, являющегося депутатом;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25" w:name="sub_325"/>
      <w:bookmarkEnd w:id="24"/>
      <w:proofErr w:type="spellStart"/>
      <w:r w:rsidRPr="003D09EB">
        <w:rPr>
          <w:rFonts w:ascii="Arial" w:hAnsi="Arial" w:cs="Arial"/>
          <w:sz w:val="24"/>
          <w:szCs w:val="24"/>
        </w:rPr>
        <w:t>д</w:t>
      </w:r>
      <w:proofErr w:type="spellEnd"/>
      <w:r w:rsidRPr="003D09EB">
        <w:rPr>
          <w:rFonts w:ascii="Arial" w:hAnsi="Arial" w:cs="Arial"/>
          <w:sz w:val="24"/>
          <w:szCs w:val="24"/>
        </w:rPr>
        <w:t>) смерти депутата;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26" w:name="sub_326"/>
      <w:bookmarkEnd w:id="25"/>
      <w:r w:rsidRPr="003D09EB">
        <w:rPr>
          <w:rFonts w:ascii="Arial" w:hAnsi="Arial" w:cs="Arial"/>
          <w:sz w:val="24"/>
          <w:szCs w:val="24"/>
        </w:rPr>
        <w:t>е) избрания или назначения на должность, занятие которой несовместимо с выполнением полномочий депутата;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27" w:name="sub_327"/>
      <w:bookmarkEnd w:id="26"/>
      <w:r w:rsidRPr="003D09EB">
        <w:rPr>
          <w:rFonts w:ascii="Arial" w:hAnsi="Arial" w:cs="Arial"/>
          <w:sz w:val="24"/>
          <w:szCs w:val="24"/>
        </w:rPr>
        <w:t>ж) избрания депутата в другой представительный орган местного самоуправления или государственной власти, если в трехдневный срок со дня избрания от него не поступило письменное заявление о сложении полномочий депутата;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28" w:name="sub_328"/>
      <w:bookmarkEnd w:id="27"/>
      <w:proofErr w:type="spellStart"/>
      <w:r w:rsidRPr="003D09EB">
        <w:rPr>
          <w:rFonts w:ascii="Arial" w:hAnsi="Arial" w:cs="Arial"/>
          <w:sz w:val="24"/>
          <w:szCs w:val="24"/>
        </w:rPr>
        <w:t>з</w:t>
      </w:r>
      <w:proofErr w:type="spellEnd"/>
      <w:r w:rsidRPr="003D09EB">
        <w:rPr>
          <w:rFonts w:ascii="Arial" w:hAnsi="Arial" w:cs="Arial"/>
          <w:sz w:val="24"/>
          <w:szCs w:val="24"/>
        </w:rPr>
        <w:t>) отзыва депутата;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29" w:name="sub_329"/>
      <w:bookmarkEnd w:id="28"/>
      <w:r w:rsidRPr="003D09EB">
        <w:rPr>
          <w:rFonts w:ascii="Arial" w:hAnsi="Arial" w:cs="Arial"/>
          <w:sz w:val="24"/>
          <w:szCs w:val="24"/>
        </w:rPr>
        <w:t>и) решения соответствующего органа местного самоуправления о самороспуске;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30" w:name="sub_3210"/>
      <w:bookmarkEnd w:id="29"/>
      <w:r w:rsidRPr="003D09EB">
        <w:rPr>
          <w:rFonts w:ascii="Arial" w:hAnsi="Arial" w:cs="Arial"/>
          <w:sz w:val="24"/>
          <w:szCs w:val="24"/>
        </w:rPr>
        <w:t>к) прекращения полномочий представительного органа местного самоуправления в соответствии с законом Мурманской области.</w:t>
      </w:r>
    </w:p>
    <w:bookmarkEnd w:id="30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31" w:name="sub_4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4.</w:t>
      </w:r>
      <w:r w:rsidRPr="003D09EB">
        <w:rPr>
          <w:rFonts w:ascii="Arial" w:hAnsi="Arial" w:cs="Arial"/>
          <w:sz w:val="24"/>
          <w:szCs w:val="24"/>
        </w:rPr>
        <w:t xml:space="preserve"> Удостоверение и нагрудный знак депутата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32" w:name="sub_401"/>
      <w:bookmarkEnd w:id="31"/>
      <w:r w:rsidRPr="003D09EB">
        <w:rPr>
          <w:rFonts w:ascii="Arial" w:hAnsi="Arial" w:cs="Arial"/>
          <w:sz w:val="24"/>
          <w:szCs w:val="24"/>
        </w:rPr>
        <w:t>1. Депутат имеет депутатское удостоверение, подтверждающее личность и полномочия депутата.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33" w:name="sub_402"/>
      <w:bookmarkEnd w:id="32"/>
      <w:r w:rsidRPr="003D09EB">
        <w:rPr>
          <w:rFonts w:ascii="Arial" w:hAnsi="Arial" w:cs="Arial"/>
          <w:sz w:val="24"/>
          <w:szCs w:val="24"/>
        </w:rPr>
        <w:t>2. Удостоверение депутата является документом, предоставляющим право посещать органы местного самоуправления соответствующего муниципального образования, присутствовать на заседаниях их коллегиальных органов, посещать предприятия независимо от форм собственности, учреждения и организации, общественные объединения и воинские части (административно-хозяйственные территории частей по согласованию с командиром части), расположенные на территории муниципального образования.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34" w:name="sub_403"/>
      <w:bookmarkEnd w:id="33"/>
      <w:r w:rsidRPr="003D09EB">
        <w:rPr>
          <w:rFonts w:ascii="Arial" w:hAnsi="Arial" w:cs="Arial"/>
          <w:sz w:val="24"/>
          <w:szCs w:val="24"/>
        </w:rPr>
        <w:t>3. Совет депутатов вправе принять решение о нагрудном знаке депутата.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35" w:name="sub_404"/>
      <w:bookmarkEnd w:id="34"/>
      <w:r w:rsidRPr="003D09EB">
        <w:rPr>
          <w:rFonts w:ascii="Arial" w:hAnsi="Arial" w:cs="Arial"/>
          <w:sz w:val="24"/>
          <w:szCs w:val="24"/>
        </w:rPr>
        <w:t>4. Положения об удостоверении и нагрудном знаке депутата, их образцы и описания утверждаются Советом депутатов.</w:t>
      </w:r>
    </w:p>
    <w:bookmarkEnd w:id="35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36" w:name="sub_5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5.</w:t>
      </w:r>
      <w:r w:rsidRPr="003D09EB">
        <w:rPr>
          <w:rFonts w:ascii="Arial" w:hAnsi="Arial" w:cs="Arial"/>
          <w:sz w:val="24"/>
          <w:szCs w:val="24"/>
        </w:rPr>
        <w:t xml:space="preserve"> Условия осуществления депутатской деятельности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37" w:name="sub_501"/>
      <w:bookmarkEnd w:id="36"/>
      <w:r w:rsidRPr="003D09EB">
        <w:rPr>
          <w:rFonts w:ascii="Arial" w:hAnsi="Arial" w:cs="Arial"/>
          <w:sz w:val="24"/>
          <w:szCs w:val="24"/>
        </w:rPr>
        <w:lastRenderedPageBreak/>
        <w:t>1. Депутат осуществляет свои полномочия, как правило, без отрыва от основной работы.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38" w:name="sub_502"/>
      <w:bookmarkEnd w:id="37"/>
      <w:r w:rsidRPr="003D09EB">
        <w:rPr>
          <w:rFonts w:ascii="Arial" w:hAnsi="Arial" w:cs="Arial"/>
          <w:sz w:val="24"/>
          <w:szCs w:val="24"/>
        </w:rPr>
        <w:t xml:space="preserve">2. Число депутатов, работающих на штатной оплачиваемой основе, определяется </w:t>
      </w:r>
      <w:hyperlink r:id="rId13" w:history="1">
        <w:proofErr w:type="gramStart"/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Уставом</w:t>
        </w:r>
        <w:proofErr w:type="gramEnd"/>
      </w:hyperlink>
      <w:r w:rsidRPr="003D09EB">
        <w:rPr>
          <w:rFonts w:ascii="Arial" w:hAnsi="Arial" w:cs="Arial"/>
          <w:sz w:val="24"/>
          <w:szCs w:val="24"/>
        </w:rPr>
        <w:t xml:space="preserve"> ЗАТО города Заозерска.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39" w:name="sub_503"/>
      <w:bookmarkEnd w:id="38"/>
      <w:r w:rsidRPr="003D09EB">
        <w:rPr>
          <w:rFonts w:ascii="Arial" w:hAnsi="Arial" w:cs="Arial"/>
          <w:sz w:val="24"/>
          <w:szCs w:val="24"/>
        </w:rPr>
        <w:t>3. Депутат, работающий на штатной оплачиваемой основе в Совете депутатов, не может заниматься другой оплачиваемой деятельностью, кроме преподавательской, научной и иной творческой деятельности.</w:t>
      </w:r>
    </w:p>
    <w:bookmarkEnd w:id="39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40" w:name="sub_6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6.</w:t>
      </w:r>
      <w:r w:rsidRPr="003D09EB">
        <w:rPr>
          <w:rFonts w:ascii="Arial" w:hAnsi="Arial" w:cs="Arial"/>
          <w:sz w:val="24"/>
          <w:szCs w:val="24"/>
        </w:rPr>
        <w:t xml:space="preserve"> Формы депутатской деятельности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41" w:name="sub_601"/>
      <w:bookmarkEnd w:id="40"/>
      <w:r w:rsidRPr="003D09EB">
        <w:rPr>
          <w:rFonts w:ascii="Arial" w:hAnsi="Arial" w:cs="Arial"/>
          <w:sz w:val="24"/>
          <w:szCs w:val="24"/>
        </w:rPr>
        <w:t>1. Формами депутатской деятельности являются: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42" w:name="sub_611"/>
      <w:bookmarkEnd w:id="41"/>
      <w:r w:rsidRPr="003D09EB">
        <w:rPr>
          <w:rFonts w:ascii="Arial" w:hAnsi="Arial" w:cs="Arial"/>
          <w:sz w:val="24"/>
          <w:szCs w:val="24"/>
        </w:rPr>
        <w:t>а) участие в заседаниях Совета депутатов;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43" w:name="sub_612"/>
      <w:bookmarkEnd w:id="42"/>
      <w:r w:rsidRPr="003D09EB">
        <w:rPr>
          <w:rFonts w:ascii="Arial" w:hAnsi="Arial" w:cs="Arial"/>
          <w:sz w:val="24"/>
          <w:szCs w:val="24"/>
        </w:rPr>
        <w:t>б) участие в работе комиссий Совета депутатов;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44" w:name="sub_613"/>
      <w:bookmarkEnd w:id="43"/>
      <w:r w:rsidRPr="003D09EB">
        <w:rPr>
          <w:rFonts w:ascii="Arial" w:hAnsi="Arial" w:cs="Arial"/>
          <w:sz w:val="24"/>
          <w:szCs w:val="24"/>
        </w:rPr>
        <w:t>в) выполнение поручений Совета депутатов;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45" w:name="sub_614"/>
      <w:bookmarkEnd w:id="44"/>
      <w:r w:rsidRPr="003D09EB">
        <w:rPr>
          <w:rFonts w:ascii="Arial" w:hAnsi="Arial" w:cs="Arial"/>
          <w:sz w:val="24"/>
          <w:szCs w:val="24"/>
        </w:rPr>
        <w:t>г) участие в депутатских слушаниях;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46" w:name="sub_615"/>
      <w:bookmarkEnd w:id="45"/>
      <w:proofErr w:type="spellStart"/>
      <w:r w:rsidRPr="003D09EB">
        <w:rPr>
          <w:rFonts w:ascii="Arial" w:hAnsi="Arial" w:cs="Arial"/>
          <w:sz w:val="24"/>
          <w:szCs w:val="24"/>
        </w:rPr>
        <w:t>д</w:t>
      </w:r>
      <w:proofErr w:type="spellEnd"/>
      <w:r w:rsidRPr="003D09EB">
        <w:rPr>
          <w:rFonts w:ascii="Arial" w:hAnsi="Arial" w:cs="Arial"/>
          <w:sz w:val="24"/>
          <w:szCs w:val="24"/>
        </w:rPr>
        <w:t>) обращение с депутатским запросом;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47" w:name="sub_616"/>
      <w:bookmarkEnd w:id="46"/>
      <w:r w:rsidRPr="003D09EB">
        <w:rPr>
          <w:rFonts w:ascii="Arial" w:hAnsi="Arial" w:cs="Arial"/>
          <w:sz w:val="24"/>
          <w:szCs w:val="24"/>
        </w:rPr>
        <w:t>е) работа с избирателями;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48" w:name="sub_617"/>
      <w:bookmarkEnd w:id="47"/>
      <w:r w:rsidRPr="003D09EB">
        <w:rPr>
          <w:rFonts w:ascii="Arial" w:hAnsi="Arial" w:cs="Arial"/>
          <w:sz w:val="24"/>
          <w:szCs w:val="24"/>
        </w:rPr>
        <w:t>ж) участие в работе депутатских объединений (групп, фракций).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49" w:name="sub_602"/>
      <w:bookmarkEnd w:id="48"/>
      <w:r w:rsidRPr="003D09EB">
        <w:rPr>
          <w:rFonts w:ascii="Arial" w:hAnsi="Arial" w:cs="Arial"/>
          <w:sz w:val="24"/>
          <w:szCs w:val="24"/>
        </w:rPr>
        <w:t>2. Депутатская деятельность может осуществляться также в иных формах, предусмотренных нормативными правовыми актами Совета депутатов.</w:t>
      </w:r>
    </w:p>
    <w:bookmarkEnd w:id="49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50" w:name="sub_7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7.</w:t>
      </w:r>
      <w:r w:rsidRPr="003D09EB">
        <w:rPr>
          <w:rFonts w:ascii="Arial" w:hAnsi="Arial" w:cs="Arial"/>
          <w:sz w:val="24"/>
          <w:szCs w:val="24"/>
        </w:rPr>
        <w:t xml:space="preserve"> Взаимоотношения депутата с избирателями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51" w:name="sub_701"/>
      <w:bookmarkEnd w:id="50"/>
      <w:r w:rsidRPr="003D09EB">
        <w:rPr>
          <w:rFonts w:ascii="Arial" w:hAnsi="Arial" w:cs="Arial"/>
          <w:sz w:val="24"/>
          <w:szCs w:val="24"/>
        </w:rPr>
        <w:t>1. Депутат обязан поддерживать связь с избирателями своего избирательного округа, ответственен перед ними и им подотчетен.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52" w:name="sub_702"/>
      <w:bookmarkEnd w:id="51"/>
      <w:r w:rsidRPr="003D09EB">
        <w:rPr>
          <w:rFonts w:ascii="Arial" w:hAnsi="Arial" w:cs="Arial"/>
          <w:sz w:val="24"/>
          <w:szCs w:val="24"/>
        </w:rPr>
        <w:t>2. Депутат ежемесячно ведет прием граждан в избирательном округе.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53" w:name="sub_703"/>
      <w:bookmarkEnd w:id="52"/>
      <w:r w:rsidRPr="003D09EB">
        <w:rPr>
          <w:rFonts w:ascii="Arial" w:hAnsi="Arial" w:cs="Arial"/>
          <w:sz w:val="24"/>
          <w:szCs w:val="24"/>
        </w:rPr>
        <w:t>3. Депутату для осуществления его деятельности в избирательном округе предоставляется не менее трех, но не более пяти рабочих дней ежемесячно по его заявлению.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54" w:name="sub_704"/>
      <w:bookmarkEnd w:id="53"/>
      <w:r w:rsidRPr="003D09EB">
        <w:rPr>
          <w:rFonts w:ascii="Arial" w:hAnsi="Arial" w:cs="Arial"/>
          <w:sz w:val="24"/>
          <w:szCs w:val="24"/>
        </w:rPr>
        <w:t>4. Вопросы организации встреч депутата с избирателями определяются Советом депутатов.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55" w:name="sub_705"/>
      <w:bookmarkEnd w:id="54"/>
      <w:r w:rsidRPr="003D09EB">
        <w:rPr>
          <w:rFonts w:ascii="Arial" w:hAnsi="Arial" w:cs="Arial"/>
          <w:sz w:val="24"/>
          <w:szCs w:val="24"/>
        </w:rPr>
        <w:t>5. Депутат информирует избирателей о своей деятельности через средства массовой информации муниципального образования, а также во время встреч с избирателями.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56" w:name="sub_706"/>
      <w:bookmarkEnd w:id="55"/>
      <w:r w:rsidRPr="003D09EB">
        <w:rPr>
          <w:rFonts w:ascii="Arial" w:hAnsi="Arial" w:cs="Arial"/>
          <w:sz w:val="24"/>
          <w:szCs w:val="24"/>
        </w:rPr>
        <w:t xml:space="preserve">6. Депутат может быть отозван избирателями в порядке, установленном </w:t>
      </w:r>
      <w:hyperlink r:id="rId14" w:history="1">
        <w:proofErr w:type="gramStart"/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Уставом</w:t>
        </w:r>
        <w:proofErr w:type="gramEnd"/>
      </w:hyperlink>
      <w:r w:rsidRPr="003D09EB">
        <w:rPr>
          <w:rFonts w:ascii="Arial" w:hAnsi="Arial" w:cs="Arial"/>
          <w:sz w:val="24"/>
          <w:szCs w:val="24"/>
        </w:rPr>
        <w:t xml:space="preserve"> ЗАТО города Заозерска.</w:t>
      </w:r>
    </w:p>
    <w:bookmarkEnd w:id="56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57" w:name="sub_8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8.</w:t>
      </w:r>
      <w:r w:rsidRPr="003D09EB">
        <w:rPr>
          <w:rFonts w:ascii="Arial" w:hAnsi="Arial" w:cs="Arial"/>
          <w:sz w:val="24"/>
          <w:szCs w:val="24"/>
        </w:rPr>
        <w:t xml:space="preserve"> Депутатская этика Депутат обязан соблюдать нормы этики.</w:t>
      </w:r>
    </w:p>
    <w:bookmarkEnd w:id="57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>Недопустимо использование депутатом своего статуса в ущерб интересам граждан и общества.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58" w:name="sub_9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9.</w:t>
      </w:r>
      <w:r w:rsidRPr="003D09EB">
        <w:rPr>
          <w:rFonts w:ascii="Arial" w:hAnsi="Arial" w:cs="Arial"/>
          <w:sz w:val="24"/>
          <w:szCs w:val="24"/>
        </w:rPr>
        <w:t xml:space="preserve"> Право депутатов на объединение в депутатские группы (фракции)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59" w:name="sub_901"/>
      <w:bookmarkEnd w:id="58"/>
      <w:r w:rsidRPr="003D09EB">
        <w:rPr>
          <w:rFonts w:ascii="Arial" w:hAnsi="Arial" w:cs="Arial"/>
          <w:sz w:val="24"/>
          <w:szCs w:val="24"/>
        </w:rPr>
        <w:t>1. Депутаты могут объединяться в депутатские группы (фракции) по профессиональным, территориальным и иным признакам.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60" w:name="sub_902"/>
      <w:bookmarkEnd w:id="59"/>
      <w:r w:rsidRPr="003D09EB">
        <w:rPr>
          <w:rFonts w:ascii="Arial" w:hAnsi="Arial" w:cs="Arial"/>
          <w:sz w:val="24"/>
          <w:szCs w:val="24"/>
        </w:rPr>
        <w:t>2. Депутатская группа (фракция) - добровольное объединение депутатов в количественном составе, определяемом Регламентом Совета депутатов.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61" w:name="sub_903"/>
      <w:bookmarkEnd w:id="60"/>
      <w:r w:rsidRPr="003D09EB">
        <w:rPr>
          <w:rFonts w:ascii="Arial" w:hAnsi="Arial" w:cs="Arial"/>
          <w:sz w:val="24"/>
          <w:szCs w:val="24"/>
        </w:rPr>
        <w:t>3. Статус депутатских групп (фракций), порядок их регистрации определяется Регламентом Совета депутатов.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62" w:name="sub_904"/>
      <w:bookmarkEnd w:id="61"/>
      <w:r w:rsidRPr="003D09EB">
        <w:rPr>
          <w:rFonts w:ascii="Arial" w:hAnsi="Arial" w:cs="Arial"/>
          <w:sz w:val="24"/>
          <w:szCs w:val="24"/>
        </w:rPr>
        <w:t>4. Внутренняя деятельность депутатских групп (фракций) организуется ими самостоятельно.</w:t>
      </w:r>
    </w:p>
    <w:bookmarkEnd w:id="62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pStyle w:val="1"/>
        <w:keepNext w:val="0"/>
        <w:widowControl w:val="0"/>
        <w:jc w:val="both"/>
        <w:rPr>
          <w:rFonts w:ascii="Arial" w:hAnsi="Arial" w:cs="Arial"/>
          <w:sz w:val="30"/>
          <w:szCs w:val="30"/>
        </w:rPr>
      </w:pPr>
      <w:bookmarkStart w:id="63" w:name="sub_1200"/>
      <w:r w:rsidRPr="003D09EB">
        <w:rPr>
          <w:rFonts w:ascii="Arial" w:hAnsi="Arial" w:cs="Arial"/>
          <w:sz w:val="30"/>
          <w:szCs w:val="30"/>
        </w:rPr>
        <w:t>Глава 2. Права, обязанности и ответственность депутата</w:t>
      </w:r>
    </w:p>
    <w:bookmarkEnd w:id="63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64" w:name="sub_10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10.</w:t>
      </w:r>
      <w:r w:rsidRPr="003D09EB">
        <w:rPr>
          <w:rFonts w:ascii="Arial" w:hAnsi="Arial" w:cs="Arial"/>
          <w:sz w:val="24"/>
          <w:szCs w:val="24"/>
        </w:rPr>
        <w:t xml:space="preserve"> Участие депутата в заседаниях Совета депутатов и его комиссий.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65" w:name="sub_1001"/>
      <w:bookmarkEnd w:id="64"/>
      <w:r w:rsidRPr="003D09EB">
        <w:rPr>
          <w:rFonts w:ascii="Arial" w:hAnsi="Arial" w:cs="Arial"/>
          <w:sz w:val="24"/>
          <w:szCs w:val="24"/>
        </w:rPr>
        <w:t xml:space="preserve">1. Депутат обязан участвовать в заседаниях Совета депутатов и в работе его </w:t>
      </w:r>
      <w:r w:rsidRPr="003D09EB">
        <w:rPr>
          <w:rFonts w:ascii="Arial" w:hAnsi="Arial" w:cs="Arial"/>
          <w:sz w:val="24"/>
          <w:szCs w:val="24"/>
        </w:rPr>
        <w:lastRenderedPageBreak/>
        <w:t>комиссий.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66" w:name="sub_1002"/>
      <w:bookmarkEnd w:id="65"/>
      <w:r w:rsidRPr="003D09EB">
        <w:rPr>
          <w:rFonts w:ascii="Arial" w:hAnsi="Arial" w:cs="Arial"/>
          <w:sz w:val="24"/>
          <w:szCs w:val="24"/>
        </w:rPr>
        <w:t>2. Депутат пользуется правом решающего голоса по всем вопросам, рассматриваемым Советом депутатов, его комиссиями, членом которых он является.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67" w:name="sub_1003"/>
      <w:bookmarkEnd w:id="66"/>
      <w:r w:rsidRPr="003D09EB">
        <w:rPr>
          <w:rFonts w:ascii="Arial" w:hAnsi="Arial" w:cs="Arial"/>
          <w:sz w:val="24"/>
          <w:szCs w:val="24"/>
        </w:rPr>
        <w:t>3. Депутат, в соответствии с Регламентом Совета депутатов, реализует депутатские права на заседаниях Совета депутатов и на заседаниях комиссий.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68" w:name="sub_1004"/>
      <w:bookmarkEnd w:id="67"/>
      <w:r w:rsidRPr="003D09EB">
        <w:rPr>
          <w:rFonts w:ascii="Arial" w:hAnsi="Arial" w:cs="Arial"/>
          <w:sz w:val="24"/>
          <w:szCs w:val="24"/>
        </w:rPr>
        <w:t>4. Депутат принимает личное участие в заседаниях Совета депутатов и в заседаниях его комиссий.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69" w:name="sub_1005"/>
      <w:bookmarkEnd w:id="68"/>
      <w:r w:rsidRPr="003D09EB">
        <w:rPr>
          <w:rFonts w:ascii="Arial" w:hAnsi="Arial" w:cs="Arial"/>
          <w:sz w:val="24"/>
          <w:szCs w:val="24"/>
        </w:rPr>
        <w:t>5. Депутат своевременно информируется о времени созыва, месте проведения заседаний Совета депутатов и его комиссий о вопросах, вносимых на рассмотрение, а также получает все необходимые материалы по указанным вопросам.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70" w:name="sub_1006"/>
      <w:bookmarkEnd w:id="69"/>
      <w:r w:rsidRPr="003D09EB">
        <w:rPr>
          <w:rFonts w:ascii="Arial" w:hAnsi="Arial" w:cs="Arial"/>
          <w:sz w:val="24"/>
          <w:szCs w:val="24"/>
        </w:rPr>
        <w:t>6. Порядок извещения депутатов определяется нормативными правовыми актами Совета депутатов.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71" w:name="sub_1007"/>
      <w:bookmarkEnd w:id="70"/>
      <w:r w:rsidRPr="003D09EB">
        <w:rPr>
          <w:rFonts w:ascii="Arial" w:hAnsi="Arial" w:cs="Arial"/>
          <w:sz w:val="24"/>
          <w:szCs w:val="24"/>
        </w:rPr>
        <w:t xml:space="preserve">7. При невозможности присутствовать на заседании Совета депутатов, комиссии по уважительной причине депутат не </w:t>
      </w:r>
      <w:proofErr w:type="gramStart"/>
      <w:r w:rsidRPr="003D09EB">
        <w:rPr>
          <w:rFonts w:ascii="Arial" w:hAnsi="Arial" w:cs="Arial"/>
          <w:sz w:val="24"/>
          <w:szCs w:val="24"/>
        </w:rPr>
        <w:t>позднее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чем за три дня информирует об этом Совет депутатов.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72" w:name="sub_1008"/>
      <w:bookmarkEnd w:id="71"/>
      <w:r w:rsidRPr="003D09EB">
        <w:rPr>
          <w:rFonts w:ascii="Arial" w:hAnsi="Arial" w:cs="Arial"/>
          <w:sz w:val="24"/>
          <w:szCs w:val="24"/>
        </w:rPr>
        <w:t>8. Депутат обязан выполнять поручения Совета депутатов и его комиссий. О результатах выполнения поручений депутат информирует соответственно Совет депутатов или комиссию.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73" w:name="sub_1009"/>
      <w:bookmarkEnd w:id="72"/>
      <w:r w:rsidRPr="003D09EB">
        <w:rPr>
          <w:rFonts w:ascii="Arial" w:hAnsi="Arial" w:cs="Arial"/>
          <w:sz w:val="24"/>
          <w:szCs w:val="24"/>
        </w:rPr>
        <w:t>9. Совет депутатов или его комиссия на своем заседании вправе заслушать сообщение депутата о выполнении им поручений Совета депутатов или комиссии.</w:t>
      </w:r>
    </w:p>
    <w:bookmarkEnd w:id="73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74" w:name="sub_11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11.</w:t>
      </w:r>
      <w:r w:rsidRPr="003D09EB">
        <w:rPr>
          <w:rFonts w:ascii="Arial" w:hAnsi="Arial" w:cs="Arial"/>
          <w:sz w:val="24"/>
          <w:szCs w:val="24"/>
        </w:rPr>
        <w:t xml:space="preserve"> Полномочия депутата на заседаниях Совета депутатов.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75" w:name="sub_1101"/>
      <w:bookmarkEnd w:id="74"/>
      <w:r w:rsidRPr="003D09EB">
        <w:rPr>
          <w:rFonts w:ascii="Arial" w:hAnsi="Arial" w:cs="Arial"/>
          <w:sz w:val="24"/>
          <w:szCs w:val="24"/>
        </w:rPr>
        <w:t>1. Депутат имеет право: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76" w:name="sub_1111"/>
      <w:bookmarkEnd w:id="75"/>
      <w:r w:rsidRPr="003D09EB">
        <w:rPr>
          <w:rFonts w:ascii="Arial" w:hAnsi="Arial" w:cs="Arial"/>
          <w:sz w:val="24"/>
          <w:szCs w:val="24"/>
        </w:rPr>
        <w:t>а) избирать и быть избранным в комиссии и на соответствующие должности в Совете депутатов;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77" w:name="sub_1112"/>
      <w:bookmarkEnd w:id="76"/>
      <w:r w:rsidRPr="003D09EB">
        <w:rPr>
          <w:rFonts w:ascii="Arial" w:hAnsi="Arial" w:cs="Arial"/>
          <w:sz w:val="24"/>
          <w:szCs w:val="24"/>
        </w:rPr>
        <w:t>б) высказывать мнение по персональному составу создаваемых органом местного самоуправления органов и кандидатурам должностных лиц, избираемых, назначаемых или утверждаемых Советом депутатов;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78" w:name="sub_1113"/>
      <w:bookmarkEnd w:id="77"/>
      <w:r w:rsidRPr="003D09EB">
        <w:rPr>
          <w:rFonts w:ascii="Arial" w:hAnsi="Arial" w:cs="Arial"/>
          <w:sz w:val="24"/>
          <w:szCs w:val="24"/>
        </w:rPr>
        <w:t>в) вносить вопросы для рассмотрения Советом депутатов;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79" w:name="sub_1114"/>
      <w:bookmarkEnd w:id="78"/>
      <w:r w:rsidRPr="003D09EB">
        <w:rPr>
          <w:rFonts w:ascii="Arial" w:hAnsi="Arial" w:cs="Arial"/>
          <w:sz w:val="24"/>
          <w:szCs w:val="24"/>
        </w:rPr>
        <w:t>г) вносить проекты нормативных правовых актов для рассмотрения на заседаниях Совета депутатов;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80" w:name="sub_1115"/>
      <w:bookmarkEnd w:id="79"/>
      <w:proofErr w:type="spellStart"/>
      <w:r w:rsidRPr="003D09EB">
        <w:rPr>
          <w:rFonts w:ascii="Arial" w:hAnsi="Arial" w:cs="Arial"/>
          <w:sz w:val="24"/>
          <w:szCs w:val="24"/>
        </w:rPr>
        <w:t>д</w:t>
      </w:r>
      <w:proofErr w:type="spellEnd"/>
      <w:r w:rsidRPr="003D09EB">
        <w:rPr>
          <w:rFonts w:ascii="Arial" w:hAnsi="Arial" w:cs="Arial"/>
          <w:sz w:val="24"/>
          <w:szCs w:val="24"/>
        </w:rPr>
        <w:t>) вносить предложения и замечания по повестке дня, по порядку рассмотрения и существу обсуждаемых вопросов, поправки к проектам решений Совета депутатов;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81" w:name="sub_1116"/>
      <w:bookmarkEnd w:id="80"/>
      <w:r w:rsidRPr="003D09EB">
        <w:rPr>
          <w:rFonts w:ascii="Arial" w:hAnsi="Arial" w:cs="Arial"/>
          <w:sz w:val="24"/>
          <w:szCs w:val="24"/>
        </w:rPr>
        <w:t>е) вносить предложения о заслушивании на заседании Совета депутатов внеочередного отчета или информации любого органа местного самоуправления;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82" w:name="sub_1117"/>
      <w:bookmarkEnd w:id="81"/>
      <w:r w:rsidRPr="003D09EB">
        <w:rPr>
          <w:rFonts w:ascii="Arial" w:hAnsi="Arial" w:cs="Arial"/>
          <w:sz w:val="24"/>
          <w:szCs w:val="24"/>
        </w:rPr>
        <w:t>ж) участвовать в прениях, обращаться с запросами, задавать вопросы докладчикам и председательствующему на заседании, требовать ответа и давать ему оценку, выступать с обоснованием своих предложений и по мотивам голосования, давать справки;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83" w:name="sub_1118"/>
      <w:bookmarkEnd w:id="82"/>
      <w:proofErr w:type="spellStart"/>
      <w:r w:rsidRPr="003D09EB">
        <w:rPr>
          <w:rFonts w:ascii="Arial" w:hAnsi="Arial" w:cs="Arial"/>
          <w:sz w:val="24"/>
          <w:szCs w:val="24"/>
        </w:rPr>
        <w:t>з</w:t>
      </w:r>
      <w:proofErr w:type="spellEnd"/>
      <w:r w:rsidRPr="003D09EB">
        <w:rPr>
          <w:rFonts w:ascii="Arial" w:hAnsi="Arial" w:cs="Arial"/>
          <w:sz w:val="24"/>
          <w:szCs w:val="24"/>
        </w:rPr>
        <w:t>) оглашать на заседаниях Совета депутатов обращения граждан, имеющие общественное значение;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84" w:name="sub_1119"/>
      <w:bookmarkEnd w:id="83"/>
      <w:r w:rsidRPr="003D09EB">
        <w:rPr>
          <w:rFonts w:ascii="Arial" w:hAnsi="Arial" w:cs="Arial"/>
          <w:sz w:val="24"/>
          <w:szCs w:val="24"/>
        </w:rPr>
        <w:t>и) на включение в протокол заседания Совета депутатов переданного председательствующему текста выступления, не оглашенного в связи с прекращением прений.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85" w:name="sub_1102"/>
      <w:bookmarkEnd w:id="84"/>
      <w:r w:rsidRPr="003D09EB">
        <w:rPr>
          <w:rFonts w:ascii="Arial" w:hAnsi="Arial" w:cs="Arial"/>
          <w:sz w:val="24"/>
          <w:szCs w:val="24"/>
        </w:rPr>
        <w:t>2. Порядок реализации прав, указанных в настоящей статье, устанавливается Регламентом Совета депутатов.</w:t>
      </w:r>
    </w:p>
    <w:bookmarkEnd w:id="85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86" w:name="sub_12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12.</w:t>
      </w:r>
      <w:r w:rsidRPr="003D09EB">
        <w:rPr>
          <w:rFonts w:ascii="Arial" w:hAnsi="Arial" w:cs="Arial"/>
          <w:sz w:val="24"/>
          <w:szCs w:val="24"/>
        </w:rPr>
        <w:t xml:space="preserve"> Участие депутата в работе комиссии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87" w:name="sub_1201"/>
      <w:bookmarkEnd w:id="86"/>
      <w:r w:rsidRPr="003D09EB">
        <w:rPr>
          <w:rFonts w:ascii="Arial" w:hAnsi="Arial" w:cs="Arial"/>
          <w:sz w:val="24"/>
          <w:szCs w:val="24"/>
        </w:rPr>
        <w:t>1. Депутат принимает участие в работе комиссии, членом которой он является, вносит предложения, участвует в обсуждении рассматриваемых вопросов и принятии решений.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88" w:name="sub_1202"/>
      <w:bookmarkEnd w:id="87"/>
      <w:r w:rsidRPr="003D09EB">
        <w:rPr>
          <w:rFonts w:ascii="Arial" w:hAnsi="Arial" w:cs="Arial"/>
          <w:sz w:val="24"/>
          <w:szCs w:val="24"/>
        </w:rPr>
        <w:t xml:space="preserve">2. Депутат может принимать участие в работе комиссий Совета депутатов, членом которых он не является, вносить предложения, участвовать в обсуждении вопросов и </w:t>
      </w:r>
      <w:r w:rsidRPr="003D09EB">
        <w:rPr>
          <w:rFonts w:ascii="Arial" w:hAnsi="Arial" w:cs="Arial"/>
          <w:sz w:val="24"/>
          <w:szCs w:val="24"/>
        </w:rPr>
        <w:lastRenderedPageBreak/>
        <w:t>проектов решений с правом совещательного голоса.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89" w:name="sub_1203"/>
      <w:bookmarkEnd w:id="88"/>
      <w:r w:rsidRPr="003D09EB">
        <w:rPr>
          <w:rFonts w:ascii="Arial" w:hAnsi="Arial" w:cs="Arial"/>
          <w:sz w:val="24"/>
          <w:szCs w:val="24"/>
        </w:rPr>
        <w:t>3. В случае несогласия с решением комиссии по проекту правового акта, принимаемого Советом депутатов, депутат имеет право внести свое предложение в письменной форме в качестве самостоятельной поправки к проекту соответствующего правового акта. Поправки, внесенные депутатом в установленном порядке, подлежат обязательному рассмотрению Советом депутатов, и по ним проводится голосование.</w:t>
      </w:r>
    </w:p>
    <w:bookmarkEnd w:id="89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90" w:name="sub_13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13.</w:t>
      </w:r>
      <w:r w:rsidRPr="003D09EB">
        <w:rPr>
          <w:rFonts w:ascii="Arial" w:hAnsi="Arial" w:cs="Arial"/>
          <w:sz w:val="24"/>
          <w:szCs w:val="24"/>
        </w:rPr>
        <w:t xml:space="preserve"> Право правотворческой инициативы депутата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91" w:name="sub_1301"/>
      <w:bookmarkEnd w:id="90"/>
      <w:r w:rsidRPr="003D09EB">
        <w:rPr>
          <w:rFonts w:ascii="Arial" w:hAnsi="Arial" w:cs="Arial"/>
          <w:sz w:val="24"/>
          <w:szCs w:val="24"/>
        </w:rPr>
        <w:t>1. Депутат имеет право правотворческой инициативы, которое осуществляется в форме внесения в Совет депутатов: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92" w:name="sub_1311"/>
      <w:bookmarkEnd w:id="91"/>
      <w:r w:rsidRPr="003D09EB">
        <w:rPr>
          <w:rFonts w:ascii="Arial" w:hAnsi="Arial" w:cs="Arial"/>
          <w:sz w:val="24"/>
          <w:szCs w:val="24"/>
        </w:rPr>
        <w:t>а) проектов правовых актов, поправок к ним;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93" w:name="sub_1312"/>
      <w:bookmarkEnd w:id="92"/>
      <w:r w:rsidRPr="003D09EB">
        <w:rPr>
          <w:rFonts w:ascii="Arial" w:hAnsi="Arial" w:cs="Arial"/>
          <w:sz w:val="24"/>
          <w:szCs w:val="24"/>
        </w:rPr>
        <w:t>б) предложений о разработке и принятии правовых актов;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94" w:name="sub_1313"/>
      <w:bookmarkEnd w:id="93"/>
      <w:r w:rsidRPr="003D09EB">
        <w:rPr>
          <w:rFonts w:ascii="Arial" w:hAnsi="Arial" w:cs="Arial"/>
          <w:sz w:val="24"/>
          <w:szCs w:val="24"/>
        </w:rPr>
        <w:t xml:space="preserve">в) предложений о внесении изменений и дополнений в действующие правовые акты, либо о признании их </w:t>
      </w:r>
      <w:proofErr w:type="gramStart"/>
      <w:r w:rsidRPr="003D09EB">
        <w:rPr>
          <w:rFonts w:ascii="Arial" w:hAnsi="Arial" w:cs="Arial"/>
          <w:sz w:val="24"/>
          <w:szCs w:val="24"/>
        </w:rPr>
        <w:t>утратившими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силу;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95" w:name="sub_1314"/>
      <w:bookmarkEnd w:id="94"/>
      <w:r w:rsidRPr="003D09EB">
        <w:rPr>
          <w:rFonts w:ascii="Arial" w:hAnsi="Arial" w:cs="Arial"/>
          <w:sz w:val="24"/>
          <w:szCs w:val="24"/>
        </w:rPr>
        <w:t xml:space="preserve">г) предложений о проведении местного референдума в соответствии с требованиями </w:t>
      </w:r>
      <w:hyperlink r:id="rId15" w:history="1"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Закона</w:t>
        </w:r>
      </w:hyperlink>
      <w:r w:rsidRPr="003D09EB">
        <w:rPr>
          <w:rFonts w:ascii="Arial" w:hAnsi="Arial" w:cs="Arial"/>
          <w:sz w:val="24"/>
          <w:szCs w:val="24"/>
        </w:rPr>
        <w:t xml:space="preserve"> Мурманской области "О местном референдуме".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96" w:name="sub_1302"/>
      <w:bookmarkEnd w:id="95"/>
      <w:r w:rsidRPr="003D09EB">
        <w:rPr>
          <w:rFonts w:ascii="Arial" w:hAnsi="Arial" w:cs="Arial"/>
          <w:sz w:val="24"/>
          <w:szCs w:val="24"/>
        </w:rPr>
        <w:t>2. Проекты и предложения, внесенные депутатом в порядке правотворческой инициативы, подлежат обязательному рассмотрению в Совете депутатов в соответствии с его Регламентом.</w:t>
      </w:r>
    </w:p>
    <w:bookmarkEnd w:id="96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97" w:name="sub_14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14.</w:t>
      </w:r>
      <w:r w:rsidRPr="003D09EB">
        <w:rPr>
          <w:rFonts w:ascii="Arial" w:hAnsi="Arial" w:cs="Arial"/>
          <w:sz w:val="24"/>
          <w:szCs w:val="24"/>
        </w:rPr>
        <w:t xml:space="preserve"> Депутатский запрос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98" w:name="sub_1401"/>
      <w:bookmarkEnd w:id="97"/>
      <w:r w:rsidRPr="003D09EB">
        <w:rPr>
          <w:rFonts w:ascii="Arial" w:hAnsi="Arial" w:cs="Arial"/>
          <w:sz w:val="24"/>
          <w:szCs w:val="24"/>
        </w:rPr>
        <w:t>1. По вопросам депутатской деятельности, имеющим общественное значение, депутат, группа (фракция) депутатов вправе обращаться в письменной форме с депутатским запросом в любой орган и к любому должностному лицу местного самоуправления, а также к должностным лицам предприятий, учреждений, организаций любых форм собственности, войсковых частей, расположенных на территории муниципального образования.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99" w:name="sub_1402"/>
      <w:bookmarkEnd w:id="98"/>
      <w:r w:rsidRPr="003D09EB">
        <w:rPr>
          <w:rFonts w:ascii="Arial" w:hAnsi="Arial" w:cs="Arial"/>
          <w:sz w:val="24"/>
          <w:szCs w:val="24"/>
        </w:rPr>
        <w:t>2. Депутатский запрос, имеющий общественное значение, вносится на заседание Совета депутатов в письменной форме. Депутатский запрос обсуждается на заседании Совета депутатов, по нему принимается соответствующее решение.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00" w:name="sub_1403"/>
      <w:bookmarkEnd w:id="99"/>
      <w:r w:rsidRPr="003D09EB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3D09EB">
        <w:rPr>
          <w:rFonts w:ascii="Arial" w:hAnsi="Arial" w:cs="Arial"/>
          <w:sz w:val="24"/>
          <w:szCs w:val="24"/>
        </w:rPr>
        <w:t>Орган или должностное лицо, к которому обращен запрос, должны дать ответ в устной (на заседании представительного органа местного самоуправления) или письменной форме в срок, установленный Советом депутатов, но не позднее 30 дней со дня его получения.</w:t>
      </w:r>
      <w:proofErr w:type="gramEnd"/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01" w:name="sub_1404"/>
      <w:bookmarkEnd w:id="100"/>
      <w:r w:rsidRPr="003D09EB">
        <w:rPr>
          <w:rFonts w:ascii="Arial" w:hAnsi="Arial" w:cs="Arial"/>
          <w:sz w:val="24"/>
          <w:szCs w:val="24"/>
        </w:rPr>
        <w:t>4. Депутатский запрос и письменный ответ на него оглашаются председательствующим на заседании Совета депутатов. Совет депутатов вправе принять решение по результатам рассмотрения депутатского запроса.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02" w:name="sub_1405"/>
      <w:bookmarkEnd w:id="101"/>
      <w:r w:rsidRPr="003D09EB">
        <w:rPr>
          <w:rFonts w:ascii="Arial" w:hAnsi="Arial" w:cs="Arial"/>
          <w:sz w:val="24"/>
          <w:szCs w:val="24"/>
        </w:rPr>
        <w:t xml:space="preserve">5. Депутат вправе лично обратиться, в письменной форме, к Главе муниципального образования, руководителям предприятий, учреждений, организаций, независимо от форм собственности, по вопросам, касающимся выполнения им депутатских полномочий. Указанные запросы регистрируются в аппарате Совета. По запросу депутата должностные лица обязаны дать ответ не позднее срока указанного в </w:t>
      </w:r>
      <w:hyperlink w:anchor="sub_1403" w:history="1"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п. 3</w:t>
        </w:r>
      </w:hyperlink>
      <w:r w:rsidRPr="003D09EB">
        <w:rPr>
          <w:rFonts w:ascii="Arial" w:hAnsi="Arial" w:cs="Arial"/>
          <w:sz w:val="24"/>
          <w:szCs w:val="24"/>
        </w:rPr>
        <w:t xml:space="preserve"> настоящей статьи.</w:t>
      </w:r>
    </w:p>
    <w:bookmarkEnd w:id="102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03" w:name="sub_15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15.</w:t>
      </w:r>
      <w:r w:rsidRPr="003D09EB">
        <w:rPr>
          <w:rFonts w:ascii="Arial" w:hAnsi="Arial" w:cs="Arial"/>
          <w:sz w:val="24"/>
          <w:szCs w:val="24"/>
        </w:rPr>
        <w:t xml:space="preserve"> Право депутата на внеочередной прием должностными лицами</w:t>
      </w:r>
    </w:p>
    <w:bookmarkEnd w:id="103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>По вопросам депутатской деятельности депутат пользуется правом внеочередного приема руководителями и другими должностными лицами органов местного самоуправления, предприятий, учреждений и организаций любых форм собственности, войсковых частей, расположенных на территории муниципального образования.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04" w:name="sub_16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16.</w:t>
      </w:r>
      <w:r w:rsidRPr="003D09EB">
        <w:rPr>
          <w:rFonts w:ascii="Arial" w:hAnsi="Arial" w:cs="Arial"/>
          <w:sz w:val="24"/>
          <w:szCs w:val="24"/>
        </w:rPr>
        <w:t xml:space="preserve"> Обязанности должностных лиц по рассмотрению обращений депутата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05" w:name="sub_1601"/>
      <w:bookmarkEnd w:id="104"/>
      <w:r w:rsidRPr="003D09EB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3D09EB">
        <w:rPr>
          <w:rFonts w:ascii="Arial" w:hAnsi="Arial" w:cs="Arial"/>
          <w:sz w:val="24"/>
          <w:szCs w:val="24"/>
        </w:rPr>
        <w:t xml:space="preserve">Руководители и должностные лица органов местного самоуправления, общественных объединений, войсковых частей, а также предприятий, учреждений и </w:t>
      </w:r>
      <w:r w:rsidRPr="003D09EB">
        <w:rPr>
          <w:rFonts w:ascii="Arial" w:hAnsi="Arial" w:cs="Arial"/>
          <w:sz w:val="24"/>
          <w:szCs w:val="24"/>
        </w:rPr>
        <w:lastRenderedPageBreak/>
        <w:t>организаций любых форм собственности, расположенных на территории муниципального образования, к которым обратился депутат, обязаны дать ответ на его обращение или предоставить запрашиваемые им документы и сведения в указанные депутатом сроки, но не позднее одного месяца.</w:t>
      </w:r>
      <w:proofErr w:type="gramEnd"/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06" w:name="sub_1602"/>
      <w:bookmarkEnd w:id="105"/>
      <w:r w:rsidRPr="003D09EB">
        <w:rPr>
          <w:rFonts w:ascii="Arial" w:hAnsi="Arial" w:cs="Arial"/>
          <w:sz w:val="24"/>
          <w:szCs w:val="24"/>
        </w:rPr>
        <w:t xml:space="preserve">2. Депутат имеет право принимать непосредственное участие в рассмотрении поставленных им в обращении вопросов. О дне рассмотрения депутат должен быть извещен заблаговременно, не </w:t>
      </w:r>
      <w:proofErr w:type="gramStart"/>
      <w:r w:rsidRPr="003D09EB">
        <w:rPr>
          <w:rFonts w:ascii="Arial" w:hAnsi="Arial" w:cs="Arial"/>
          <w:sz w:val="24"/>
          <w:szCs w:val="24"/>
        </w:rPr>
        <w:t>позднее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чем за пять дней.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07" w:name="sub_1603"/>
      <w:bookmarkEnd w:id="106"/>
      <w:r w:rsidRPr="003D09EB">
        <w:rPr>
          <w:rFonts w:ascii="Arial" w:hAnsi="Arial" w:cs="Arial"/>
          <w:sz w:val="24"/>
          <w:szCs w:val="24"/>
        </w:rPr>
        <w:t>3. Не допускается вмешательство депутата в деятельность органов прокуратуры, дознания, следствия и суда.</w:t>
      </w:r>
    </w:p>
    <w:bookmarkEnd w:id="107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08" w:name="sub_17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17.</w:t>
      </w:r>
      <w:r w:rsidRPr="003D09EB">
        <w:rPr>
          <w:rFonts w:ascii="Arial" w:hAnsi="Arial" w:cs="Arial"/>
          <w:sz w:val="24"/>
          <w:szCs w:val="24"/>
        </w:rPr>
        <w:t xml:space="preserve"> Право депутата на получение и распространение информации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09" w:name="sub_1701"/>
      <w:bookmarkEnd w:id="108"/>
      <w:r w:rsidRPr="003D09EB">
        <w:rPr>
          <w:rFonts w:ascii="Arial" w:hAnsi="Arial" w:cs="Arial"/>
          <w:sz w:val="24"/>
          <w:szCs w:val="24"/>
        </w:rPr>
        <w:t>1. Депутат вправе присутствовать на заседаниях администрации и иных органов и структурных подразделений органов местного самоуправления.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10" w:name="sub_1702"/>
      <w:bookmarkEnd w:id="109"/>
      <w:r w:rsidRPr="003D09EB">
        <w:rPr>
          <w:rFonts w:ascii="Arial" w:hAnsi="Arial" w:cs="Arial"/>
          <w:sz w:val="24"/>
          <w:szCs w:val="24"/>
        </w:rPr>
        <w:t>2. Депутат имеет право на обеспечение в установленном порядке документами, принятыми органами местного самоуправления, а также документами, другими информационными и справочными материалами, официально распространяемыми органами государственной власти и общественными объединениями.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11" w:name="sub_1703"/>
      <w:bookmarkEnd w:id="110"/>
      <w:r w:rsidRPr="003D09EB">
        <w:rPr>
          <w:rFonts w:ascii="Arial" w:hAnsi="Arial" w:cs="Arial"/>
          <w:sz w:val="24"/>
          <w:szCs w:val="24"/>
        </w:rPr>
        <w:t>3. Органы местного самоуправления, предприятия, учреждения, организации, а также должностные лица при обращении депутата обязаны обеспечить его консультациями специалистов и информацией по вопросам, касающимся депутатской деятельности.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12" w:name="sub_1704"/>
      <w:bookmarkEnd w:id="111"/>
      <w:r w:rsidRPr="003D09EB">
        <w:rPr>
          <w:rFonts w:ascii="Arial" w:hAnsi="Arial" w:cs="Arial"/>
          <w:sz w:val="24"/>
          <w:szCs w:val="24"/>
        </w:rPr>
        <w:t xml:space="preserve">4. Доступ к сведениям, составляющим </w:t>
      </w:r>
      <w:hyperlink r:id="rId16" w:history="1"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государственную</w:t>
        </w:r>
      </w:hyperlink>
      <w:r w:rsidRPr="003D09EB">
        <w:rPr>
          <w:rFonts w:ascii="Arial" w:hAnsi="Arial" w:cs="Arial"/>
          <w:sz w:val="24"/>
          <w:szCs w:val="24"/>
        </w:rPr>
        <w:t xml:space="preserve"> или коммерческую тайну, осуществляется в соответствии с действующим законодательством.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13" w:name="sub_1705"/>
      <w:bookmarkEnd w:id="112"/>
      <w:r w:rsidRPr="003D09EB">
        <w:rPr>
          <w:rFonts w:ascii="Arial" w:hAnsi="Arial" w:cs="Arial"/>
          <w:sz w:val="24"/>
          <w:szCs w:val="24"/>
        </w:rPr>
        <w:t>5. Депутат имеет право выступать по вопросам депутатской деятельности в муниципальных средствах массовой информации.</w:t>
      </w:r>
    </w:p>
    <w:bookmarkEnd w:id="113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>Редактирование представленных депутатом материалов без его согласия не допускается.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14" w:name="sub_1706"/>
      <w:r w:rsidRPr="003D09EB">
        <w:rPr>
          <w:rFonts w:ascii="Arial" w:hAnsi="Arial" w:cs="Arial"/>
          <w:sz w:val="24"/>
          <w:szCs w:val="24"/>
        </w:rPr>
        <w:t>6. Материалы, представляемые депутатом по поручению Совета депутатов или его комиссий, подлежат обязательному опубликованию в муниципальных средствах массовой информации в срок, согласованный с Советом депутатов, но не позднее 20 дней после обращения.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15" w:name="sub_1707"/>
      <w:bookmarkEnd w:id="114"/>
      <w:r w:rsidRPr="003D09EB">
        <w:rPr>
          <w:rFonts w:ascii="Arial" w:hAnsi="Arial" w:cs="Arial"/>
          <w:sz w:val="24"/>
          <w:szCs w:val="24"/>
        </w:rPr>
        <w:t>7. Опубликование материалов в соответствии с настоящей статьей осуществляется за счет местного бюджета.</w:t>
      </w:r>
    </w:p>
    <w:bookmarkEnd w:id="115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pStyle w:val="1"/>
        <w:keepNext w:val="0"/>
        <w:widowControl w:val="0"/>
        <w:jc w:val="both"/>
        <w:rPr>
          <w:rFonts w:ascii="Arial" w:hAnsi="Arial" w:cs="Arial"/>
          <w:sz w:val="30"/>
          <w:szCs w:val="30"/>
        </w:rPr>
      </w:pPr>
      <w:bookmarkStart w:id="116" w:name="sub_1300"/>
      <w:r w:rsidRPr="003D09EB">
        <w:rPr>
          <w:rFonts w:ascii="Arial" w:hAnsi="Arial" w:cs="Arial"/>
          <w:sz w:val="30"/>
          <w:szCs w:val="30"/>
        </w:rPr>
        <w:t>Глава 3. Основные гарантии депутатской деятельности</w:t>
      </w:r>
    </w:p>
    <w:bookmarkEnd w:id="116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17" w:name="sub_18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18.</w:t>
      </w:r>
      <w:r w:rsidRPr="003D09EB">
        <w:rPr>
          <w:rFonts w:ascii="Arial" w:hAnsi="Arial" w:cs="Arial"/>
          <w:sz w:val="24"/>
          <w:szCs w:val="24"/>
        </w:rPr>
        <w:t xml:space="preserve"> Освобождение депутата от выполнения производственных или служебных обязанностей на время осуществления депутатской деятельности в Совете депутатов на штатной оплачиваемой основе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18" w:name="sub_1801"/>
      <w:bookmarkEnd w:id="117"/>
      <w:r w:rsidRPr="003D09EB">
        <w:rPr>
          <w:rFonts w:ascii="Arial" w:hAnsi="Arial" w:cs="Arial"/>
          <w:sz w:val="24"/>
          <w:szCs w:val="24"/>
        </w:rPr>
        <w:t xml:space="preserve">1. Освобождение депутата от выполнения производственных или служебных обязанностей на время осуществления депутатской деятельности на штатной оплачиваемой основе в Совете депутатов производится администрацией предприятий, </w:t>
      </w:r>
      <w:proofErr w:type="spellStart"/>
      <w:r w:rsidRPr="003D09EB">
        <w:rPr>
          <w:rFonts w:ascii="Arial" w:hAnsi="Arial" w:cs="Arial"/>
          <w:sz w:val="24"/>
          <w:szCs w:val="24"/>
        </w:rPr>
        <w:t>учреждении</w:t>
      </w:r>
      <w:hyperlink r:id="rId17" w:history="1"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#</w:t>
        </w:r>
        <w:proofErr w:type="spellEnd"/>
      </w:hyperlink>
      <w:r w:rsidRPr="003D09EB">
        <w:rPr>
          <w:rFonts w:ascii="Arial" w:hAnsi="Arial" w:cs="Arial"/>
          <w:sz w:val="24"/>
          <w:szCs w:val="24"/>
        </w:rPr>
        <w:t xml:space="preserve"> и организаций по письменному заявлению депутата в указанный им срок.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19" w:name="sub_1802"/>
      <w:bookmarkEnd w:id="118"/>
      <w:r w:rsidRPr="003D09EB">
        <w:rPr>
          <w:rFonts w:ascii="Arial" w:hAnsi="Arial" w:cs="Arial"/>
          <w:sz w:val="24"/>
          <w:szCs w:val="24"/>
        </w:rPr>
        <w:t>2. Депутат на время осуществления депутатской деятельности на штатной оплачиваемой основе увольняется с прежнего места работы или службы.</w:t>
      </w:r>
    </w:p>
    <w:bookmarkEnd w:id="119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20" w:name="sub_19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19.</w:t>
      </w:r>
      <w:r w:rsidRPr="003D09EB">
        <w:rPr>
          <w:rFonts w:ascii="Arial" w:hAnsi="Arial" w:cs="Arial"/>
          <w:sz w:val="24"/>
          <w:szCs w:val="24"/>
        </w:rPr>
        <w:t xml:space="preserve"> Освобождение от выполнения производственных или служебных обязанностей депутата, осуществляющего свои полномочия без отрыва от основной работы или службы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21" w:name="sub_1901"/>
      <w:bookmarkEnd w:id="120"/>
      <w:r w:rsidRPr="003D09EB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3D09EB">
        <w:rPr>
          <w:rFonts w:ascii="Arial" w:hAnsi="Arial" w:cs="Arial"/>
          <w:sz w:val="24"/>
          <w:szCs w:val="24"/>
        </w:rPr>
        <w:t xml:space="preserve">Освобождение от производственных или служебных обязанностей депутата, осуществляющего свои полномочия без отрыва от основной работы или службы, для работы в избирательном округе в соответствии со </w:t>
      </w:r>
      <w:hyperlink w:anchor="sub_7" w:history="1"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статьей 7</w:t>
        </w:r>
      </w:hyperlink>
      <w:r w:rsidRPr="003D09EB">
        <w:rPr>
          <w:rFonts w:ascii="Arial" w:hAnsi="Arial" w:cs="Arial"/>
          <w:sz w:val="24"/>
          <w:szCs w:val="24"/>
        </w:rPr>
        <w:t xml:space="preserve"> настоящего Положения, а также для участия в заседаниях Совета депутатов, его комиссий или выполнения </w:t>
      </w:r>
      <w:r w:rsidRPr="003D09EB">
        <w:rPr>
          <w:rFonts w:ascii="Arial" w:hAnsi="Arial" w:cs="Arial"/>
          <w:sz w:val="24"/>
          <w:szCs w:val="24"/>
        </w:rPr>
        <w:lastRenderedPageBreak/>
        <w:t>поручений производится по инициативе депутата на основании его предварительного письменного уведомления администрации по месту работы с указанием цели освобождения.</w:t>
      </w:r>
      <w:proofErr w:type="gramEnd"/>
    </w:p>
    <w:bookmarkEnd w:id="121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22" w:name="sub_20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20.</w:t>
      </w:r>
      <w:r w:rsidRPr="003D09EB">
        <w:rPr>
          <w:rFonts w:ascii="Arial" w:hAnsi="Arial" w:cs="Arial"/>
          <w:sz w:val="24"/>
          <w:szCs w:val="24"/>
        </w:rPr>
        <w:t xml:space="preserve"> Отпуск депутата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23" w:name="sub_2001"/>
      <w:bookmarkEnd w:id="122"/>
      <w:r w:rsidRPr="003D09EB">
        <w:rPr>
          <w:rFonts w:ascii="Arial" w:hAnsi="Arial" w:cs="Arial"/>
          <w:sz w:val="24"/>
          <w:szCs w:val="24"/>
        </w:rPr>
        <w:t>1. Депутату из числа военнослужащих и других категорий граждан, служба которых регулируется уставами и положениями, отпуск предоставляется исходя из интересов службы, по согласованию с Советом депутатов.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24" w:name="sub_2002"/>
      <w:bookmarkEnd w:id="123"/>
      <w:r w:rsidRPr="003D09EB">
        <w:rPr>
          <w:rFonts w:ascii="Arial" w:hAnsi="Arial" w:cs="Arial"/>
          <w:sz w:val="24"/>
          <w:szCs w:val="24"/>
        </w:rPr>
        <w:t>2. Депутату, осуществляющему депутатскую деятельность в Совете депутатов на штатной оплачиваемой основе, отпуск предоставляется в порядке, установленном действующим законодательством.</w:t>
      </w:r>
    </w:p>
    <w:bookmarkEnd w:id="124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25" w:name="sub_21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21.</w:t>
      </w:r>
      <w:r w:rsidRPr="003D09EB">
        <w:rPr>
          <w:rFonts w:ascii="Arial" w:hAnsi="Arial" w:cs="Arial"/>
          <w:sz w:val="24"/>
          <w:szCs w:val="24"/>
        </w:rPr>
        <w:t xml:space="preserve"> Гарантии трудовых прав депутата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26" w:name="sub_2101"/>
      <w:bookmarkEnd w:id="125"/>
      <w:r w:rsidRPr="003D09EB">
        <w:rPr>
          <w:rFonts w:ascii="Arial" w:hAnsi="Arial" w:cs="Arial"/>
          <w:sz w:val="24"/>
          <w:szCs w:val="24"/>
        </w:rPr>
        <w:t>1. Депутат в период своих полномочий, а также в течение одного года после их окончания не может быть уволен с работы по инициативе администрации без согласия Совета депутатов.</w:t>
      </w:r>
    </w:p>
    <w:bookmarkEnd w:id="126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>Депутат в период своих полномочий, а также в течение одного года после их окончания не может быть привлечен к дисциплинарной ответственности по инициативе администрации без согласия Совета депутатов.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>Перевод и перемещение допускается только с согласия депутата.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27" w:name="sub_2102"/>
      <w:r w:rsidRPr="003D09EB">
        <w:rPr>
          <w:rFonts w:ascii="Arial" w:hAnsi="Arial" w:cs="Arial"/>
          <w:sz w:val="24"/>
          <w:szCs w:val="24"/>
        </w:rPr>
        <w:t xml:space="preserve">2. Депутату, освобожденному от выполнения производственной или служебной деятельности либо уволенному с прежнего места работы (службы) на время депутатской деятельности в Совете </w:t>
      </w:r>
      <w:proofErr w:type="gramStart"/>
      <w:r w:rsidRPr="003D09EB">
        <w:rPr>
          <w:rFonts w:ascii="Arial" w:hAnsi="Arial" w:cs="Arial"/>
          <w:sz w:val="24"/>
          <w:szCs w:val="24"/>
        </w:rPr>
        <w:t>депутатов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ЗАТО города Заозерска на штатной оплачиваемой основе, после ее окончания предоставляется прежняя работа (должность), а при ее отсутствии - другая равноценная работа (должность) по прежнему месту работы (службы), при этом депутат обязан оформить трудовые отношения по прежнему месту работы (службы) не позднее 30 календарных дней.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28" w:name="sub_2103"/>
      <w:bookmarkEnd w:id="127"/>
      <w:r w:rsidRPr="003D09EB">
        <w:rPr>
          <w:rFonts w:ascii="Arial" w:hAnsi="Arial" w:cs="Arial"/>
          <w:sz w:val="24"/>
          <w:szCs w:val="24"/>
        </w:rPr>
        <w:t>3. Со дня увольнения с должности в Совете депутатов и до устройства на новое место работы, при невозможности трудоустроиться по прежнему месту работы (службы), но не более шести месяцев после увольнения с должности в Совете депутатов, гражданин продолжает получать назначенную ему ранее заработную плату в полном объеме в следующих случаях: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29" w:name="sub_2131"/>
      <w:bookmarkEnd w:id="128"/>
      <w:r w:rsidRPr="003D09EB">
        <w:rPr>
          <w:rFonts w:ascii="Arial" w:hAnsi="Arial" w:cs="Arial"/>
          <w:sz w:val="24"/>
          <w:szCs w:val="24"/>
        </w:rPr>
        <w:t xml:space="preserve">а) после окончания срока полномочий, в том числе при </w:t>
      </w:r>
      <w:proofErr w:type="spellStart"/>
      <w:r w:rsidRPr="003D09EB">
        <w:rPr>
          <w:rFonts w:ascii="Arial" w:hAnsi="Arial" w:cs="Arial"/>
          <w:sz w:val="24"/>
          <w:szCs w:val="24"/>
        </w:rPr>
        <w:t>неизбрании</w:t>
      </w:r>
      <w:proofErr w:type="spellEnd"/>
      <w:r w:rsidRPr="003D09EB">
        <w:rPr>
          <w:rFonts w:ascii="Arial" w:hAnsi="Arial" w:cs="Arial"/>
          <w:sz w:val="24"/>
          <w:szCs w:val="24"/>
        </w:rPr>
        <w:t xml:space="preserve"> на новый срок полномочий;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30" w:name="sub_2132"/>
      <w:bookmarkEnd w:id="129"/>
      <w:r w:rsidRPr="003D09EB">
        <w:rPr>
          <w:rFonts w:ascii="Arial" w:hAnsi="Arial" w:cs="Arial"/>
          <w:sz w:val="24"/>
          <w:szCs w:val="24"/>
        </w:rPr>
        <w:t>б) обнаружившегося несоответствия депутата замещаемой должности вследствие состояния здоровья, препятствующего исполнению должностных обязанностей;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31" w:name="sub_2133"/>
      <w:bookmarkEnd w:id="130"/>
      <w:r w:rsidRPr="003D09EB">
        <w:rPr>
          <w:rFonts w:ascii="Arial" w:hAnsi="Arial" w:cs="Arial"/>
          <w:sz w:val="24"/>
          <w:szCs w:val="24"/>
        </w:rPr>
        <w:t>в) реорганизации или упразднения муниципального образования в установленном законодательством порядке.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32" w:name="sub_2104"/>
      <w:bookmarkEnd w:id="131"/>
      <w:r w:rsidRPr="003D09EB">
        <w:rPr>
          <w:rFonts w:ascii="Arial" w:hAnsi="Arial" w:cs="Arial"/>
          <w:sz w:val="24"/>
          <w:szCs w:val="24"/>
        </w:rPr>
        <w:t>4. При трудоустройстве гражданина, в случае, если на новом месте работы заработная плата ниже той, которую он получал в Совете депутатов, то производится доплата до уровня заработной платы ранее назначенной в Совете депутатов, в течени</w:t>
      </w:r>
      <w:proofErr w:type="gramStart"/>
      <w:r w:rsidRPr="003D09EB">
        <w:rPr>
          <w:rFonts w:ascii="Arial" w:hAnsi="Arial" w:cs="Arial"/>
          <w:sz w:val="24"/>
          <w:szCs w:val="24"/>
        </w:rPr>
        <w:t>и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шести месяцев со дня увольнения с должности в Совете депутатов.</w:t>
      </w:r>
    </w:p>
    <w:bookmarkEnd w:id="132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D09EB">
        <w:rPr>
          <w:rFonts w:ascii="Arial" w:hAnsi="Arial" w:cs="Arial"/>
          <w:sz w:val="24"/>
          <w:szCs w:val="24"/>
        </w:rPr>
        <w:t>Выплаты производятся наличными деньгами, или переводятся безналичным порядком на банковский счет, как правило, ежемесячно, либо в иные сроки на основании личного заявления гражданина, которое должно быть направлено в орган, осуществляющий выплаты, не позднее, чем за 10 дней до дня выплаты по окончанию месячного срока со дня увольнения с должности в Совете депутатов.</w:t>
      </w:r>
      <w:proofErr w:type="gramEnd"/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D09EB">
        <w:rPr>
          <w:rFonts w:ascii="Arial" w:hAnsi="Arial" w:cs="Arial"/>
          <w:sz w:val="24"/>
          <w:szCs w:val="24"/>
        </w:rPr>
        <w:t>Выплаты производятся исключительно за подтвержденные периоды трудовой деятельности гражданина в течение периода гарантий наличными деньгами, либо переводится безналичным порядком на банковский счет, как правило, ежемесячно, либо в иные сроки (за конкретный период трудовой деятельности, суммарный срок трудовой деятельности в период гарантий) на основании личного заявления гражданина, которое должно быть направлено в орган осуществляющий выплаты не позднее, чем за 10 дней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D09EB">
        <w:rPr>
          <w:rFonts w:ascii="Arial" w:hAnsi="Arial" w:cs="Arial"/>
          <w:sz w:val="24"/>
          <w:szCs w:val="24"/>
        </w:rPr>
        <w:lastRenderedPageBreak/>
        <w:t>до дня выплаты по окончанию месячного срока со дня увольнения с должности в Совете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депутатов.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33" w:name="sub_2105"/>
      <w:r w:rsidRPr="003D09EB">
        <w:rPr>
          <w:rFonts w:ascii="Arial" w:hAnsi="Arial" w:cs="Arial"/>
          <w:sz w:val="24"/>
          <w:szCs w:val="24"/>
        </w:rPr>
        <w:t>5. К заявлению на выплаты прилагаются следующие документы, перечень которых является исчерпывающим: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34" w:name="sub_2151"/>
      <w:bookmarkEnd w:id="133"/>
      <w:r w:rsidRPr="003D09EB">
        <w:rPr>
          <w:rFonts w:ascii="Arial" w:hAnsi="Arial" w:cs="Arial"/>
          <w:sz w:val="24"/>
          <w:szCs w:val="24"/>
        </w:rPr>
        <w:t>а) для гражданина до устройства на новое место работы в период гарантий:</w:t>
      </w:r>
    </w:p>
    <w:bookmarkEnd w:id="134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>- паспорт;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>- трудовая книжка.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35" w:name="sub_2152"/>
      <w:r w:rsidRPr="003D09EB">
        <w:rPr>
          <w:rFonts w:ascii="Arial" w:hAnsi="Arial" w:cs="Arial"/>
          <w:sz w:val="24"/>
          <w:szCs w:val="24"/>
        </w:rPr>
        <w:t>б) для постоянно или временно работающего гражданина и числящегося в штате организации:</w:t>
      </w:r>
    </w:p>
    <w:bookmarkEnd w:id="135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>- заверенная руководителем организации выписка из трудовой книжке о месте работы и должности;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>- заверенная руководителем и финансовым органом организации справка о ежемесячном доходе или справка о доходе за период трудовой деятельности.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36" w:name="sub_2153"/>
      <w:r w:rsidRPr="003D09EB">
        <w:rPr>
          <w:rFonts w:ascii="Arial" w:hAnsi="Arial" w:cs="Arial"/>
          <w:sz w:val="24"/>
          <w:szCs w:val="24"/>
        </w:rPr>
        <w:t>в) для гражданина, работающего в гражданско-правовых отношениях с работодателем:</w:t>
      </w:r>
    </w:p>
    <w:bookmarkEnd w:id="136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>- нотариально заверенная копия договора гражданско-правовых отношений;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>- нотариально заверенная копия финансового документа к договору гражданско-правовых отношений за оплату его исполнения;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>- копия налоговой декларации о доходах за подтверждаемый период трудовой деятельности заверенная налоговым органом;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37" w:name="sub_2154"/>
      <w:r w:rsidRPr="003D09EB">
        <w:rPr>
          <w:rFonts w:ascii="Arial" w:hAnsi="Arial" w:cs="Arial"/>
          <w:sz w:val="24"/>
          <w:szCs w:val="24"/>
        </w:rPr>
        <w:t>г) для гражданина, занимающегося индивидуальной предпринимательской деятельностью:</w:t>
      </w:r>
    </w:p>
    <w:bookmarkEnd w:id="137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 xml:space="preserve">- копия регистрационного акта об индивидуальной трудовой </w:t>
      </w:r>
      <w:proofErr w:type="gramStart"/>
      <w:r w:rsidRPr="003D09EB">
        <w:rPr>
          <w:rFonts w:ascii="Arial" w:hAnsi="Arial" w:cs="Arial"/>
          <w:sz w:val="24"/>
          <w:szCs w:val="24"/>
        </w:rPr>
        <w:t>деятельности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заверенная соответствующим регистрационным органом;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>- справка соответствующего регистрационного органа о трудовой деятельности за подтверждаемый период трудовой деятельности;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>- копия налоговой декларации о доходах за подтверждаемый период трудовой деятельности заверенная налоговым органом;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38" w:name="sub_2106"/>
      <w:r w:rsidRPr="003D09EB">
        <w:rPr>
          <w:rFonts w:ascii="Arial" w:hAnsi="Arial" w:cs="Arial"/>
          <w:sz w:val="24"/>
          <w:szCs w:val="24"/>
        </w:rPr>
        <w:t xml:space="preserve">6. Для расчета выплат применяется установленная система оплаты труда в органах местного </w:t>
      </w:r>
      <w:proofErr w:type="gramStart"/>
      <w:r w:rsidRPr="003D09EB">
        <w:rPr>
          <w:rFonts w:ascii="Arial" w:hAnsi="Arial" w:cs="Arial"/>
          <w:sz w:val="24"/>
          <w:szCs w:val="24"/>
        </w:rPr>
        <w:t>самоуправления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ЗАТО города Заозерска.</w:t>
      </w:r>
    </w:p>
    <w:bookmarkEnd w:id="138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 xml:space="preserve">Индексация выплат либо их изменения (при изменении системы оплаты труда в органах местного самоуправления законодательством Мурманской области) применяются на тот рабочий период, который календарно совпал с событием введения индексации оплаты труда, либо изменении системы оплаты труда в органах местного </w:t>
      </w:r>
      <w:proofErr w:type="gramStart"/>
      <w:r w:rsidRPr="003D09EB">
        <w:rPr>
          <w:rFonts w:ascii="Arial" w:hAnsi="Arial" w:cs="Arial"/>
          <w:sz w:val="24"/>
          <w:szCs w:val="24"/>
        </w:rPr>
        <w:t>самоуправления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ЗАТО города Заозерска.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39" w:name="sub_2107"/>
      <w:r w:rsidRPr="003D09EB">
        <w:rPr>
          <w:rFonts w:ascii="Arial" w:hAnsi="Arial" w:cs="Arial"/>
          <w:sz w:val="24"/>
          <w:szCs w:val="24"/>
        </w:rPr>
        <w:t>7. Увольнение депутата из числа военнослужащих и других категорий граждан, служба которых регулируется уставами и положениями, для работы на штатной оплачиваемой основе в Совете депутатов производится в порядке, предусмотренном федеральным законодательством. Депутат из числа военнослужащих и других категорий граждан, служба которых регулируется уставами и положениями, по окончании срока полномочий продолжает службу в порядке, предусмотренном федеральным законодательством.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40" w:name="sub_2108"/>
      <w:bookmarkEnd w:id="139"/>
      <w:r w:rsidRPr="003D09EB">
        <w:rPr>
          <w:rFonts w:ascii="Arial" w:hAnsi="Arial" w:cs="Arial"/>
          <w:sz w:val="24"/>
          <w:szCs w:val="24"/>
        </w:rPr>
        <w:t>8. Время выполнения депутатом своих депутатских полномочий в Совете депутатов на штатной оплачиваемой основе засчитывается:</w:t>
      </w:r>
    </w:p>
    <w:bookmarkEnd w:id="140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>- в общий и непрерывный стаж работы (службы);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>- стаж работы (службы) по специальности;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>- стаж работы (службы), дающий право на установление процентных надбавок к заработной плате (должностному окладу), на установление процентных надбавок и получение единовременного вознаграждения за выслугу лет (за стаж работы по специальности на данном предприятии);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41" w:name="sub_22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22.</w:t>
      </w:r>
      <w:r w:rsidRPr="003D09EB">
        <w:rPr>
          <w:rFonts w:ascii="Arial" w:hAnsi="Arial" w:cs="Arial"/>
          <w:sz w:val="24"/>
          <w:szCs w:val="24"/>
        </w:rPr>
        <w:t xml:space="preserve"> Обеспечение материально-финансовых условий для осуществления депутатом его полномочий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42" w:name="sub_2201"/>
      <w:bookmarkEnd w:id="141"/>
      <w:r w:rsidRPr="003D09EB">
        <w:rPr>
          <w:rFonts w:ascii="Arial" w:hAnsi="Arial" w:cs="Arial"/>
          <w:sz w:val="24"/>
          <w:szCs w:val="24"/>
        </w:rPr>
        <w:lastRenderedPageBreak/>
        <w:t>1. Депутату возмещаются расходы, связанные с депутатской деятельностью, в порядке и размерах, устанавливаемых решением Совета депутатов.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43" w:name="sub_2202"/>
      <w:bookmarkEnd w:id="142"/>
      <w:r w:rsidRPr="003D09EB">
        <w:rPr>
          <w:rFonts w:ascii="Arial" w:hAnsi="Arial" w:cs="Arial"/>
          <w:sz w:val="24"/>
          <w:szCs w:val="24"/>
        </w:rPr>
        <w:t>2. Депутату из числа военнослужащих или других категорий граждан, служба которых регулируется уставами и положениями, прикомандированному к Совету депутатов с оставлением на действительной военной или другой службе на время осуществления депутатской деятельности на штатной оплачиваемой основе, выплачивается денежное содержание в порядке, предусмотренном действующим законодательством.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44" w:name="sub_2203"/>
      <w:bookmarkEnd w:id="143"/>
      <w:r w:rsidRPr="003D09EB">
        <w:rPr>
          <w:rFonts w:ascii="Arial" w:hAnsi="Arial" w:cs="Arial"/>
          <w:sz w:val="24"/>
          <w:szCs w:val="24"/>
        </w:rPr>
        <w:t>3. Депутату, работающему в Совете депутатов на штатной оплачиваемой основе, выплачивается денежное содержание в размере, установленном Советом депутатов в соответствии с действующим законодательством.</w:t>
      </w:r>
    </w:p>
    <w:bookmarkEnd w:id="144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45" w:name="sub_23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23.</w:t>
      </w:r>
      <w:r w:rsidRPr="003D09EB">
        <w:rPr>
          <w:rFonts w:ascii="Arial" w:hAnsi="Arial" w:cs="Arial"/>
          <w:sz w:val="24"/>
          <w:szCs w:val="24"/>
        </w:rPr>
        <w:t xml:space="preserve"> Предоставление депутату служебного помещения, сре</w:t>
      </w:r>
      <w:proofErr w:type="gramStart"/>
      <w:r w:rsidRPr="003D09EB">
        <w:rPr>
          <w:rFonts w:ascii="Arial" w:hAnsi="Arial" w:cs="Arial"/>
          <w:sz w:val="24"/>
          <w:szCs w:val="24"/>
        </w:rPr>
        <w:t>дств св</w:t>
      </w:r>
      <w:proofErr w:type="gramEnd"/>
      <w:r w:rsidRPr="003D09EB">
        <w:rPr>
          <w:rFonts w:ascii="Arial" w:hAnsi="Arial" w:cs="Arial"/>
          <w:sz w:val="24"/>
          <w:szCs w:val="24"/>
        </w:rPr>
        <w:t>язи и автотранспорта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46" w:name="sub_2301"/>
      <w:bookmarkEnd w:id="145"/>
      <w:r w:rsidRPr="003D09EB">
        <w:rPr>
          <w:rFonts w:ascii="Arial" w:hAnsi="Arial" w:cs="Arial"/>
          <w:sz w:val="24"/>
          <w:szCs w:val="24"/>
        </w:rPr>
        <w:t>1. По решению Совета депутатов Администрация выделяет депутату (группе депутатов) служебное помещение для выполнения депутатских полномочий и приема избирателей.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47" w:name="sub_2302"/>
      <w:bookmarkEnd w:id="146"/>
      <w:r w:rsidRPr="003D09EB">
        <w:rPr>
          <w:rFonts w:ascii="Arial" w:hAnsi="Arial" w:cs="Arial"/>
          <w:sz w:val="24"/>
          <w:szCs w:val="24"/>
        </w:rPr>
        <w:t>2. Требования, предъявляемые к служебному помещению (мебель, средства связи, оргтехника и иное оборудование), определяются нормативными правовыми актами органов местного самоуправления.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48" w:name="sub_2303"/>
      <w:bookmarkEnd w:id="147"/>
      <w:r w:rsidRPr="003D09EB">
        <w:rPr>
          <w:rFonts w:ascii="Arial" w:hAnsi="Arial" w:cs="Arial"/>
          <w:sz w:val="24"/>
          <w:szCs w:val="24"/>
        </w:rPr>
        <w:t>3. Депутат по вопросам, связанным с депутатской деятельностью, имеет право пользоваться по предъявлении удостоверения депутата телефонной и иной связью, которой располагают государственные, муниципальные и общественные органы, предприятия, учреждения и организации на территории муниципального образования.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49" w:name="sub_2304"/>
      <w:bookmarkEnd w:id="148"/>
      <w:r w:rsidRPr="003D09EB">
        <w:rPr>
          <w:rFonts w:ascii="Arial" w:hAnsi="Arial" w:cs="Arial"/>
          <w:sz w:val="24"/>
          <w:szCs w:val="24"/>
        </w:rPr>
        <w:t>4. По решению Совета депутата допускается внеочередное обеспечение депутата на срок его полномочий телефонной связью по месту работы, а также по месту его проживания.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50" w:name="sub_2305"/>
      <w:bookmarkEnd w:id="149"/>
      <w:r w:rsidRPr="003D09EB">
        <w:rPr>
          <w:rFonts w:ascii="Arial" w:hAnsi="Arial" w:cs="Arial"/>
          <w:sz w:val="24"/>
          <w:szCs w:val="24"/>
        </w:rPr>
        <w:t>5. Для осуществления депутатской деятельности органы местного самоуправления предоставляют депутату по его заявке автотранспорт в соответствии с порядком, определенным решением Совета депутатов.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51" w:name="sub_2306"/>
      <w:bookmarkEnd w:id="150"/>
      <w:r w:rsidRPr="003D09EB">
        <w:rPr>
          <w:rFonts w:ascii="Arial" w:hAnsi="Arial" w:cs="Arial"/>
          <w:sz w:val="24"/>
          <w:szCs w:val="24"/>
        </w:rPr>
        <w:t>6. Депутату, использующему личный автотранспорт для осуществления депутатской деятельности, возмещаются расходы по его содержанию в порядке и размерах, установленных действующим законодательством.</w:t>
      </w:r>
    </w:p>
    <w:bookmarkEnd w:id="151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52" w:name="sub_24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24.</w:t>
      </w:r>
      <w:r w:rsidRPr="003D09EB">
        <w:rPr>
          <w:rFonts w:ascii="Arial" w:hAnsi="Arial" w:cs="Arial"/>
          <w:sz w:val="24"/>
          <w:szCs w:val="24"/>
        </w:rPr>
        <w:t xml:space="preserve"> Предоставление депутату жилой площади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53" w:name="sub_2401"/>
      <w:bookmarkEnd w:id="152"/>
      <w:r w:rsidRPr="003D09EB">
        <w:rPr>
          <w:rFonts w:ascii="Arial" w:hAnsi="Arial" w:cs="Arial"/>
          <w:sz w:val="24"/>
          <w:szCs w:val="24"/>
        </w:rPr>
        <w:t>1. Депутату, осуществляющему депутатскую деятельность в Совете депутатов на штатной оплачиваемой основе и не имеющему места жительства в населенном пункте, в котором расположен Совет депутатов, администрация в течение шести месяцев по заявлению депутата предоставляет служебную жилую площадь в виде отдельной квартиры или комнаты для проживания депутата и членов его семьи.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54" w:name="sub_2402"/>
      <w:bookmarkEnd w:id="153"/>
      <w:r w:rsidRPr="003D09EB">
        <w:rPr>
          <w:rFonts w:ascii="Arial" w:hAnsi="Arial" w:cs="Arial"/>
          <w:sz w:val="24"/>
          <w:szCs w:val="24"/>
        </w:rPr>
        <w:t>2. Служебная жилая площадь предоставляется депутату на условиях договора найма на срок исполнения депутатских полномочий в Совете депутатов на штатной оплачиваемой основе.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55" w:name="sub_2403"/>
      <w:bookmarkEnd w:id="154"/>
      <w:r w:rsidRPr="003D09EB">
        <w:rPr>
          <w:rFonts w:ascii="Arial" w:hAnsi="Arial" w:cs="Arial"/>
          <w:sz w:val="24"/>
          <w:szCs w:val="24"/>
        </w:rPr>
        <w:t>3. Не позднее одного месяца со дня прекращения депутатских полномочий депутат обязан освободить предоставленную ему служебную жилую площадь.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56" w:name="sub_2404"/>
      <w:bookmarkEnd w:id="155"/>
      <w:r w:rsidRPr="003D09EB">
        <w:rPr>
          <w:rFonts w:ascii="Arial" w:hAnsi="Arial" w:cs="Arial"/>
          <w:sz w:val="24"/>
          <w:szCs w:val="24"/>
        </w:rPr>
        <w:t>4. Занимаемая депутатом и членами его семьи жилая площадь по прежнему месту жительства на этот период бронируется.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57" w:name="sub_2405"/>
      <w:bookmarkEnd w:id="156"/>
      <w:r w:rsidRPr="003D09EB">
        <w:rPr>
          <w:rFonts w:ascii="Arial" w:hAnsi="Arial" w:cs="Arial"/>
          <w:sz w:val="24"/>
          <w:szCs w:val="24"/>
        </w:rPr>
        <w:t>5. До получения служебной жилой площади депутату предоставляется отдельный номер в гостинице, либо возмещаются расходы по найму жилого помещения.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58" w:name="sub_2406"/>
      <w:bookmarkEnd w:id="157"/>
      <w:r w:rsidRPr="003D09EB">
        <w:rPr>
          <w:rFonts w:ascii="Arial" w:hAnsi="Arial" w:cs="Arial"/>
          <w:sz w:val="24"/>
          <w:szCs w:val="24"/>
        </w:rPr>
        <w:t>6. При переезде в населенный пункт, в котором расположен Совет депутатов, и обратно, депутату, осуществляющему депутатскую деятельность в Совете депутатов на штатной оплачиваемой основе, и членам его семьи возмещаются расходы в соответствии с действующим законодательством.</w:t>
      </w:r>
    </w:p>
    <w:bookmarkEnd w:id="158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59" w:name="sub_25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25.</w:t>
      </w:r>
      <w:r w:rsidRPr="003D09EB">
        <w:rPr>
          <w:rFonts w:ascii="Arial" w:hAnsi="Arial" w:cs="Arial"/>
          <w:sz w:val="24"/>
          <w:szCs w:val="24"/>
        </w:rPr>
        <w:t xml:space="preserve"> Государственное страхование в случае гибели (смерти) депутата, компенсация за причиненное депутату увечье или иное повреждение здоровья, повлекшее стойкую утрату трудоспособности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60" w:name="sub_2501"/>
      <w:bookmarkEnd w:id="159"/>
      <w:r w:rsidRPr="003D09EB">
        <w:rPr>
          <w:rFonts w:ascii="Arial" w:hAnsi="Arial" w:cs="Arial"/>
          <w:sz w:val="24"/>
          <w:szCs w:val="24"/>
        </w:rPr>
        <w:t xml:space="preserve">1. Жизнь и здоровье депутатов Совета депутатов подлежат обязательному государственному страхованию за счет средств местного бюджета на сумму не менее 200-кратного </w:t>
      </w:r>
      <w:hyperlink r:id="rId18" w:history="1"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 xml:space="preserve">минимального </w:t>
        </w:r>
        <w:proofErr w:type="gramStart"/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размера оплаты труда</w:t>
        </w:r>
        <w:proofErr w:type="gramEnd"/>
      </w:hyperlink>
      <w:r w:rsidRPr="003D09EB">
        <w:rPr>
          <w:rFonts w:ascii="Arial" w:hAnsi="Arial" w:cs="Arial"/>
          <w:sz w:val="24"/>
          <w:szCs w:val="24"/>
        </w:rPr>
        <w:t>, установленного федеральным законом на день заключения договора страхования.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61" w:name="sub_2502"/>
      <w:bookmarkEnd w:id="160"/>
      <w:r w:rsidRPr="003D09EB">
        <w:rPr>
          <w:rFonts w:ascii="Arial" w:hAnsi="Arial" w:cs="Arial"/>
          <w:sz w:val="24"/>
          <w:szCs w:val="24"/>
        </w:rPr>
        <w:t>2. Органы государственного страхования выплачивают страховую сумму в случаях: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62" w:name="sub_2521"/>
      <w:bookmarkEnd w:id="161"/>
      <w:r w:rsidRPr="003D09EB">
        <w:rPr>
          <w:rFonts w:ascii="Arial" w:hAnsi="Arial" w:cs="Arial"/>
          <w:sz w:val="24"/>
          <w:szCs w:val="24"/>
        </w:rPr>
        <w:t>а) гибели (смерти) депутата, если его гибель (смерть) наступила вследствие телесных повреждений или причинения иного повреждения его здоровью в связи с осуществлением им депутатских полномочий;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63" w:name="sub_2522"/>
      <w:bookmarkEnd w:id="162"/>
      <w:r w:rsidRPr="003D09EB">
        <w:rPr>
          <w:rFonts w:ascii="Arial" w:hAnsi="Arial" w:cs="Arial"/>
          <w:sz w:val="24"/>
          <w:szCs w:val="24"/>
        </w:rPr>
        <w:t>б) причинения депутату в связи с осуществлением им депутатских полномочий увечья или иного повреждения здоровья.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64" w:name="sub_2503"/>
      <w:bookmarkEnd w:id="163"/>
      <w:r w:rsidRPr="003D09EB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3D09EB">
        <w:rPr>
          <w:rFonts w:ascii="Arial" w:hAnsi="Arial" w:cs="Arial"/>
          <w:sz w:val="24"/>
          <w:szCs w:val="24"/>
        </w:rPr>
        <w:t>В случае причинения депутату, в связи с осуществлением им депутатских полномочий, увечья или иного повреждения здоровья, повлекших стойкую утрату трудоспособности, ему ежемесячно, за счет местного бюджета, выплачивается компенсация в размере разницы между его ежемесячной заработной платой (денежным содержанием) на момент выплаты компенсации, с учетом индексации и назначенной пенсией без зачета страховых сумм по государственному страхованию.</w:t>
      </w:r>
      <w:proofErr w:type="gramEnd"/>
    </w:p>
    <w:bookmarkEnd w:id="164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65" w:name="sub_26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26.</w:t>
      </w:r>
      <w:r w:rsidRPr="003D09EB">
        <w:rPr>
          <w:rFonts w:ascii="Arial" w:hAnsi="Arial" w:cs="Arial"/>
          <w:sz w:val="24"/>
          <w:szCs w:val="24"/>
        </w:rPr>
        <w:t xml:space="preserve"> Помощник депутата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66" w:name="sub_2601"/>
      <w:bookmarkEnd w:id="165"/>
      <w:r w:rsidRPr="003D09EB">
        <w:rPr>
          <w:rFonts w:ascii="Arial" w:hAnsi="Arial" w:cs="Arial"/>
          <w:sz w:val="24"/>
          <w:szCs w:val="24"/>
        </w:rPr>
        <w:t>1. Для осуществления депутатских полномочий депутат может иметь помощника (помощников).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67" w:name="sub_2602"/>
      <w:bookmarkEnd w:id="166"/>
      <w:r w:rsidRPr="003D09EB">
        <w:rPr>
          <w:rFonts w:ascii="Arial" w:hAnsi="Arial" w:cs="Arial"/>
          <w:sz w:val="24"/>
          <w:szCs w:val="24"/>
        </w:rPr>
        <w:t>2. Помощник депутата выполняет его поручения во взаимоотношениях с избирателями, государственными, муниципальными органами, предприятиями, учреждениями и организациями, оказывает депутату организационно-техническую и иную помощь в осуществлении депутатских полномочий.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68" w:name="sub_2603"/>
      <w:bookmarkEnd w:id="167"/>
      <w:r w:rsidRPr="003D09EB">
        <w:rPr>
          <w:rFonts w:ascii="Arial" w:hAnsi="Arial" w:cs="Arial"/>
          <w:sz w:val="24"/>
          <w:szCs w:val="24"/>
        </w:rPr>
        <w:t>3. Помощнику депутата выдается удостоверение.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69" w:name="sub_2604"/>
      <w:bookmarkEnd w:id="168"/>
      <w:r w:rsidRPr="003D09EB">
        <w:rPr>
          <w:rFonts w:ascii="Arial" w:hAnsi="Arial" w:cs="Arial"/>
          <w:sz w:val="24"/>
          <w:szCs w:val="24"/>
        </w:rPr>
        <w:t xml:space="preserve">4. По решению Совета депутатов допускается исполнение обязанностей помощника </w:t>
      </w:r>
      <w:proofErr w:type="gramStart"/>
      <w:r w:rsidRPr="003D09EB">
        <w:rPr>
          <w:rFonts w:ascii="Arial" w:hAnsi="Arial" w:cs="Arial"/>
          <w:sz w:val="24"/>
          <w:szCs w:val="24"/>
        </w:rPr>
        <w:t>депутата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как на оплачиваемой основе, так и на общественных началах.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70" w:name="sub_2605"/>
      <w:bookmarkEnd w:id="169"/>
      <w:r w:rsidRPr="003D09EB">
        <w:rPr>
          <w:rFonts w:ascii="Arial" w:hAnsi="Arial" w:cs="Arial"/>
          <w:sz w:val="24"/>
          <w:szCs w:val="24"/>
        </w:rPr>
        <w:t>5. Права, условия и порядок работы помощника определяются Положением, утверждаемым Советом депутатов.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71" w:name="sub_2606"/>
      <w:bookmarkEnd w:id="170"/>
      <w:r w:rsidRPr="003D09EB">
        <w:rPr>
          <w:rFonts w:ascii="Arial" w:hAnsi="Arial" w:cs="Arial"/>
          <w:sz w:val="24"/>
          <w:szCs w:val="24"/>
        </w:rPr>
        <w:t>6. Оплата труда помощника депутата производится за счет средств местного бюджета в порядке, предусмотренном Советом депутатов.</w:t>
      </w:r>
    </w:p>
    <w:bookmarkEnd w:id="171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72" w:name="sub_27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27.</w:t>
      </w:r>
      <w:r w:rsidRPr="003D09EB">
        <w:rPr>
          <w:rFonts w:ascii="Arial" w:hAnsi="Arial" w:cs="Arial"/>
          <w:sz w:val="24"/>
          <w:szCs w:val="24"/>
        </w:rPr>
        <w:t xml:space="preserve"> Возмещение расходов депутата в связи с выполнением депутатских полномочий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73" w:name="sub_2701"/>
      <w:bookmarkEnd w:id="172"/>
      <w:r w:rsidRPr="003D09EB">
        <w:rPr>
          <w:rFonts w:ascii="Arial" w:hAnsi="Arial" w:cs="Arial"/>
          <w:sz w:val="24"/>
          <w:szCs w:val="24"/>
        </w:rPr>
        <w:t xml:space="preserve">1. Расходы, понесенные предприятиями, учреждениями, организациями в связи с исполнением депутатом его полномочий в соответствии со </w:t>
      </w:r>
      <w:hyperlink w:anchor="sub_23" w:history="1"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статьей 23</w:t>
        </w:r>
      </w:hyperlink>
      <w:r w:rsidRPr="003D09EB">
        <w:rPr>
          <w:rFonts w:ascii="Arial" w:hAnsi="Arial" w:cs="Arial"/>
          <w:sz w:val="24"/>
          <w:szCs w:val="24"/>
        </w:rPr>
        <w:t xml:space="preserve"> настоящего Положения, возмещаются Советом депутатов за счет средств местного бюджет, на основании счетов, подтвержденных депутатом.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74" w:name="sub_2702"/>
      <w:bookmarkEnd w:id="173"/>
      <w:r w:rsidRPr="003D09EB">
        <w:rPr>
          <w:rFonts w:ascii="Arial" w:hAnsi="Arial" w:cs="Arial"/>
          <w:sz w:val="24"/>
          <w:szCs w:val="24"/>
        </w:rPr>
        <w:t xml:space="preserve">2. Совет депутатов вправе ежемесячно возмещать депутату расходы, связанные с депутатской деятельностью, в сумме не более одного </w:t>
      </w:r>
      <w:hyperlink r:id="rId19" w:history="1"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 xml:space="preserve">минимального </w:t>
        </w:r>
        <w:proofErr w:type="gramStart"/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размера оплаты труда</w:t>
        </w:r>
        <w:proofErr w:type="gramEnd"/>
      </w:hyperlink>
      <w:r w:rsidRPr="003D09EB">
        <w:rPr>
          <w:rFonts w:ascii="Arial" w:hAnsi="Arial" w:cs="Arial"/>
          <w:sz w:val="24"/>
          <w:szCs w:val="24"/>
        </w:rPr>
        <w:t>, установленного федеральным законом. Указанная сумма не облагается налогом в части, поступающей в местный бюджет.</w:t>
      </w:r>
    </w:p>
    <w:bookmarkEnd w:id="174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pStyle w:val="1"/>
        <w:keepNext w:val="0"/>
        <w:widowControl w:val="0"/>
        <w:jc w:val="both"/>
        <w:rPr>
          <w:rFonts w:ascii="Arial" w:hAnsi="Arial" w:cs="Arial"/>
          <w:sz w:val="30"/>
          <w:szCs w:val="30"/>
        </w:rPr>
      </w:pPr>
      <w:bookmarkStart w:id="175" w:name="sub_1400"/>
      <w:r w:rsidRPr="003D09EB">
        <w:rPr>
          <w:rFonts w:ascii="Arial" w:hAnsi="Arial" w:cs="Arial"/>
          <w:sz w:val="30"/>
          <w:szCs w:val="30"/>
        </w:rPr>
        <w:t>Глава 4. Заключительные положения</w:t>
      </w:r>
    </w:p>
    <w:bookmarkEnd w:id="175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76" w:name="sub_28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28.</w:t>
      </w:r>
      <w:r w:rsidRPr="003D09EB">
        <w:rPr>
          <w:rFonts w:ascii="Arial" w:hAnsi="Arial" w:cs="Arial"/>
          <w:sz w:val="24"/>
          <w:szCs w:val="24"/>
        </w:rPr>
        <w:t xml:space="preserve"> Переходные положения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77" w:name="sub_2801"/>
      <w:bookmarkEnd w:id="176"/>
      <w:r w:rsidRPr="003D09EB">
        <w:rPr>
          <w:rFonts w:ascii="Arial" w:hAnsi="Arial" w:cs="Arial"/>
          <w:sz w:val="24"/>
          <w:szCs w:val="24"/>
        </w:rPr>
        <w:t xml:space="preserve">1. Действие </w:t>
      </w:r>
      <w:hyperlink w:anchor="sub_21" w:history="1"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статьи 21</w:t>
        </w:r>
      </w:hyperlink>
      <w:r w:rsidRPr="003D09EB">
        <w:rPr>
          <w:rFonts w:ascii="Arial" w:hAnsi="Arial" w:cs="Arial"/>
          <w:sz w:val="24"/>
          <w:szCs w:val="24"/>
        </w:rPr>
        <w:t xml:space="preserve"> Положения "О статусе депутата Совета </w:t>
      </w:r>
      <w:proofErr w:type="gramStart"/>
      <w:r w:rsidRPr="003D09EB">
        <w:rPr>
          <w:rFonts w:ascii="Arial" w:hAnsi="Arial" w:cs="Arial"/>
          <w:sz w:val="24"/>
          <w:szCs w:val="24"/>
        </w:rPr>
        <w:t>депутатов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ЗАТО города Заозерска Мурманской области" распространяется и на депутатов, работавших на штатной оплачиваемой основе в Совете депутатов ЗАТО города Заозерска второго </w:t>
      </w:r>
      <w:r w:rsidRPr="003D09EB">
        <w:rPr>
          <w:rFonts w:ascii="Arial" w:hAnsi="Arial" w:cs="Arial"/>
          <w:sz w:val="24"/>
          <w:szCs w:val="24"/>
        </w:rPr>
        <w:lastRenderedPageBreak/>
        <w:t>созыва.</w:t>
      </w:r>
    </w:p>
    <w:bookmarkEnd w:id="177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78" w:name="sub_29"/>
      <w:r w:rsidRPr="003D09EB">
        <w:rPr>
          <w:rStyle w:val="af1"/>
          <w:rFonts w:ascii="Arial" w:hAnsi="Arial" w:cs="Arial"/>
          <w:color w:val="auto"/>
          <w:sz w:val="24"/>
          <w:szCs w:val="24"/>
        </w:rPr>
        <w:t>Статья 29.</w:t>
      </w:r>
      <w:r w:rsidRPr="003D09EB">
        <w:rPr>
          <w:rFonts w:ascii="Arial" w:hAnsi="Arial" w:cs="Arial"/>
          <w:sz w:val="24"/>
          <w:szCs w:val="24"/>
        </w:rPr>
        <w:t xml:space="preserve"> Вступление Положения в силу</w:t>
      </w:r>
    </w:p>
    <w:bookmarkEnd w:id="178"/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 xml:space="preserve">Настоящее Положение вступает в силу со дня его </w:t>
      </w:r>
      <w:hyperlink r:id="rId20" w:history="1">
        <w:r w:rsidRPr="003D09EB">
          <w:rPr>
            <w:rStyle w:val="a8"/>
            <w:rFonts w:ascii="Arial" w:hAnsi="Arial" w:cs="Arial"/>
            <w:color w:val="auto"/>
            <w:sz w:val="24"/>
            <w:szCs w:val="24"/>
          </w:rPr>
          <w:t>официального опубликования</w:t>
        </w:r>
      </w:hyperlink>
      <w:r w:rsidRPr="003D09EB">
        <w:rPr>
          <w:rFonts w:ascii="Arial" w:hAnsi="Arial" w:cs="Arial"/>
          <w:sz w:val="24"/>
          <w:szCs w:val="24"/>
        </w:rPr>
        <w:t>.</w:t>
      </w: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09EB" w:rsidRPr="003D09EB" w:rsidRDefault="003D09EB" w:rsidP="003D09E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D09EB">
        <w:rPr>
          <w:rFonts w:ascii="Arial" w:hAnsi="Arial" w:cs="Arial"/>
          <w:sz w:val="24"/>
          <w:szCs w:val="24"/>
        </w:rPr>
        <w:t xml:space="preserve">Глава муниципального </w:t>
      </w:r>
      <w:proofErr w:type="gramStart"/>
      <w:r w:rsidRPr="003D09EB">
        <w:rPr>
          <w:rFonts w:ascii="Arial" w:hAnsi="Arial" w:cs="Arial"/>
          <w:sz w:val="24"/>
          <w:szCs w:val="24"/>
        </w:rPr>
        <w:t>образования</w:t>
      </w:r>
      <w:proofErr w:type="gramEnd"/>
      <w:r w:rsidRPr="003D09EB">
        <w:rPr>
          <w:rFonts w:ascii="Arial" w:hAnsi="Arial" w:cs="Arial"/>
          <w:sz w:val="24"/>
          <w:szCs w:val="24"/>
        </w:rPr>
        <w:t xml:space="preserve"> ЗАТО города Заозерска Р.Б. </w:t>
      </w:r>
      <w:proofErr w:type="spellStart"/>
      <w:r w:rsidRPr="003D09EB">
        <w:rPr>
          <w:rFonts w:ascii="Arial" w:hAnsi="Arial" w:cs="Arial"/>
          <w:sz w:val="24"/>
          <w:szCs w:val="24"/>
        </w:rPr>
        <w:t>Караханов</w:t>
      </w:r>
      <w:proofErr w:type="spellEnd"/>
    </w:p>
    <w:p w:rsidR="0075551E" w:rsidRPr="003D09EB" w:rsidRDefault="0075551E" w:rsidP="003D09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kern w:val="28"/>
          <w:sz w:val="24"/>
          <w:szCs w:val="24"/>
        </w:rPr>
      </w:pPr>
    </w:p>
    <w:sectPr w:rsidR="0075551E" w:rsidRPr="003D09EB" w:rsidSect="009B2476">
      <w:pgSz w:w="11906" w:h="16838"/>
      <w:pgMar w:top="1418" w:right="1021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BB687B8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"/>
      <w:lvlJc w:val="left"/>
    </w:lvl>
    <w:lvl w:ilvl="4">
      <w:start w:val="1"/>
      <w:numFmt w:val="decimal"/>
      <w:lvlText w:val="%1.%2.%3."/>
      <w:lvlJc w:val="left"/>
    </w:lvl>
    <w:lvl w:ilvl="5">
      <w:start w:val="1"/>
      <w:numFmt w:val="decimal"/>
      <w:lvlText w:val="%1.%2.%3."/>
      <w:lvlJc w:val="left"/>
    </w:lvl>
    <w:lvl w:ilvl="6">
      <w:start w:val="1"/>
      <w:numFmt w:val="decimal"/>
      <w:lvlText w:val="%1.%2.%3."/>
      <w:lvlJc w:val="left"/>
    </w:lvl>
    <w:lvl w:ilvl="7">
      <w:start w:val="1"/>
      <w:numFmt w:val="decimal"/>
      <w:lvlText w:val="%1.%2.%3."/>
      <w:lvlJc w:val="left"/>
    </w:lvl>
    <w:lvl w:ilvl="8">
      <w:start w:val="1"/>
      <w:numFmt w:val="decimal"/>
      <w:lvlText w:val="%1.%2.%3."/>
      <w:lvlJc w:val="left"/>
    </w:lvl>
  </w:abstractNum>
  <w:abstractNum w:abstractNumId="1">
    <w:nsid w:val="00000003"/>
    <w:multiLevelType w:val="multilevel"/>
    <w:tmpl w:val="6260742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2BA3711"/>
    <w:multiLevelType w:val="hybridMultilevel"/>
    <w:tmpl w:val="266A3A38"/>
    <w:lvl w:ilvl="0" w:tplc="2EA61A7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>
    <w:nsid w:val="0DBC28C8"/>
    <w:multiLevelType w:val="hybridMultilevel"/>
    <w:tmpl w:val="8264C184"/>
    <w:lvl w:ilvl="0" w:tplc="EFCC0D96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366F87"/>
    <w:multiLevelType w:val="hybridMultilevel"/>
    <w:tmpl w:val="9E80FFE4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5">
    <w:nsid w:val="0F4C090C"/>
    <w:multiLevelType w:val="hybridMultilevel"/>
    <w:tmpl w:val="FD1CC5B4"/>
    <w:lvl w:ilvl="0" w:tplc="CC4AED30">
      <w:start w:val="4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BDB68B5"/>
    <w:multiLevelType w:val="hybridMultilevel"/>
    <w:tmpl w:val="6DF49B2A"/>
    <w:lvl w:ilvl="0" w:tplc="CC4AED30">
      <w:start w:val="4"/>
      <w:numFmt w:val="decimal"/>
      <w:lvlText w:val="%1."/>
      <w:lvlJc w:val="left"/>
      <w:pPr>
        <w:ind w:left="10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>
    <w:nsid w:val="2B3E22EE"/>
    <w:multiLevelType w:val="hybridMultilevel"/>
    <w:tmpl w:val="C8E0F7D4"/>
    <w:lvl w:ilvl="0" w:tplc="4ACCC95E">
      <w:start w:val="1"/>
      <w:numFmt w:val="decimal"/>
      <w:lvlText w:val="%1."/>
      <w:lvlJc w:val="left"/>
      <w:pPr>
        <w:ind w:left="5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47" w:hanging="180"/>
      </w:pPr>
      <w:rPr>
        <w:rFonts w:cs="Times New Roman"/>
      </w:rPr>
    </w:lvl>
  </w:abstractNum>
  <w:abstractNum w:abstractNumId="8">
    <w:nsid w:val="2F6567A3"/>
    <w:multiLevelType w:val="hybridMultilevel"/>
    <w:tmpl w:val="4118B040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4F271CB"/>
    <w:multiLevelType w:val="multilevel"/>
    <w:tmpl w:val="EE0618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66D3048"/>
    <w:multiLevelType w:val="hybridMultilevel"/>
    <w:tmpl w:val="A0D20E30"/>
    <w:lvl w:ilvl="0" w:tplc="0DDAD3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CFA097E"/>
    <w:multiLevelType w:val="hybridMultilevel"/>
    <w:tmpl w:val="9370D47A"/>
    <w:lvl w:ilvl="0" w:tplc="CC4AED30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8A016D"/>
    <w:multiLevelType w:val="hybridMultilevel"/>
    <w:tmpl w:val="A9D0016C"/>
    <w:lvl w:ilvl="0" w:tplc="BCDCD9F6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F5C4238"/>
    <w:multiLevelType w:val="hybridMultilevel"/>
    <w:tmpl w:val="F49EE1B6"/>
    <w:lvl w:ilvl="0" w:tplc="633C5B1E">
      <w:start w:val="1"/>
      <w:numFmt w:val="decimal"/>
      <w:suff w:val="space"/>
      <w:lvlText w:val="%1."/>
      <w:lvlJc w:val="left"/>
      <w:pPr>
        <w:ind w:left="587" w:hanging="360"/>
      </w:pPr>
      <w:rPr>
        <w:rFonts w:ascii="Times New Roman" w:eastAsiaTheme="minorEastAsia" w:hAnsi="Times New Roman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3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47" w:hanging="180"/>
      </w:pPr>
      <w:rPr>
        <w:rFonts w:cs="Times New Roman"/>
      </w:rPr>
    </w:lvl>
  </w:abstractNum>
  <w:abstractNum w:abstractNumId="14">
    <w:nsid w:val="593D4EBB"/>
    <w:multiLevelType w:val="hybridMultilevel"/>
    <w:tmpl w:val="B3C86CB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4B6A92"/>
    <w:multiLevelType w:val="hybridMultilevel"/>
    <w:tmpl w:val="80221254"/>
    <w:lvl w:ilvl="0" w:tplc="EF262E1E">
      <w:start w:val="1"/>
      <w:numFmt w:val="decimal"/>
      <w:lvlText w:val="%1."/>
      <w:lvlJc w:val="left"/>
      <w:pPr>
        <w:ind w:left="1819" w:hanging="1110"/>
      </w:pPr>
      <w:rPr>
        <w:rFonts w:ascii="Tms Rmn" w:hAnsi="Tms Rm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686B1626"/>
    <w:multiLevelType w:val="multilevel"/>
    <w:tmpl w:val="B7DE4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3C470C7"/>
    <w:multiLevelType w:val="multilevel"/>
    <w:tmpl w:val="ADBEBF52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9">
    <w:nsid w:val="743861CB"/>
    <w:multiLevelType w:val="hybridMultilevel"/>
    <w:tmpl w:val="C750CB46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20">
    <w:nsid w:val="7C5C360C"/>
    <w:multiLevelType w:val="multilevel"/>
    <w:tmpl w:val="6AE2CFB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21">
    <w:nsid w:val="7EA13C2D"/>
    <w:multiLevelType w:val="hybridMultilevel"/>
    <w:tmpl w:val="499EB714"/>
    <w:lvl w:ilvl="0" w:tplc="5594A472">
      <w:start w:val="1"/>
      <w:numFmt w:val="decimal"/>
      <w:lvlText w:val="%1."/>
      <w:lvlJc w:val="left"/>
      <w:pPr>
        <w:ind w:left="1896" w:hanging="816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7F634947"/>
    <w:multiLevelType w:val="hybridMultilevel"/>
    <w:tmpl w:val="DD769682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19"/>
  </w:num>
  <w:num w:numId="3">
    <w:abstractNumId w:val="16"/>
  </w:num>
  <w:num w:numId="4">
    <w:abstractNumId w:val="5"/>
  </w:num>
  <w:num w:numId="5">
    <w:abstractNumId w:val="2"/>
  </w:num>
  <w:num w:numId="6">
    <w:abstractNumId w:val="6"/>
  </w:num>
  <w:num w:numId="7">
    <w:abstractNumId w:val="11"/>
  </w:num>
  <w:num w:numId="8">
    <w:abstractNumId w:val="22"/>
  </w:num>
  <w:num w:numId="9">
    <w:abstractNumId w:val="8"/>
  </w:num>
  <w:num w:numId="10">
    <w:abstractNumId w:val="10"/>
  </w:num>
  <w:num w:numId="11">
    <w:abstractNumId w:val="3"/>
  </w:num>
  <w:num w:numId="12">
    <w:abstractNumId w:val="12"/>
  </w:num>
  <w:num w:numId="13">
    <w:abstractNumId w:val="21"/>
  </w:num>
  <w:num w:numId="14">
    <w:abstractNumId w:val="13"/>
  </w:num>
  <w:num w:numId="15">
    <w:abstractNumId w:val="7"/>
  </w:num>
  <w:num w:numId="16">
    <w:abstractNumId w:val="17"/>
  </w:num>
  <w:num w:numId="17">
    <w:abstractNumId w:val="9"/>
  </w:num>
  <w:num w:numId="18">
    <w:abstractNumId w:val="15"/>
  </w:num>
  <w:num w:numId="19">
    <w:abstractNumId w:val="0"/>
  </w:num>
  <w:num w:numId="20">
    <w:abstractNumId w:val="1"/>
  </w:num>
  <w:num w:numId="21">
    <w:abstractNumId w:val="18"/>
  </w:num>
  <w:num w:numId="22">
    <w:abstractNumId w:val="14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284"/>
  <w:drawingGridHorizontalSpacing w:val="110"/>
  <w:displayHorizontalDrawingGridEvery w:val="2"/>
  <w:characterSpacingControl w:val="doNotCompress"/>
  <w:compat/>
  <w:rsids>
    <w:rsidRoot w:val="00425064"/>
    <w:rsid w:val="00007562"/>
    <w:rsid w:val="00021246"/>
    <w:rsid w:val="0002338C"/>
    <w:rsid w:val="00032871"/>
    <w:rsid w:val="000A2262"/>
    <w:rsid w:val="000C12A2"/>
    <w:rsid w:val="000C75E3"/>
    <w:rsid w:val="000E0AEB"/>
    <w:rsid w:val="000E6550"/>
    <w:rsid w:val="000F76EA"/>
    <w:rsid w:val="00100574"/>
    <w:rsid w:val="00134E5F"/>
    <w:rsid w:val="00137CCE"/>
    <w:rsid w:val="0015400E"/>
    <w:rsid w:val="0016429B"/>
    <w:rsid w:val="001B1D47"/>
    <w:rsid w:val="001B3474"/>
    <w:rsid w:val="00211763"/>
    <w:rsid w:val="002235D9"/>
    <w:rsid w:val="002D31B4"/>
    <w:rsid w:val="002E2F0F"/>
    <w:rsid w:val="003574BA"/>
    <w:rsid w:val="003C1017"/>
    <w:rsid w:val="003C5A38"/>
    <w:rsid w:val="003C7E47"/>
    <w:rsid w:val="003D09EB"/>
    <w:rsid w:val="003D3E4D"/>
    <w:rsid w:val="00413F53"/>
    <w:rsid w:val="00425064"/>
    <w:rsid w:val="00457C1C"/>
    <w:rsid w:val="004723AA"/>
    <w:rsid w:val="00482EC0"/>
    <w:rsid w:val="004837D6"/>
    <w:rsid w:val="00487F68"/>
    <w:rsid w:val="00493D75"/>
    <w:rsid w:val="004A0F5F"/>
    <w:rsid w:val="004C3117"/>
    <w:rsid w:val="004C4CF5"/>
    <w:rsid w:val="0050061F"/>
    <w:rsid w:val="00510CBF"/>
    <w:rsid w:val="005305D5"/>
    <w:rsid w:val="00545371"/>
    <w:rsid w:val="00547759"/>
    <w:rsid w:val="00566B9F"/>
    <w:rsid w:val="005966AB"/>
    <w:rsid w:val="005A4D06"/>
    <w:rsid w:val="0067175B"/>
    <w:rsid w:val="00671816"/>
    <w:rsid w:val="0067246C"/>
    <w:rsid w:val="00693793"/>
    <w:rsid w:val="006A1E0A"/>
    <w:rsid w:val="006A222D"/>
    <w:rsid w:val="006B1ACA"/>
    <w:rsid w:val="006C0F20"/>
    <w:rsid w:val="006E109D"/>
    <w:rsid w:val="00701EF9"/>
    <w:rsid w:val="00710273"/>
    <w:rsid w:val="007215C2"/>
    <w:rsid w:val="00722887"/>
    <w:rsid w:val="00740E5D"/>
    <w:rsid w:val="00750B4A"/>
    <w:rsid w:val="00750DFA"/>
    <w:rsid w:val="00751EA3"/>
    <w:rsid w:val="0075551E"/>
    <w:rsid w:val="007607B1"/>
    <w:rsid w:val="0077127C"/>
    <w:rsid w:val="007878BF"/>
    <w:rsid w:val="007B5548"/>
    <w:rsid w:val="007B7A3E"/>
    <w:rsid w:val="007D31F9"/>
    <w:rsid w:val="007E1A1A"/>
    <w:rsid w:val="00822B6B"/>
    <w:rsid w:val="00826866"/>
    <w:rsid w:val="0084772B"/>
    <w:rsid w:val="00852368"/>
    <w:rsid w:val="00863DBA"/>
    <w:rsid w:val="00870DEA"/>
    <w:rsid w:val="008B35A4"/>
    <w:rsid w:val="009169E1"/>
    <w:rsid w:val="00923369"/>
    <w:rsid w:val="0096023F"/>
    <w:rsid w:val="00961B9A"/>
    <w:rsid w:val="0096260F"/>
    <w:rsid w:val="00970C50"/>
    <w:rsid w:val="00985369"/>
    <w:rsid w:val="009965DC"/>
    <w:rsid w:val="009B2476"/>
    <w:rsid w:val="009C13E3"/>
    <w:rsid w:val="009C38A4"/>
    <w:rsid w:val="009C4AF8"/>
    <w:rsid w:val="009E6B20"/>
    <w:rsid w:val="00A27DB2"/>
    <w:rsid w:val="00A55EEB"/>
    <w:rsid w:val="00A94566"/>
    <w:rsid w:val="00AA62AA"/>
    <w:rsid w:val="00B45A66"/>
    <w:rsid w:val="00B57EBC"/>
    <w:rsid w:val="00B87C9B"/>
    <w:rsid w:val="00BA0595"/>
    <w:rsid w:val="00BA5F0E"/>
    <w:rsid w:val="00BF0757"/>
    <w:rsid w:val="00BF611D"/>
    <w:rsid w:val="00C0350C"/>
    <w:rsid w:val="00C06488"/>
    <w:rsid w:val="00C25336"/>
    <w:rsid w:val="00C33758"/>
    <w:rsid w:val="00C33F95"/>
    <w:rsid w:val="00C377C4"/>
    <w:rsid w:val="00C4734C"/>
    <w:rsid w:val="00C53EB1"/>
    <w:rsid w:val="00C64283"/>
    <w:rsid w:val="00C900B3"/>
    <w:rsid w:val="00CC6F09"/>
    <w:rsid w:val="00CF505A"/>
    <w:rsid w:val="00D0431B"/>
    <w:rsid w:val="00D1028B"/>
    <w:rsid w:val="00D10419"/>
    <w:rsid w:val="00D11F62"/>
    <w:rsid w:val="00D204A1"/>
    <w:rsid w:val="00D20D2A"/>
    <w:rsid w:val="00D21823"/>
    <w:rsid w:val="00D804BF"/>
    <w:rsid w:val="00D85061"/>
    <w:rsid w:val="00DA022D"/>
    <w:rsid w:val="00DB54B7"/>
    <w:rsid w:val="00DD1E13"/>
    <w:rsid w:val="00E2200C"/>
    <w:rsid w:val="00E30EA8"/>
    <w:rsid w:val="00E42EDB"/>
    <w:rsid w:val="00E46D7E"/>
    <w:rsid w:val="00E507C9"/>
    <w:rsid w:val="00E66C2C"/>
    <w:rsid w:val="00E742D8"/>
    <w:rsid w:val="00EA6600"/>
    <w:rsid w:val="00EA6C31"/>
    <w:rsid w:val="00EC3291"/>
    <w:rsid w:val="00F170F9"/>
    <w:rsid w:val="00F225AC"/>
    <w:rsid w:val="00F54F59"/>
    <w:rsid w:val="00F80E60"/>
    <w:rsid w:val="00F95237"/>
    <w:rsid w:val="00FB64E7"/>
    <w:rsid w:val="00FE69EE"/>
    <w:rsid w:val="00FF1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064"/>
    <w:pPr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425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7">
    <w:name w:val="List Paragraph"/>
    <w:basedOn w:val="a"/>
    <w:uiPriority w:val="1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9">
    <w:name w:val="Title"/>
    <w:basedOn w:val="a"/>
    <w:link w:val="aa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a">
    <w:name w:val="Название Знак"/>
    <w:basedOn w:val="a0"/>
    <w:link w:val="a9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b">
    <w:name w:val="Subtitle"/>
    <w:basedOn w:val="a"/>
    <w:link w:val="ac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Подзаголовок Знак"/>
    <w:basedOn w:val="a0"/>
    <w:link w:val="ab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53EB1"/>
    <w:rPr>
      <w:color w:val="0000FF"/>
      <w:u w:val="single"/>
    </w:rPr>
  </w:style>
  <w:style w:type="character" w:styleId="ae">
    <w:name w:val="Emphasis"/>
    <w:basedOn w:val="a0"/>
    <w:uiPriority w:val="20"/>
    <w:qFormat/>
    <w:rsid w:val="009C38A4"/>
    <w:rPr>
      <w:rFonts w:cs="Times New Roman"/>
      <w:i/>
      <w:iCs/>
    </w:rPr>
  </w:style>
  <w:style w:type="paragraph" w:styleId="af">
    <w:name w:val="Body Text Indent"/>
    <w:basedOn w:val="a"/>
    <w:link w:val="af0"/>
    <w:uiPriority w:val="99"/>
    <w:semiHidden/>
    <w:unhideWhenUsed/>
    <w:rsid w:val="009C38A4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9C38A4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1">
    <w:name w:val="Цветовое выделение"/>
    <w:uiPriority w:val="99"/>
    <w:rsid w:val="00C25336"/>
    <w:rPr>
      <w:b/>
      <w:bCs/>
      <w:color w:val="26282F"/>
    </w:rPr>
  </w:style>
  <w:style w:type="paragraph" w:customStyle="1" w:styleId="af2">
    <w:name w:val="Таблицы (моноширинный)"/>
    <w:basedOn w:val="a"/>
    <w:next w:val="a"/>
    <w:uiPriority w:val="99"/>
    <w:rsid w:val="00C25336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Courier New" w:hAnsi="Courier New" w:cs="Courier New"/>
      <w:sz w:val="24"/>
      <w:szCs w:val="24"/>
    </w:rPr>
  </w:style>
  <w:style w:type="paragraph" w:customStyle="1" w:styleId="formattext">
    <w:name w:val="formattext"/>
    <w:basedOn w:val="a"/>
    <w:rsid w:val="00C25336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Основной текст_"/>
    <w:basedOn w:val="a0"/>
    <w:link w:val="11"/>
    <w:locked/>
    <w:rsid w:val="00923369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f3"/>
    <w:rsid w:val="00923369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Theme="minorHAnsi" w:hAnsi="Times New Roman" w:cs="Times New Roman"/>
      <w:sz w:val="26"/>
      <w:szCs w:val="26"/>
      <w:lang w:eastAsia="en-US"/>
    </w:rPr>
  </w:style>
  <w:style w:type="paragraph" w:customStyle="1" w:styleId="s1">
    <w:name w:val="s_1"/>
    <w:basedOn w:val="a"/>
    <w:rsid w:val="000C12A2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Заголовок №1_"/>
    <w:basedOn w:val="a0"/>
    <w:link w:val="13"/>
    <w:rsid w:val="00E66C2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3">
    <w:name w:val="Заголовок №1"/>
    <w:basedOn w:val="a"/>
    <w:link w:val="12"/>
    <w:rsid w:val="00E66C2C"/>
    <w:pPr>
      <w:widowControl w:val="0"/>
      <w:shd w:val="clear" w:color="auto" w:fill="FFFFFF"/>
      <w:spacing w:after="160" w:line="240" w:lineRule="auto"/>
      <w:ind w:firstLine="350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tekstob">
    <w:name w:val="tekstob"/>
    <w:basedOn w:val="a"/>
    <w:rsid w:val="0067175B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Без интервала Знак"/>
    <w:basedOn w:val="a0"/>
    <w:link w:val="a4"/>
    <w:uiPriority w:val="1"/>
    <w:locked/>
    <w:rsid w:val="00545371"/>
    <w:rPr>
      <w:rFonts w:ascii="Calibri" w:eastAsia="Times New Roman" w:hAnsi="Calibri" w:cs="Times New Roman"/>
      <w:lang w:eastAsia="ru-RU"/>
    </w:rPr>
  </w:style>
  <w:style w:type="paragraph" w:customStyle="1" w:styleId="s3">
    <w:name w:val="s_3"/>
    <w:basedOn w:val="a"/>
    <w:rsid w:val="0054537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5551E"/>
    <w:pPr>
      <w:pBdr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Нормальный (таблица)"/>
    <w:basedOn w:val="a"/>
    <w:next w:val="a"/>
    <w:uiPriority w:val="99"/>
    <w:rsid w:val="003D09EB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5">
    <w:name w:val="Прижатый влево"/>
    <w:basedOn w:val="a"/>
    <w:next w:val="a"/>
    <w:uiPriority w:val="99"/>
    <w:rsid w:val="003D09EB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6948800/33" TargetMode="External"/><Relationship Id="rId13" Type="http://schemas.openxmlformats.org/officeDocument/2006/relationships/hyperlink" Target="http://internet.garant.ru/document/redirect/16948800/3304" TargetMode="External"/><Relationship Id="rId18" Type="http://schemas.openxmlformats.org/officeDocument/2006/relationships/hyperlink" Target="http://internet.garant.ru/document/redirect/10180093/0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://internet.garant.ru/document/redirect/17052503/0" TargetMode="External"/><Relationship Id="rId12" Type="http://schemas.openxmlformats.org/officeDocument/2006/relationships/hyperlink" Target="http://internet.garant.ru/document/redirect/16948800/34" TargetMode="External"/><Relationship Id="rId17" Type="http://schemas.openxmlformats.org/officeDocument/2006/relationships/hyperlink" Target="http://internet.garant.ru/document/redirect/16940000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10102673/5" TargetMode="External"/><Relationship Id="rId20" Type="http://schemas.openxmlformats.org/officeDocument/2006/relationships/hyperlink" Target="http://internet.garant.ru/document/redirect/17052503/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6948800/14" TargetMode="External"/><Relationship Id="rId11" Type="http://schemas.openxmlformats.org/officeDocument/2006/relationships/hyperlink" Target="http://internet.garant.ru/document/redirect/10103000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6947400/0" TargetMode="External"/><Relationship Id="rId10" Type="http://schemas.openxmlformats.org/officeDocument/2006/relationships/hyperlink" Target="http://internet.garant.ru/document/redirect/16948800/0" TargetMode="External"/><Relationship Id="rId19" Type="http://schemas.openxmlformats.org/officeDocument/2006/relationships/hyperlink" Target="http://internet.garant.ru/document/redirect/10180093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3000/0" TargetMode="External"/><Relationship Id="rId14" Type="http://schemas.openxmlformats.org/officeDocument/2006/relationships/hyperlink" Target="http://internet.garant.ru/document/redirect/16948800/3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1D9CE-0408-41C0-BCBD-BF3024488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4616</Words>
  <Characters>26313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BeregovskayaAV</cp:lastModifiedBy>
  <cp:revision>2</cp:revision>
  <cp:lastPrinted>2020-04-15T09:50:00Z</cp:lastPrinted>
  <dcterms:created xsi:type="dcterms:W3CDTF">2022-02-10T11:05:00Z</dcterms:created>
  <dcterms:modified xsi:type="dcterms:W3CDTF">2022-02-10T11:05:00Z</dcterms:modified>
</cp:coreProperties>
</file>