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476" w:rsidRPr="00DB605F" w:rsidRDefault="009B2476" w:rsidP="00DB605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DB605F">
        <w:rPr>
          <w:rFonts w:ascii="Arial" w:hAnsi="Arial" w:cs="Arial"/>
          <w:b/>
          <w:sz w:val="32"/>
          <w:szCs w:val="32"/>
          <w:lang w:eastAsia="en-US"/>
        </w:rPr>
        <w:t>СОВЕТ ДЕПУТАТОВ ЗАКРЫТОГО АДМИНИСТРАТИВНО-ТЕРРИТОРИАЛЬНОГО ОБРАЗОВАНИЯ ГОРОД ЗАОЗЕРСК МУРМАНСКОЙ ОБЛАСТИ</w:t>
      </w:r>
    </w:p>
    <w:p w:rsidR="009B2476" w:rsidRPr="00DB605F" w:rsidRDefault="009B2476" w:rsidP="00DB605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</w:p>
    <w:p w:rsidR="009B2476" w:rsidRPr="00DB605F" w:rsidRDefault="009B2476" w:rsidP="00DB605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DB605F">
        <w:rPr>
          <w:rFonts w:ascii="Arial" w:hAnsi="Arial" w:cs="Arial"/>
          <w:b/>
          <w:sz w:val="32"/>
          <w:szCs w:val="32"/>
          <w:lang w:eastAsia="en-US"/>
        </w:rPr>
        <w:t>РЕШЕНИЕ</w:t>
      </w:r>
    </w:p>
    <w:p w:rsidR="009B2476" w:rsidRPr="00DB605F" w:rsidRDefault="0067175B" w:rsidP="00DB605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DB605F">
        <w:rPr>
          <w:rFonts w:ascii="Arial" w:hAnsi="Arial" w:cs="Arial"/>
          <w:b/>
          <w:sz w:val="32"/>
          <w:szCs w:val="32"/>
          <w:lang w:eastAsia="en-US"/>
        </w:rPr>
        <w:t xml:space="preserve">от </w:t>
      </w:r>
      <w:r w:rsidR="00B20727" w:rsidRPr="00DB605F">
        <w:rPr>
          <w:rFonts w:ascii="Arial" w:hAnsi="Arial" w:cs="Arial"/>
          <w:b/>
          <w:sz w:val="32"/>
          <w:szCs w:val="32"/>
          <w:lang w:eastAsia="en-US"/>
        </w:rPr>
        <w:t>27 апреля</w:t>
      </w:r>
      <w:r w:rsidR="00750B4A" w:rsidRPr="00DB605F">
        <w:rPr>
          <w:rFonts w:ascii="Arial" w:hAnsi="Arial" w:cs="Arial"/>
          <w:b/>
          <w:sz w:val="32"/>
          <w:szCs w:val="32"/>
          <w:lang w:eastAsia="en-US"/>
        </w:rPr>
        <w:t xml:space="preserve"> 2021 № </w:t>
      </w:r>
      <w:r w:rsidR="00DB605F" w:rsidRPr="00DB605F">
        <w:rPr>
          <w:rFonts w:ascii="Arial" w:hAnsi="Arial" w:cs="Arial"/>
          <w:b/>
          <w:sz w:val="32"/>
          <w:szCs w:val="32"/>
          <w:lang w:eastAsia="en-US"/>
        </w:rPr>
        <w:t>28-4092</w:t>
      </w:r>
    </w:p>
    <w:p w:rsidR="004F43E9" w:rsidRPr="00DB605F" w:rsidRDefault="004F43E9" w:rsidP="00DB605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Par1"/>
      <w:bookmarkEnd w:id="0"/>
    </w:p>
    <w:p w:rsidR="00DB605F" w:rsidRPr="00DB605F" w:rsidRDefault="00DB605F" w:rsidP="00DB605F">
      <w:pPr>
        <w:pStyle w:val="a4"/>
        <w:widowControl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DB605F">
        <w:rPr>
          <w:rFonts w:ascii="Arial" w:hAnsi="Arial" w:cs="Arial"/>
          <w:b/>
          <w:color w:val="000000"/>
          <w:sz w:val="32"/>
          <w:szCs w:val="32"/>
        </w:rPr>
        <w:t xml:space="preserve">Об утверждении </w:t>
      </w:r>
      <w:r w:rsidRPr="00DB605F">
        <w:rPr>
          <w:rStyle w:val="af4"/>
          <w:rFonts w:ascii="Arial" w:hAnsi="Arial" w:cs="Arial"/>
          <w:sz w:val="32"/>
          <w:szCs w:val="32"/>
        </w:rPr>
        <w:t xml:space="preserve">Правил депутатской этики депутатов Совета </w:t>
      </w:r>
      <w:proofErr w:type="gramStart"/>
      <w:r w:rsidRPr="00DB605F">
        <w:rPr>
          <w:rStyle w:val="af4"/>
          <w:rFonts w:ascii="Arial" w:hAnsi="Arial" w:cs="Arial"/>
          <w:sz w:val="32"/>
          <w:szCs w:val="32"/>
        </w:rPr>
        <w:t>депутатов</w:t>
      </w:r>
      <w:proofErr w:type="gramEnd"/>
      <w:r w:rsidRPr="00DB605F">
        <w:rPr>
          <w:rStyle w:val="af4"/>
          <w:rFonts w:ascii="Arial" w:hAnsi="Arial" w:cs="Arial"/>
          <w:sz w:val="32"/>
          <w:szCs w:val="32"/>
        </w:rPr>
        <w:t xml:space="preserve"> ЗАТО город Заозерск</w:t>
      </w:r>
    </w:p>
    <w:p w:rsidR="00DB605F" w:rsidRPr="00DB605F" w:rsidRDefault="00DB605F" w:rsidP="00DB605F">
      <w:pPr>
        <w:pStyle w:val="a4"/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B605F" w:rsidRPr="00DB605F" w:rsidRDefault="00DB605F" w:rsidP="00DB605F">
      <w:pPr>
        <w:pStyle w:val="a4"/>
        <w:widowControl w:val="0"/>
        <w:spacing w:after="0" w:line="240" w:lineRule="auto"/>
        <w:jc w:val="both"/>
        <w:rPr>
          <w:rFonts w:ascii="Arial" w:hAnsi="Arial" w:cs="Arial"/>
          <w:spacing w:val="-26"/>
          <w:sz w:val="24"/>
          <w:szCs w:val="24"/>
        </w:rPr>
      </w:pPr>
      <w:r w:rsidRPr="00DB605F">
        <w:rPr>
          <w:rFonts w:ascii="Arial" w:hAnsi="Arial" w:cs="Arial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proofErr w:type="gramStart"/>
      <w:r w:rsidRPr="00DB605F">
        <w:rPr>
          <w:rFonts w:ascii="Arial" w:hAnsi="Arial" w:cs="Arial"/>
          <w:sz w:val="24"/>
          <w:szCs w:val="24"/>
        </w:rPr>
        <w:t>Уставом</w:t>
      </w:r>
      <w:proofErr w:type="gramEnd"/>
      <w:r w:rsidRPr="00DB605F">
        <w:rPr>
          <w:rFonts w:ascii="Arial" w:hAnsi="Arial" w:cs="Arial"/>
          <w:sz w:val="24"/>
          <w:szCs w:val="24"/>
        </w:rPr>
        <w:t xml:space="preserve"> ЗАТО город Заозерск, по </w:t>
      </w:r>
      <w:r w:rsidRPr="00DB605F">
        <w:rPr>
          <w:rFonts w:ascii="Arial" w:hAnsi="Arial" w:cs="Arial"/>
          <w:color w:val="000000"/>
          <w:sz w:val="24"/>
          <w:szCs w:val="24"/>
        </w:rPr>
        <w:t xml:space="preserve">заключению постоянных комиссий Совета депутатов ЗАТО город Заозерск, </w:t>
      </w:r>
      <w:r w:rsidRPr="00DB605F">
        <w:rPr>
          <w:rFonts w:ascii="Arial" w:hAnsi="Arial" w:cs="Arial"/>
          <w:sz w:val="24"/>
          <w:szCs w:val="24"/>
        </w:rPr>
        <w:t>Совет депутатов ЗАТО город Заозерск</w:t>
      </w:r>
      <w:r w:rsidRPr="00DB605F">
        <w:rPr>
          <w:rFonts w:ascii="Arial" w:hAnsi="Arial" w:cs="Arial"/>
          <w:spacing w:val="-1"/>
          <w:sz w:val="24"/>
          <w:szCs w:val="24"/>
        </w:rPr>
        <w:t xml:space="preserve"> РЕШИЛ:</w:t>
      </w:r>
    </w:p>
    <w:p w:rsidR="00DB605F" w:rsidRPr="00DB605F" w:rsidRDefault="00DB605F" w:rsidP="00DB605F">
      <w:pPr>
        <w:pStyle w:val="a7"/>
        <w:widowControl w:val="0"/>
        <w:numPr>
          <w:ilvl w:val="0"/>
          <w:numId w:val="28"/>
        </w:numPr>
        <w:ind w:left="0" w:firstLine="567"/>
        <w:contextualSpacing w:val="0"/>
        <w:jc w:val="both"/>
        <w:rPr>
          <w:rStyle w:val="af4"/>
          <w:rFonts w:ascii="Arial" w:hAnsi="Arial" w:cs="Arial"/>
          <w:b w:val="0"/>
        </w:rPr>
      </w:pPr>
      <w:r w:rsidRPr="00DB605F">
        <w:rPr>
          <w:rFonts w:ascii="Arial" w:hAnsi="Arial" w:cs="Arial"/>
        </w:rPr>
        <w:t xml:space="preserve">Утвердить прилагаемые </w:t>
      </w:r>
      <w:r w:rsidRPr="00DB605F">
        <w:rPr>
          <w:rStyle w:val="af4"/>
          <w:rFonts w:ascii="Arial" w:hAnsi="Arial" w:cs="Arial"/>
          <w:b w:val="0"/>
        </w:rPr>
        <w:t xml:space="preserve">Правила депутатской этики депутатов Совета </w:t>
      </w:r>
      <w:proofErr w:type="gramStart"/>
      <w:r w:rsidRPr="00DB605F">
        <w:rPr>
          <w:rStyle w:val="af4"/>
          <w:rFonts w:ascii="Arial" w:hAnsi="Arial" w:cs="Arial"/>
          <w:b w:val="0"/>
        </w:rPr>
        <w:t>депутатов</w:t>
      </w:r>
      <w:proofErr w:type="gramEnd"/>
      <w:r w:rsidRPr="00DB605F">
        <w:rPr>
          <w:rStyle w:val="af4"/>
          <w:rFonts w:ascii="Arial" w:hAnsi="Arial" w:cs="Arial"/>
          <w:b w:val="0"/>
        </w:rPr>
        <w:t xml:space="preserve"> ЗАТО город Заозерск.</w:t>
      </w:r>
    </w:p>
    <w:p w:rsidR="00DB605F" w:rsidRPr="00DB605F" w:rsidRDefault="00DB605F" w:rsidP="00DB605F">
      <w:pPr>
        <w:pStyle w:val="a4"/>
        <w:widowControl w:val="0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DB605F">
        <w:rPr>
          <w:rFonts w:ascii="Arial" w:hAnsi="Arial" w:cs="Arial"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DB605F">
        <w:rPr>
          <w:rFonts w:ascii="Arial" w:hAnsi="Arial" w:cs="Arial"/>
          <w:sz w:val="24"/>
          <w:szCs w:val="24"/>
        </w:rPr>
        <w:t>учреждений</w:t>
      </w:r>
      <w:proofErr w:type="gramEnd"/>
      <w:r w:rsidRPr="00DB605F">
        <w:rPr>
          <w:rFonts w:ascii="Arial" w:hAnsi="Arial" w:cs="Arial"/>
          <w:sz w:val="24"/>
          <w:szCs w:val="24"/>
        </w:rPr>
        <w:t xml:space="preserve"> ЗАТО город Заозерск» (</w:t>
      </w:r>
      <w:proofErr w:type="spellStart"/>
      <w:r w:rsidRPr="00DB605F">
        <w:rPr>
          <w:rFonts w:ascii="Arial" w:hAnsi="Arial" w:cs="Arial"/>
          <w:sz w:val="24"/>
          <w:szCs w:val="24"/>
        </w:rPr>
        <w:t>Чухарева</w:t>
      </w:r>
      <w:proofErr w:type="spellEnd"/>
      <w:r w:rsidRPr="00DB605F">
        <w:rPr>
          <w:rFonts w:ascii="Arial" w:hAnsi="Arial" w:cs="Arial"/>
          <w:sz w:val="24"/>
          <w:szCs w:val="24"/>
        </w:rPr>
        <w:t xml:space="preserve"> О.А.) опубликовать настоящее решение на официальном сайте органов местного самоуправления ЗАТО город Заозерск в информационно-телекоммуникационной сети «Интернет». </w:t>
      </w:r>
    </w:p>
    <w:p w:rsidR="00DB605F" w:rsidRPr="00DB605F" w:rsidRDefault="00DB605F" w:rsidP="00DB605F">
      <w:pPr>
        <w:pStyle w:val="a4"/>
        <w:widowControl w:val="0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DB605F">
        <w:rPr>
          <w:rFonts w:ascii="Arial" w:hAnsi="Arial" w:cs="Arial"/>
          <w:sz w:val="24"/>
          <w:szCs w:val="24"/>
        </w:rPr>
        <w:t>Муниципальному учреждению «Заозерский комитет по телерадиовещанию и печати» (</w:t>
      </w:r>
      <w:proofErr w:type="spellStart"/>
      <w:r w:rsidRPr="00DB605F">
        <w:rPr>
          <w:rFonts w:ascii="Arial" w:hAnsi="Arial" w:cs="Arial"/>
          <w:sz w:val="24"/>
          <w:szCs w:val="24"/>
        </w:rPr>
        <w:t>Кучерявенко</w:t>
      </w:r>
      <w:proofErr w:type="spellEnd"/>
      <w:r w:rsidRPr="00DB605F">
        <w:rPr>
          <w:rFonts w:ascii="Arial" w:hAnsi="Arial" w:cs="Arial"/>
          <w:sz w:val="24"/>
          <w:szCs w:val="24"/>
        </w:rPr>
        <w:t xml:space="preserve"> Д.Ю.) опубликовать настоящее решение в газете «</w:t>
      </w:r>
      <w:proofErr w:type="gramStart"/>
      <w:r w:rsidRPr="00DB605F">
        <w:rPr>
          <w:rFonts w:ascii="Arial" w:hAnsi="Arial" w:cs="Arial"/>
          <w:sz w:val="24"/>
          <w:szCs w:val="24"/>
        </w:rPr>
        <w:t>Западная</w:t>
      </w:r>
      <w:proofErr w:type="gramEnd"/>
      <w:r w:rsidRPr="00DB605F">
        <w:rPr>
          <w:rFonts w:ascii="Arial" w:hAnsi="Arial" w:cs="Arial"/>
          <w:sz w:val="24"/>
          <w:szCs w:val="24"/>
        </w:rPr>
        <w:t xml:space="preserve"> Лица».</w:t>
      </w:r>
    </w:p>
    <w:p w:rsidR="00DB605F" w:rsidRPr="00DB605F" w:rsidRDefault="00DB605F" w:rsidP="00DB605F">
      <w:pPr>
        <w:pStyle w:val="a4"/>
        <w:widowControl w:val="0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DB605F">
        <w:rPr>
          <w:rFonts w:ascii="Arial" w:hAnsi="Arial" w:cs="Arial"/>
          <w:sz w:val="24"/>
          <w:szCs w:val="24"/>
        </w:rPr>
        <w:t>Настоящее решение вступает в силу после его официального опубликования.</w:t>
      </w:r>
    </w:p>
    <w:p w:rsidR="00DB605F" w:rsidRPr="00DB605F" w:rsidRDefault="00DB605F" w:rsidP="00DB605F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B2476" w:rsidRPr="00DB605F" w:rsidRDefault="009B2476" w:rsidP="00DB605F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B605F">
        <w:rPr>
          <w:rFonts w:ascii="Arial" w:hAnsi="Arial" w:cs="Arial"/>
          <w:sz w:val="24"/>
          <w:szCs w:val="24"/>
        </w:rPr>
        <w:t xml:space="preserve">Председатель Совета </w:t>
      </w:r>
      <w:proofErr w:type="gramStart"/>
      <w:r w:rsidRPr="00DB605F">
        <w:rPr>
          <w:rFonts w:ascii="Arial" w:hAnsi="Arial" w:cs="Arial"/>
          <w:sz w:val="24"/>
          <w:szCs w:val="24"/>
        </w:rPr>
        <w:t>депутатов</w:t>
      </w:r>
      <w:proofErr w:type="gramEnd"/>
      <w:r w:rsidRPr="00DB605F">
        <w:rPr>
          <w:rFonts w:ascii="Arial" w:hAnsi="Arial" w:cs="Arial"/>
          <w:sz w:val="24"/>
          <w:szCs w:val="24"/>
        </w:rPr>
        <w:t xml:space="preserve"> ЗАТО город Заозерск И.В. Винокур</w:t>
      </w:r>
    </w:p>
    <w:p w:rsidR="002564DB" w:rsidRPr="00DB605F" w:rsidRDefault="002564DB" w:rsidP="00DB605F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DB605F">
        <w:rPr>
          <w:rFonts w:ascii="Arial" w:hAnsi="Arial" w:cs="Arial"/>
          <w:sz w:val="24"/>
          <w:szCs w:val="24"/>
        </w:rPr>
        <w:t>Глава</w:t>
      </w:r>
      <w:proofErr w:type="gramEnd"/>
      <w:r w:rsidRPr="00DB605F">
        <w:rPr>
          <w:rFonts w:ascii="Arial" w:hAnsi="Arial" w:cs="Arial"/>
          <w:sz w:val="24"/>
          <w:szCs w:val="24"/>
        </w:rPr>
        <w:t xml:space="preserve"> ЗАТО город Заозерск И.А. </w:t>
      </w:r>
      <w:proofErr w:type="spellStart"/>
      <w:r w:rsidRPr="00DB605F">
        <w:rPr>
          <w:rFonts w:ascii="Arial" w:hAnsi="Arial" w:cs="Arial"/>
          <w:sz w:val="24"/>
          <w:szCs w:val="24"/>
        </w:rPr>
        <w:t>Мазитов</w:t>
      </w:r>
      <w:proofErr w:type="spellEnd"/>
    </w:p>
    <w:p w:rsidR="002564DB" w:rsidRPr="00DB605F" w:rsidRDefault="002564DB" w:rsidP="00DB605F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B605F" w:rsidRPr="00DB605F" w:rsidRDefault="00DB605F" w:rsidP="00DB605F">
      <w:pPr>
        <w:pStyle w:val="a4"/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B605F" w:rsidRPr="00DB605F" w:rsidRDefault="00DB605F" w:rsidP="00DB605F">
      <w:pPr>
        <w:pStyle w:val="a4"/>
        <w:widowControl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DB605F">
        <w:rPr>
          <w:rFonts w:ascii="Arial" w:hAnsi="Arial" w:cs="Arial"/>
          <w:b/>
          <w:sz w:val="32"/>
          <w:szCs w:val="32"/>
        </w:rPr>
        <w:t>Утверждено</w:t>
      </w:r>
    </w:p>
    <w:p w:rsidR="00DB605F" w:rsidRPr="00DB605F" w:rsidRDefault="00DB605F" w:rsidP="00DB605F">
      <w:pPr>
        <w:pStyle w:val="a4"/>
        <w:widowControl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DB605F">
        <w:rPr>
          <w:rFonts w:ascii="Arial" w:hAnsi="Arial" w:cs="Arial"/>
          <w:b/>
          <w:sz w:val="32"/>
          <w:szCs w:val="32"/>
        </w:rPr>
        <w:t>решение Совета депутатов</w:t>
      </w:r>
    </w:p>
    <w:p w:rsidR="00DB605F" w:rsidRPr="00DB605F" w:rsidRDefault="00DB605F" w:rsidP="00DB605F">
      <w:pPr>
        <w:pStyle w:val="a4"/>
        <w:widowControl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DB605F">
        <w:rPr>
          <w:rFonts w:ascii="Arial" w:hAnsi="Arial" w:cs="Arial"/>
          <w:b/>
          <w:sz w:val="32"/>
          <w:szCs w:val="32"/>
        </w:rPr>
        <w:t>ЗАТО город Заозерск</w:t>
      </w:r>
    </w:p>
    <w:p w:rsidR="00DB605F" w:rsidRPr="00DB605F" w:rsidRDefault="00DB605F" w:rsidP="00DB605F">
      <w:pPr>
        <w:pStyle w:val="a4"/>
        <w:widowControl w:val="0"/>
        <w:spacing w:after="0" w:line="240" w:lineRule="auto"/>
        <w:jc w:val="right"/>
        <w:rPr>
          <w:rFonts w:ascii="Arial" w:hAnsi="Arial" w:cs="Arial"/>
          <w:b/>
          <w:sz w:val="32"/>
          <w:szCs w:val="32"/>
        </w:rPr>
      </w:pPr>
      <w:r w:rsidRPr="00DB605F">
        <w:rPr>
          <w:rFonts w:ascii="Arial" w:hAnsi="Arial" w:cs="Arial"/>
          <w:b/>
          <w:sz w:val="32"/>
          <w:szCs w:val="32"/>
        </w:rPr>
        <w:t>от 27.04.2021 №</w:t>
      </w:r>
      <w:r>
        <w:rPr>
          <w:rFonts w:ascii="Arial" w:hAnsi="Arial" w:cs="Arial"/>
          <w:b/>
          <w:sz w:val="32"/>
          <w:szCs w:val="32"/>
        </w:rPr>
        <w:t xml:space="preserve"> 28</w:t>
      </w:r>
      <w:r w:rsidRPr="00DB605F">
        <w:rPr>
          <w:rFonts w:ascii="Arial" w:hAnsi="Arial" w:cs="Arial"/>
          <w:b/>
          <w:sz w:val="32"/>
          <w:szCs w:val="32"/>
        </w:rPr>
        <w:t>-4092</w:t>
      </w:r>
    </w:p>
    <w:p w:rsidR="00DB605F" w:rsidRPr="00DB605F" w:rsidRDefault="00DB605F" w:rsidP="00DB605F">
      <w:pPr>
        <w:pStyle w:val="a4"/>
        <w:widowControl w:val="0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DB605F" w:rsidRPr="00DB605F" w:rsidRDefault="00DB605F" w:rsidP="00DB605F">
      <w:pPr>
        <w:pStyle w:val="a4"/>
        <w:widowControl w:val="0"/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 w:rsidR="00DB605F" w:rsidRPr="00DB605F" w:rsidRDefault="00DB605F" w:rsidP="00DB605F">
      <w:pPr>
        <w:widowControl w:val="0"/>
        <w:spacing w:after="0" w:line="240" w:lineRule="auto"/>
        <w:jc w:val="center"/>
        <w:rPr>
          <w:rStyle w:val="af4"/>
          <w:rFonts w:ascii="Arial" w:hAnsi="Arial" w:cs="Arial"/>
          <w:sz w:val="32"/>
          <w:szCs w:val="32"/>
        </w:rPr>
      </w:pPr>
      <w:r w:rsidRPr="00DB605F">
        <w:rPr>
          <w:rStyle w:val="af4"/>
          <w:rFonts w:ascii="Arial" w:hAnsi="Arial" w:cs="Arial"/>
          <w:sz w:val="32"/>
          <w:szCs w:val="32"/>
        </w:rPr>
        <w:t xml:space="preserve">Правила депутатской этики депутатов Совета </w:t>
      </w:r>
      <w:proofErr w:type="gramStart"/>
      <w:r w:rsidRPr="00DB605F">
        <w:rPr>
          <w:rStyle w:val="af4"/>
          <w:rFonts w:ascii="Arial" w:hAnsi="Arial" w:cs="Arial"/>
          <w:sz w:val="32"/>
          <w:szCs w:val="32"/>
        </w:rPr>
        <w:t>депутатов</w:t>
      </w:r>
      <w:proofErr w:type="gramEnd"/>
      <w:r w:rsidRPr="00DB605F">
        <w:rPr>
          <w:rStyle w:val="af4"/>
          <w:rFonts w:ascii="Arial" w:hAnsi="Arial" w:cs="Arial"/>
          <w:sz w:val="32"/>
          <w:szCs w:val="32"/>
        </w:rPr>
        <w:t xml:space="preserve"> ЗАТО город Заозерск</w:t>
      </w:r>
    </w:p>
    <w:p w:rsidR="00DB605F" w:rsidRPr="00DB605F" w:rsidRDefault="00DB605F" w:rsidP="00DB605F">
      <w:pPr>
        <w:widowControl w:val="0"/>
        <w:spacing w:after="0" w:line="240" w:lineRule="auto"/>
        <w:jc w:val="center"/>
        <w:rPr>
          <w:rStyle w:val="af4"/>
          <w:rFonts w:ascii="Arial" w:hAnsi="Arial" w:cs="Arial"/>
          <w:sz w:val="24"/>
          <w:szCs w:val="24"/>
        </w:rPr>
      </w:pP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Правила депутатской этики депутатов Совета </w:t>
      </w:r>
      <w:proofErr w:type="gramStart"/>
      <w:r w:rsidRPr="00DB605F">
        <w:rPr>
          <w:rFonts w:ascii="Arial" w:hAnsi="Arial" w:cs="Arial"/>
        </w:rPr>
        <w:t>депутатов</w:t>
      </w:r>
      <w:proofErr w:type="gramEnd"/>
      <w:r w:rsidRPr="00DB605F">
        <w:rPr>
          <w:rFonts w:ascii="Arial" w:hAnsi="Arial" w:cs="Arial"/>
        </w:rPr>
        <w:t xml:space="preserve"> ЗАТО город Заозерск</w:t>
      </w:r>
      <w:r>
        <w:rPr>
          <w:rFonts w:ascii="Arial" w:hAnsi="Arial" w:cs="Arial"/>
        </w:rPr>
        <w:t xml:space="preserve"> </w:t>
      </w:r>
      <w:r w:rsidRPr="00DB605F">
        <w:rPr>
          <w:rStyle w:val="af4"/>
          <w:rFonts w:ascii="Arial" w:hAnsi="Arial" w:cs="Arial"/>
          <w:b w:val="0"/>
        </w:rPr>
        <w:t>Мурманской области</w:t>
      </w:r>
      <w:r w:rsidRPr="00DB605F">
        <w:rPr>
          <w:rFonts w:ascii="Arial" w:hAnsi="Arial" w:cs="Arial"/>
        </w:rPr>
        <w:t xml:space="preserve"> (далее – Совет депутатов) закрепляют основные этические принципы и нормы поведения, рекомендуемые депутатам Совета для соблюдения при исполнении депутатских полномочий (далее - депутатская этика), и призваны содействовать повышению авторитета Совета депутатов, укреплению доверия граждан к представительному органу местного самоуправления.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Рассмотрение и решение вопросов, связанных с соблюдением депутатской этики, осуществляется Комиссией по вопросам депутатской этики.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DB605F">
        <w:rPr>
          <w:rStyle w:val="af4"/>
          <w:rFonts w:ascii="Arial" w:hAnsi="Arial" w:cs="Arial"/>
          <w:sz w:val="32"/>
          <w:szCs w:val="32"/>
        </w:rPr>
        <w:lastRenderedPageBreak/>
        <w:t>1. Общие положения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1.1. Депутат Совета депутатов (далее - депутат) осуществляет свои полномочия с </w:t>
      </w:r>
      <w:bookmarkStart w:id="1" w:name="_GoBack"/>
      <w:bookmarkEnd w:id="1"/>
      <w:r w:rsidRPr="00DB605F">
        <w:rPr>
          <w:rFonts w:ascii="Arial" w:hAnsi="Arial" w:cs="Arial"/>
        </w:rPr>
        <w:t xml:space="preserve">соблюдением настоящих Правил депутатской этики (далее – Правила).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1.2. Моральным критерием поведения депутата должны служить идеалы добра, справедливости, гуманизма и милосердия.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1.3. Деятельность депутата должна быть направлена на развитие городского округа закрытого административно-территориального образования город Заозерск Мурманской области (далее – город Заозерск), учитывая интересы жителей города. В своей деятельности депутат должен соблюдать безусловный приоритет общенародных интересов и прав человека. 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605F">
        <w:rPr>
          <w:rFonts w:ascii="Arial" w:eastAsia="Times New Roman" w:hAnsi="Arial" w:cs="Arial"/>
          <w:bCs/>
          <w:sz w:val="24"/>
          <w:szCs w:val="24"/>
        </w:rPr>
        <w:t xml:space="preserve">1.4. Каждый депутат в определенной мере является лицом Совета депутатов и поэтому по поведению депутата жители города Заозерска чаще всего судят о представительном органе.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1.5. Депутат должен воздерживаться от деятельности и поступков, которые могут нанести ущерб его авторитету, а также авторитету Совета депутатов.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center"/>
        <w:rPr>
          <w:rFonts w:ascii="Arial" w:hAnsi="Arial" w:cs="Arial"/>
          <w:bCs/>
          <w:sz w:val="32"/>
          <w:szCs w:val="32"/>
        </w:rPr>
      </w:pPr>
      <w:r w:rsidRPr="00DB605F">
        <w:rPr>
          <w:rStyle w:val="af4"/>
          <w:rFonts w:ascii="Arial" w:hAnsi="Arial" w:cs="Arial"/>
          <w:sz w:val="32"/>
          <w:szCs w:val="32"/>
        </w:rPr>
        <w:t>2. Правила депутатской этики, относящиеся к деятельности депутата в Совете депутатов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2.1. Взаимоотношения между депутатами строятся на основе равноправия. Депутат должен с уважением относиться к мнению своих коллег, строить свою работу на принципах свободного коллективного обсуждения и решения вопросов, избегать конфликтов, искать пути преодоления разногласий путем дискуссии.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2.2. Правовой статус и депутатская этика депутата обязывают его: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а) проявлять высокие нравственные качества и строить свою деятельность в соответствии с общепризнанными человеческими принципами, в том числе соблюдать и защищать права человека, нести ответственность за свою деятельность, проявлять справедливость, уважительность, принципиальность, бескорыстие, доброжелательность и компетентность;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б) соблюдать федеральное законодательство, законодательство Мурманской области, </w:t>
      </w:r>
      <w:proofErr w:type="gramStart"/>
      <w:r w:rsidRPr="00DB605F">
        <w:rPr>
          <w:rFonts w:ascii="Arial" w:hAnsi="Arial" w:cs="Arial"/>
        </w:rPr>
        <w:t>Устав</w:t>
      </w:r>
      <w:proofErr w:type="gramEnd"/>
      <w:r w:rsidRPr="00DB605F">
        <w:rPr>
          <w:rFonts w:ascii="Arial" w:hAnsi="Arial" w:cs="Arial"/>
        </w:rPr>
        <w:t xml:space="preserve"> ЗАТО город Заозерск, Регламент Совета депутатов и иные муниципальные нормативные правовые акты;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в) заботиться о репутации депутатской деятельности, помнить об ответственности перед избирателями и перед своими коллегами;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г) выполнять свои полномочия добросовестно и эффективно, укреплять авторитет Совета депутатов; </w:t>
      </w:r>
      <w:r w:rsidRPr="00DB605F">
        <w:rPr>
          <w:rFonts w:ascii="Arial" w:hAnsi="Arial" w:cs="Arial"/>
          <w:bCs/>
        </w:rPr>
        <w:t>недопустимо использование в личных целях возможностей, связанных со статусом депутата</w:t>
      </w:r>
      <w:r w:rsidRPr="00DB605F">
        <w:rPr>
          <w:rFonts w:ascii="Arial" w:hAnsi="Arial" w:cs="Arial"/>
        </w:rPr>
        <w:t>;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proofErr w:type="spellStart"/>
      <w:r w:rsidRPr="00DB605F">
        <w:rPr>
          <w:rFonts w:ascii="Arial" w:hAnsi="Arial" w:cs="Arial"/>
        </w:rPr>
        <w:t>д</w:t>
      </w:r>
      <w:proofErr w:type="spellEnd"/>
      <w:r w:rsidRPr="00DB605F">
        <w:rPr>
          <w:rFonts w:ascii="Arial" w:hAnsi="Arial" w:cs="Arial"/>
        </w:rPr>
        <w:t>) участвовать в работе заседаний постоянных комиссий, Совета депутатов и иных рабочих органов Совета депутатов, членом или председателем которых он является, в других мероприятиях, организуемых Советом депутатов, с соблюдением стиля одежды, соответствующего деловой обстановке;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е) соблюдать дисциплину в зале во время заседаний постоянных комиссий, Совета депутатов и других рабочих органов, следовать утвержденному порядку работы, воздерживаться от действий, заявлений и поступков, способных скомпрометировать присутствующих на заседании лиц;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ж) обращаться к другим депутатам и лицам, присутствующим на заседании, уважительно с прибавлением фамилии или имени и отчества;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proofErr w:type="spellStart"/>
      <w:r w:rsidRPr="00DB605F">
        <w:rPr>
          <w:rFonts w:ascii="Arial" w:hAnsi="Arial" w:cs="Arial"/>
        </w:rPr>
        <w:t>з</w:t>
      </w:r>
      <w:proofErr w:type="spellEnd"/>
      <w:r w:rsidRPr="00DB605F">
        <w:rPr>
          <w:rFonts w:ascii="Arial" w:hAnsi="Arial" w:cs="Arial"/>
        </w:rPr>
        <w:t>) во время проведения мероприятия (заседания) Совета депутатов (рабочего органа) воздерживаться от использования средств мобильной связи, при этом мобильный телефон должен быть либо выключен</w:t>
      </w:r>
      <w:r w:rsidRPr="00DB605F">
        <w:rPr>
          <w:rFonts w:ascii="Arial" w:hAnsi="Arial" w:cs="Arial"/>
          <w:i/>
        </w:rPr>
        <w:t>,</w:t>
      </w:r>
      <w:r w:rsidRPr="00DB605F">
        <w:rPr>
          <w:rFonts w:ascii="Arial" w:hAnsi="Arial" w:cs="Arial"/>
        </w:rPr>
        <w:t xml:space="preserve"> либо переведен в беззвучный режим работы;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и) добросовестно выполнять поручения Совета депутатов, Председателя Совета депутатов, председателей постоянных комиссий, поручения комиссий, данные в </w:t>
      </w:r>
      <w:r w:rsidRPr="00DB605F">
        <w:rPr>
          <w:rFonts w:ascii="Arial" w:hAnsi="Arial" w:cs="Arial"/>
        </w:rPr>
        <w:lastRenderedPageBreak/>
        <w:t>пределах их компетенции;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к) не разглашать и не способствовать разглашению сведений, которые стали ему известны в силу осуществления им депутатских полномочий, если эти сведения составляют государственную, коммерческую, служебную, личную или иную охраняемую законом тайну;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л) не разглашать и не способствовать разглашению информации, полученной на закрытых заседаниях Совета или его рабочих органов.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2.3. Депутат обязан проявлять вежливость, тактичность и уважение к окружающим, не допускать оскорбительных выпадов в сторону коллег, не прерывать выступающих, а также не допускать других действий, выражающих неуважение к общепринятым нормам поведения.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  <w:b/>
        </w:rPr>
      </w:pPr>
      <w:r w:rsidRPr="00DB605F">
        <w:rPr>
          <w:rFonts w:ascii="Arial" w:hAnsi="Arial" w:cs="Arial"/>
        </w:rPr>
        <w:t>2.4. Депутат не вправе употреблять в своей речи грубые (некорректные) высказывания, оскорбительные выражения, высказывать необоснованные обвинения в чей-либо адрес, призывать к незаконным действиям, национальной и религиозной розни, использовать заведомо ложную, недостоверную информацию.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2.5. Депутат может покинуть зал заседаний Совета депутатов или помещение, в котором проходит мероприятие Совета депутатов, только после уведомления Председателя Совета депутатов или председателя постоянной комиссии о причинах убытия.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2.6. Депутат, входящий в состав постоянной комиссии или иного рабочего органа Совета депутатов, несет ответственность в соответствии с положениями </w:t>
      </w:r>
      <w:proofErr w:type="gramStart"/>
      <w:r w:rsidRPr="00DB605F">
        <w:rPr>
          <w:rFonts w:ascii="Arial" w:hAnsi="Arial" w:cs="Arial"/>
        </w:rPr>
        <w:t>Устава</w:t>
      </w:r>
      <w:proofErr w:type="gramEnd"/>
      <w:r w:rsidRPr="00DB605F">
        <w:rPr>
          <w:rFonts w:ascii="Arial" w:hAnsi="Arial" w:cs="Arial"/>
        </w:rPr>
        <w:t xml:space="preserve"> ЗАТО город Заозерск за систематическое неучастие в его работе. Систематическим неучастием в работе Совета депутатов признается неоднократное отсутствие (отсутствие более двух раз в квартал) без уважительных причин на заседаниях постоянных комиссий, заседаниях Совета депутатов, неисполнение решений Совета депутатов или поручений Председателя Совета депутатов, председателя постоянной комиссии.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2.7. Депутат вправе использовать помощь сотрудников аппарата Совета депутатов только в связи с выполнением депутатских полномочий в соответствии с законодательством Российской Федерации, Мурманской области и муниципальными нормативными правовыми актами.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center"/>
        <w:rPr>
          <w:rFonts w:ascii="Arial" w:hAnsi="Arial" w:cs="Arial"/>
          <w:b/>
          <w:sz w:val="32"/>
          <w:szCs w:val="32"/>
        </w:rPr>
      </w:pPr>
      <w:r w:rsidRPr="00DB605F">
        <w:rPr>
          <w:rStyle w:val="af4"/>
          <w:rFonts w:ascii="Arial" w:hAnsi="Arial" w:cs="Arial"/>
          <w:sz w:val="32"/>
          <w:szCs w:val="32"/>
        </w:rPr>
        <w:t>3. Правила депутатской этики во взаимоотношениях депутата с избирателями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3.1. Взаимоотношения депутата с избирателями строятся на основе взаимного уважения и вежливости, внимательного отношения депутата к обращениям граждан.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3.2. Депутат принимает меры по обеспечению прав, свобод и законных интересов избирателей, в том числе отвечает на письма избирателей, изучает поступившие от них предложения и жалобы, осуществляет их прием не реже одного раза в месяц. По результатам рассмотрения поступивших предложений, заявлений и жалоб избирателей депутат обязан дать письменный ответ в течение одного месяца.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3.3. При проведении приема граждан следует проявлять терпимость и тактичность.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3.4. Депутат отчитывается перед избирателями о своей работе, а также информирует избирателей о своей деятельности во время встреч с ними и через средства массовой информации. Информация, предоставляемая депутатом избирателям, должна быть полной, достоверной и объективной. 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DB605F">
        <w:rPr>
          <w:rFonts w:ascii="Arial" w:hAnsi="Arial" w:cs="Arial"/>
          <w:sz w:val="24"/>
          <w:szCs w:val="24"/>
        </w:rPr>
        <w:t>3.5. На депутата распространяется з</w:t>
      </w:r>
      <w:r w:rsidRPr="00DB605F">
        <w:rPr>
          <w:rFonts w:ascii="Arial" w:eastAsia="Times New Roman" w:hAnsi="Arial" w:cs="Arial"/>
          <w:bCs/>
          <w:sz w:val="24"/>
          <w:szCs w:val="24"/>
        </w:rPr>
        <w:t xml:space="preserve">апрет на получение подарков и иных привилегий от физических или юридических лиц в связи с осуществлением депутатских полномочий. 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center"/>
        <w:rPr>
          <w:rStyle w:val="af4"/>
          <w:rFonts w:ascii="Arial" w:hAnsi="Arial" w:cs="Arial"/>
          <w:b w:val="0"/>
          <w:sz w:val="32"/>
          <w:szCs w:val="32"/>
        </w:rPr>
      </w:pPr>
      <w:r w:rsidRPr="00DB605F">
        <w:rPr>
          <w:rStyle w:val="af4"/>
          <w:rFonts w:ascii="Arial" w:hAnsi="Arial" w:cs="Arial"/>
          <w:sz w:val="32"/>
          <w:szCs w:val="32"/>
        </w:rPr>
        <w:t xml:space="preserve">4. Правила депутатской этики во взаимоотношениях депутата с государственными органами, органами местного </w:t>
      </w:r>
      <w:r w:rsidRPr="00DB605F">
        <w:rPr>
          <w:rStyle w:val="af4"/>
          <w:rFonts w:ascii="Arial" w:hAnsi="Arial" w:cs="Arial"/>
          <w:sz w:val="32"/>
          <w:szCs w:val="32"/>
        </w:rPr>
        <w:lastRenderedPageBreak/>
        <w:t>самоуправления, юридическими и физическими лицами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4.1. Депутат не должен использовать в личных целях возможности, связанные со статусом депутата, во взаимоотношениях с государственными органами власти, органами местного самоуправления, средствами массовой информации, юридическими и физическими лицами.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4.2. Депутат использует для официальных обращений и иных подготовленных им документов бланк «Депутат Совета </w:t>
      </w:r>
      <w:proofErr w:type="gramStart"/>
      <w:r w:rsidRPr="00DB605F">
        <w:rPr>
          <w:rFonts w:ascii="Arial" w:hAnsi="Arial" w:cs="Arial"/>
        </w:rPr>
        <w:t>депутатов</w:t>
      </w:r>
      <w:proofErr w:type="gramEnd"/>
      <w:r w:rsidRPr="00DB605F">
        <w:rPr>
          <w:rFonts w:ascii="Arial" w:hAnsi="Arial" w:cs="Arial"/>
        </w:rPr>
        <w:t xml:space="preserve"> ЗАТО город Заозерск</w:t>
      </w:r>
      <w:r>
        <w:rPr>
          <w:rFonts w:ascii="Arial" w:hAnsi="Arial" w:cs="Arial"/>
        </w:rPr>
        <w:t xml:space="preserve"> </w:t>
      </w:r>
      <w:r w:rsidRPr="00DB605F">
        <w:rPr>
          <w:rStyle w:val="af4"/>
          <w:rFonts w:ascii="Arial" w:hAnsi="Arial" w:cs="Arial"/>
          <w:b w:val="0"/>
        </w:rPr>
        <w:t>Мурманской области</w:t>
      </w:r>
      <w:r w:rsidRPr="00DB605F">
        <w:rPr>
          <w:rFonts w:ascii="Arial" w:hAnsi="Arial" w:cs="Arial"/>
        </w:rPr>
        <w:t xml:space="preserve">». Передача бланков с реквизитами Совета депутатов другим лицам для использования от имени депутата не допускается.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4.3. Депутат, не имея на то специальных полномочий, не имеет право представлять Совет депутатов, рабочий орган Совета депутатов и (или) депутатское объединение, делать от имени Совета депутатов официальных заявлений в федеральные органы и областные органы государственной власти Мурманской области, органы муниципального </w:t>
      </w:r>
      <w:proofErr w:type="gramStart"/>
      <w:r w:rsidRPr="00DB605F">
        <w:rPr>
          <w:rFonts w:ascii="Arial" w:hAnsi="Arial" w:cs="Arial"/>
        </w:rPr>
        <w:t>образования</w:t>
      </w:r>
      <w:proofErr w:type="gramEnd"/>
      <w:r w:rsidRPr="00DB605F">
        <w:rPr>
          <w:rFonts w:ascii="Arial" w:hAnsi="Arial" w:cs="Arial"/>
        </w:rPr>
        <w:t xml:space="preserve"> ЗАТО город Заозерск, в средства массовой информации и иные организации.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4.4. Воздействие на депутата, членов его семьи с целью воспрепятствовать исполнению депутатских полномочий, публичное оскорбление депутата, а также его личное оскорбление при исполнении им депутатских обязанностей, а равно клевета в отношении депутата либо распространение информации об его депутатской деятельности в искаженном виде влекут ответственность в соответствии с федеральным законодательством. </w:t>
      </w:r>
    </w:p>
    <w:p w:rsidR="00DB605F" w:rsidRDefault="00DB605F" w:rsidP="00DB605F">
      <w:pPr>
        <w:widowControl w:val="0"/>
        <w:spacing w:after="0" w:line="240" w:lineRule="auto"/>
        <w:jc w:val="center"/>
        <w:rPr>
          <w:rStyle w:val="af4"/>
          <w:rFonts w:ascii="Arial" w:hAnsi="Arial" w:cs="Arial"/>
          <w:sz w:val="24"/>
          <w:szCs w:val="24"/>
        </w:rPr>
      </w:pPr>
    </w:p>
    <w:p w:rsidR="00DB605F" w:rsidRPr="00DB605F" w:rsidRDefault="00DB605F" w:rsidP="00DB605F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DB605F">
        <w:rPr>
          <w:rStyle w:val="af4"/>
          <w:rFonts w:ascii="Arial" w:hAnsi="Arial" w:cs="Arial"/>
          <w:sz w:val="32"/>
          <w:szCs w:val="32"/>
        </w:rPr>
        <w:t>5. Рассмотрение вопросов, связанных с нарушением Правил депутатской этики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605F">
        <w:rPr>
          <w:rFonts w:ascii="Arial" w:eastAsia="Times New Roman" w:hAnsi="Arial" w:cs="Arial"/>
          <w:sz w:val="24"/>
          <w:szCs w:val="24"/>
        </w:rPr>
        <w:t xml:space="preserve">5.1.  </w:t>
      </w:r>
      <w:proofErr w:type="gramStart"/>
      <w:r w:rsidRPr="00DB605F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Pr="00DB605F">
        <w:rPr>
          <w:rFonts w:ascii="Arial" w:eastAsia="Times New Roman" w:hAnsi="Arial" w:cs="Arial"/>
          <w:sz w:val="24"/>
          <w:szCs w:val="24"/>
        </w:rPr>
        <w:t xml:space="preserve"> соблюдением депутатами Правил осуществляет Совет депутатов.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5.2. Рассмотрение вопросов, связанных с нарушением норм депутатской этики, установленных настоящими Правилами, возлагается на временную Комиссию по вопросам депутатской этики.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5.3. Комиссия по вопросам депутатской этики (далее - Комиссия) создается Советом депутатов для рассмотрения конкретного вопроса о нарушении Правил депутатом. 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605F">
        <w:rPr>
          <w:rFonts w:ascii="Arial" w:eastAsia="Times New Roman" w:hAnsi="Arial" w:cs="Arial"/>
          <w:sz w:val="24"/>
          <w:szCs w:val="24"/>
        </w:rPr>
        <w:t>С заявлением о рассмотрении вопроса о неэтичном поведении депутата в Совет депутатов могут обращаться депутаты, жители муниципального образования, должностные лица органов государственной власти, органов местного самоуправления, руководители организаций, общественных объединений.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Заявление (обращение) должно содержать фамилию, имя, отчество обратившегося, адрес его места жительства, либо адрес юридического лица, данные о депутате и конкретные сведения о действиях депутата, нарушающих настоящие Правила.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Заявление (обращение) подается в аппарат Совета депутатов и регистрируется в журнале входящей корреспонденции. Председатель Совета депутатов рассматривает заявление и выносит вопрос о формировании Комиссии на рассмотрение Советом депутатов.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Количественный и персональный состав Комиссии формируется Советом</w:t>
      </w:r>
      <w:r>
        <w:rPr>
          <w:rFonts w:ascii="Arial" w:hAnsi="Arial" w:cs="Arial"/>
        </w:rPr>
        <w:t xml:space="preserve"> </w:t>
      </w:r>
      <w:r w:rsidRPr="00DB605F">
        <w:rPr>
          <w:rFonts w:ascii="Arial" w:hAnsi="Arial" w:cs="Arial"/>
        </w:rPr>
        <w:t xml:space="preserve">депутатов, заседание Совета депутатов по формированию Комиссии проводится в </w:t>
      </w:r>
      <w:proofErr w:type="gramStart"/>
      <w:r w:rsidRPr="00DB605F">
        <w:rPr>
          <w:rFonts w:ascii="Arial" w:hAnsi="Arial" w:cs="Arial"/>
        </w:rPr>
        <w:t>срок</w:t>
      </w:r>
      <w:proofErr w:type="gramEnd"/>
      <w:r w:rsidRPr="00DB605F">
        <w:rPr>
          <w:rFonts w:ascii="Arial" w:hAnsi="Arial" w:cs="Arial"/>
        </w:rPr>
        <w:t xml:space="preserve"> не превышающий 30 календарных дней с даты регистрации заявления в аппарате Совета депутатов.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В течение 3 рабочих дней </w:t>
      </w:r>
      <w:proofErr w:type="gramStart"/>
      <w:r w:rsidRPr="00DB605F">
        <w:rPr>
          <w:rFonts w:ascii="Arial" w:hAnsi="Arial" w:cs="Arial"/>
        </w:rPr>
        <w:t>с даты принятия</w:t>
      </w:r>
      <w:proofErr w:type="gramEnd"/>
      <w:r w:rsidRPr="00DB605F">
        <w:rPr>
          <w:rFonts w:ascii="Arial" w:hAnsi="Arial" w:cs="Arial"/>
        </w:rPr>
        <w:t xml:space="preserve"> решения Советом депутатов об утверждении состава Комиссии Председатель Совета депутатов направляет в Комиссию заявление (обращение) для его последующего рассмотрения.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Организация работы Комиссии осуществляется в соответствии с положениями раздела 7 Регламента Совета депутатов.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605F">
        <w:rPr>
          <w:rFonts w:ascii="Arial" w:eastAsia="Times New Roman" w:hAnsi="Arial" w:cs="Arial"/>
          <w:sz w:val="24"/>
          <w:szCs w:val="24"/>
        </w:rPr>
        <w:lastRenderedPageBreak/>
        <w:t>5.4. Комиссия вправе предложить депутату дать ей объяснение в письменной форме по вопросу нарушения им Правил (вопросам, изложенным в заявлении).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Для рассмотрения на заседании Комиссии вопроса, связанного с нарушением Правил этики депутата, приглашаются и заслушиваются лица (представители органов и организаций), подавшие заявления (обращения), депутат (депутаты), допустивши</w:t>
      </w:r>
      <w:proofErr w:type="gramStart"/>
      <w:r w:rsidRPr="00DB605F">
        <w:rPr>
          <w:rFonts w:ascii="Arial" w:hAnsi="Arial" w:cs="Arial"/>
        </w:rPr>
        <w:t>й(</w:t>
      </w:r>
      <w:proofErr w:type="gramEnd"/>
      <w:r w:rsidRPr="00DB605F">
        <w:rPr>
          <w:rFonts w:ascii="Arial" w:hAnsi="Arial" w:cs="Arial"/>
        </w:rPr>
        <w:t xml:space="preserve">е) нарушение правил этики депутата, а также иные лица, присутствие которых на заседании, по мнению депутатов, целесообразно. </w:t>
      </w:r>
    </w:p>
    <w:p w:rsidR="00DB605F" w:rsidRPr="00DB605F" w:rsidRDefault="00DB605F" w:rsidP="00DB605F">
      <w:pPr>
        <w:pStyle w:val="s1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Депутат, в отношении которого рассматривается заявление (обращение), извещаются о времени, месте проведения заседания комиссии телефонограммой или телеграммой, по факсимильной связи либо с использованием иных сре</w:t>
      </w:r>
      <w:proofErr w:type="gramStart"/>
      <w:r w:rsidRPr="00DB605F">
        <w:rPr>
          <w:rFonts w:ascii="Arial" w:hAnsi="Arial" w:cs="Arial"/>
        </w:rPr>
        <w:t>дств св</w:t>
      </w:r>
      <w:proofErr w:type="gramEnd"/>
      <w:r w:rsidRPr="00DB605F">
        <w:rPr>
          <w:rFonts w:ascii="Arial" w:hAnsi="Arial" w:cs="Arial"/>
        </w:rPr>
        <w:t>язи и доставки, обеспечивающих фиксирование извещения или вызова и его вручение адресату.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605F">
        <w:rPr>
          <w:rFonts w:ascii="Arial" w:eastAsia="Times New Roman" w:hAnsi="Arial" w:cs="Arial"/>
          <w:sz w:val="24"/>
          <w:szCs w:val="24"/>
        </w:rPr>
        <w:t xml:space="preserve">5.5. По результатам рассмотрения вопроса о нарушении депутатом настоящих Правил, Комиссия принимает решение о наличии или отсутствии нарушения настоящих Правил, решение принимается большинством голосов от числа членов Комиссии, 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605F">
        <w:rPr>
          <w:rFonts w:ascii="Arial" w:eastAsia="Times New Roman" w:hAnsi="Arial" w:cs="Arial"/>
          <w:sz w:val="24"/>
          <w:szCs w:val="24"/>
        </w:rPr>
        <w:t xml:space="preserve">Комиссия рассматривает заявление (обращение) в срок не более 45 календарных дней </w:t>
      </w:r>
      <w:proofErr w:type="gramStart"/>
      <w:r w:rsidRPr="00DB605F">
        <w:rPr>
          <w:rFonts w:ascii="Arial" w:eastAsia="Times New Roman" w:hAnsi="Arial" w:cs="Arial"/>
          <w:sz w:val="24"/>
          <w:szCs w:val="24"/>
        </w:rPr>
        <w:t>с даты регистрации</w:t>
      </w:r>
      <w:proofErr w:type="gramEnd"/>
      <w:r w:rsidRPr="00DB605F">
        <w:rPr>
          <w:rFonts w:ascii="Arial" w:eastAsia="Times New Roman" w:hAnsi="Arial" w:cs="Arial"/>
          <w:sz w:val="24"/>
          <w:szCs w:val="24"/>
        </w:rPr>
        <w:t xml:space="preserve"> заявления.</w:t>
      </w:r>
    </w:p>
    <w:p w:rsidR="00DB605F" w:rsidRPr="00DB605F" w:rsidRDefault="00DB605F" w:rsidP="00DB605F">
      <w:pPr>
        <w:pStyle w:val="s1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Лица, участвующие в заседании комиссии, обязаны известить председателя Комиссии о причинах неявки и представить подтверждение уважительности причин.</w:t>
      </w:r>
    </w:p>
    <w:p w:rsidR="00DB605F" w:rsidRPr="00DB605F" w:rsidRDefault="00DB605F" w:rsidP="00DB605F">
      <w:pPr>
        <w:pStyle w:val="s1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В случае неявки в заседание кого-либо из лиц, участвующих в работе Комиссии, в отношении которых отсутствуют сведения об их извещении, рассмотрение заявления (обращения) откладывается.</w:t>
      </w:r>
    </w:p>
    <w:p w:rsidR="00DB605F" w:rsidRPr="00DB605F" w:rsidRDefault="00DB605F" w:rsidP="00DB605F">
      <w:pPr>
        <w:pStyle w:val="s1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В случае</w:t>
      </w:r>
      <w:proofErr w:type="gramStart"/>
      <w:r w:rsidRPr="00DB605F">
        <w:rPr>
          <w:rFonts w:ascii="Arial" w:hAnsi="Arial" w:cs="Arial"/>
        </w:rPr>
        <w:t>,</w:t>
      </w:r>
      <w:proofErr w:type="gramEnd"/>
      <w:r w:rsidRPr="00DB605F">
        <w:rPr>
          <w:rFonts w:ascii="Arial" w:hAnsi="Arial" w:cs="Arial"/>
        </w:rPr>
        <w:t xml:space="preserve"> если лица, участвующие в заседании Комиссии, извещены о времени и месте заседания, Комиссия откладывает разбирательство дела в случае признания причин их неявки уважительными.</w:t>
      </w:r>
    </w:p>
    <w:p w:rsidR="00DB605F" w:rsidRPr="00DB605F" w:rsidRDefault="00DB605F" w:rsidP="00DB605F">
      <w:pPr>
        <w:pStyle w:val="s1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Комиссия вправе рассмотреть дело в случае неявки кого-либо из лиц, участвующих в работе Комиссии и извещенных о времени и месте заседания Комиссии, если ими не представлены сведения о причинах неявки или Комиссия признает причины их неявки неуважительными.</w:t>
      </w:r>
    </w:p>
    <w:p w:rsidR="00DB605F" w:rsidRPr="00DB605F" w:rsidRDefault="00DB605F" w:rsidP="00DB605F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DB605F">
        <w:rPr>
          <w:rFonts w:ascii="Arial" w:eastAsia="Times New Roman" w:hAnsi="Arial" w:cs="Arial"/>
          <w:sz w:val="24"/>
          <w:szCs w:val="24"/>
        </w:rPr>
        <w:t>5.6. При установлении факта нарушения установленных правил со стороны депутата Комиссия принимает решение указать депутату на недопустимость подобных действий, либо принимает решение о внесении данного вопроса для рассмотрения на очередное заседание Совета депутатов и принятия к депутату мер воздействия. Решение Комиссии носит рекомендательный характер для Совета депутатов.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5.7. Рассмотрение на заседании Совета депутатов вопросов, связанных с нарушением Правил депутатской этики, проводится на открытых или закрытых заседаниях Совета депутатов (по ходатайству</w:t>
      </w:r>
      <w:r>
        <w:rPr>
          <w:rFonts w:ascii="Arial" w:hAnsi="Arial" w:cs="Arial"/>
        </w:rPr>
        <w:t xml:space="preserve"> </w:t>
      </w:r>
      <w:r w:rsidRPr="00DB605F">
        <w:rPr>
          <w:rFonts w:ascii="Arial" w:hAnsi="Arial" w:cs="Arial"/>
        </w:rPr>
        <w:t xml:space="preserve">депутата, в отношении которого рассматривается заявление (обращение)). На заседание могут быть приглашены и заслушаны Советом депутатов заявители и другие лица, информация которых окажет существенное содействие в выяснении обстоятельств и принятии объективного решения. Решение Совета депутатов принимается простым большинством голосов депутатов, присутствующих на заседании Совета депутатов.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>5.8. В случае подачи жалобы, затрагивающей честь, достоинство, деловую репутацию депутата, депутат вправе защищать свои права всеми способами, не запрещенными законом.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5.9. За нарушение Правил к депутату могут быть применены следующие меры ответственности: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а) замечание, объявленное решением Совета депутатов;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б) информирование избирателей в средствах массовой информации от имени Совета депутатов о неучастии депутата в работе Совета депутатов;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в) временное ограничение на срок, установленный Советом депутатов, полномочий депутата в работе постоянной комиссии, членом которой он является. 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5.10. Комиссия информирует Совет депутатов о результатах рассмотрения </w:t>
      </w:r>
      <w:r w:rsidRPr="00DB605F">
        <w:rPr>
          <w:rFonts w:ascii="Arial" w:hAnsi="Arial" w:cs="Arial"/>
        </w:rPr>
        <w:lastRenderedPageBreak/>
        <w:t>обращения (заявления) путем направления Председателю Совета депутатов протокола заседания Комиссии в течение 3 рабочих дней со дня заседания, на котором Комиссией было принято решение по вопросу, обозначенному в заявлении (обращении).</w:t>
      </w:r>
    </w:p>
    <w:p w:rsidR="00DB605F" w:rsidRPr="00DB605F" w:rsidRDefault="00DB605F" w:rsidP="00DB605F">
      <w:pPr>
        <w:pStyle w:val="af5"/>
        <w:widowControl w:val="0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DB605F">
        <w:rPr>
          <w:rFonts w:ascii="Arial" w:hAnsi="Arial" w:cs="Arial"/>
        </w:rPr>
        <w:t xml:space="preserve">5.11. Меры ответственности применяются к депутату путем принятия соответствующего решения на заседании Совета депутатов на основании заключения Комиссии. </w:t>
      </w:r>
    </w:p>
    <w:sectPr w:rsidR="00DB605F" w:rsidRPr="00DB605F" w:rsidSect="009B2476">
      <w:pgSz w:w="11906" w:h="16838"/>
      <w:pgMar w:top="1418" w:right="1021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ABF0564"/>
    <w:multiLevelType w:val="hybridMultilevel"/>
    <w:tmpl w:val="51D60EE6"/>
    <w:lvl w:ilvl="0" w:tplc="966AE8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D8801D7E">
      <w:start w:val="1"/>
      <w:numFmt w:val="decimal"/>
      <w:lvlText w:val="%2)"/>
      <w:lvlJc w:val="left"/>
      <w:pPr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AE60E76"/>
    <w:multiLevelType w:val="multilevel"/>
    <w:tmpl w:val="CB1A21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1D3418A9"/>
    <w:multiLevelType w:val="multilevel"/>
    <w:tmpl w:val="6B8A00D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nsid w:val="22985D74"/>
    <w:multiLevelType w:val="hybridMultilevel"/>
    <w:tmpl w:val="C484B8F2"/>
    <w:lvl w:ilvl="0" w:tplc="7FE856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B050794"/>
    <w:multiLevelType w:val="hybridMultilevel"/>
    <w:tmpl w:val="B6508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E22EE"/>
    <w:multiLevelType w:val="hybridMultilevel"/>
    <w:tmpl w:val="C8E0F7D4"/>
    <w:lvl w:ilvl="0" w:tplc="4ACCC95E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11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09C1249"/>
    <w:multiLevelType w:val="multilevel"/>
    <w:tmpl w:val="7E505C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3">
    <w:nsid w:val="34F271CB"/>
    <w:multiLevelType w:val="multilevel"/>
    <w:tmpl w:val="EE0618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7C66958"/>
    <w:multiLevelType w:val="hybridMultilevel"/>
    <w:tmpl w:val="6C349CE6"/>
    <w:lvl w:ilvl="0" w:tplc="0D12C9E4">
      <w:start w:val="2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4B89E98">
      <w:start w:val="1"/>
      <w:numFmt w:val="decimal"/>
      <w:lvlText w:val="%2."/>
      <w:lvlJc w:val="left"/>
      <w:pPr>
        <w:ind w:left="1647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FDB6657"/>
    <w:multiLevelType w:val="hybridMultilevel"/>
    <w:tmpl w:val="CC406168"/>
    <w:lvl w:ilvl="0" w:tplc="1E9EE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F5C4238"/>
    <w:multiLevelType w:val="hybridMultilevel"/>
    <w:tmpl w:val="F49EE1B6"/>
    <w:lvl w:ilvl="0" w:tplc="633C5B1E">
      <w:start w:val="1"/>
      <w:numFmt w:val="decimal"/>
      <w:suff w:val="space"/>
      <w:lvlText w:val="%1."/>
      <w:lvlJc w:val="left"/>
      <w:pPr>
        <w:ind w:left="587" w:hanging="360"/>
      </w:pPr>
      <w:rPr>
        <w:rFonts w:ascii="Times New Roman" w:eastAsiaTheme="minorEastAsia" w:hAnsi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20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86B1626"/>
    <w:multiLevelType w:val="multilevel"/>
    <w:tmpl w:val="B7DE4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0385A91"/>
    <w:multiLevelType w:val="multilevel"/>
    <w:tmpl w:val="7C0EB3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23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4">
    <w:nsid w:val="76F84725"/>
    <w:multiLevelType w:val="hybridMultilevel"/>
    <w:tmpl w:val="455E8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67CA4"/>
    <w:multiLevelType w:val="multilevel"/>
    <w:tmpl w:val="A05EADC2"/>
    <w:lvl w:ilvl="0">
      <w:start w:val="1"/>
      <w:numFmt w:val="decimal"/>
      <w:lvlText w:val="%1."/>
      <w:lvlJc w:val="left"/>
      <w:pPr>
        <w:ind w:left="8472" w:hanging="9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786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787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788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89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90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9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318" w:hanging="1800"/>
      </w:pPr>
      <w:rPr>
        <w:rFonts w:hint="default"/>
      </w:rPr>
    </w:lvl>
  </w:abstractNum>
  <w:abstractNum w:abstractNumId="26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3"/>
  </w:num>
  <w:num w:numId="3">
    <w:abstractNumId w:val="20"/>
  </w:num>
  <w:num w:numId="4">
    <w:abstractNumId w:val="4"/>
  </w:num>
  <w:num w:numId="5">
    <w:abstractNumId w:val="0"/>
  </w:num>
  <w:num w:numId="6">
    <w:abstractNumId w:val="6"/>
  </w:num>
  <w:num w:numId="7">
    <w:abstractNumId w:val="16"/>
  </w:num>
  <w:num w:numId="8">
    <w:abstractNumId w:val="27"/>
  </w:num>
  <w:num w:numId="9">
    <w:abstractNumId w:val="11"/>
  </w:num>
  <w:num w:numId="10">
    <w:abstractNumId w:val="14"/>
  </w:num>
  <w:num w:numId="11">
    <w:abstractNumId w:val="2"/>
  </w:num>
  <w:num w:numId="12">
    <w:abstractNumId w:val="17"/>
  </w:num>
  <w:num w:numId="13">
    <w:abstractNumId w:val="26"/>
  </w:num>
  <w:num w:numId="14">
    <w:abstractNumId w:val="19"/>
  </w:num>
  <w:num w:numId="15">
    <w:abstractNumId w:val="10"/>
  </w:num>
  <w:num w:numId="16">
    <w:abstractNumId w:val="21"/>
  </w:num>
  <w:num w:numId="17">
    <w:abstractNumId w:val="13"/>
  </w:num>
  <w:num w:numId="18">
    <w:abstractNumId w:val="18"/>
  </w:num>
  <w:num w:numId="19">
    <w:abstractNumId w:val="8"/>
  </w:num>
  <w:num w:numId="20">
    <w:abstractNumId w:val="1"/>
  </w:num>
  <w:num w:numId="21">
    <w:abstractNumId w:val="12"/>
  </w:num>
  <w:num w:numId="22">
    <w:abstractNumId w:val="15"/>
  </w:num>
  <w:num w:numId="23">
    <w:abstractNumId w:val="5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2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A2262"/>
    <w:rsid w:val="000C12A2"/>
    <w:rsid w:val="000C75E3"/>
    <w:rsid w:val="000E0AEB"/>
    <w:rsid w:val="000E6550"/>
    <w:rsid w:val="000F76EA"/>
    <w:rsid w:val="00100574"/>
    <w:rsid w:val="00134E5F"/>
    <w:rsid w:val="00137CCE"/>
    <w:rsid w:val="0015400E"/>
    <w:rsid w:val="0016429B"/>
    <w:rsid w:val="00180A4B"/>
    <w:rsid w:val="001B1D47"/>
    <w:rsid w:val="001B3474"/>
    <w:rsid w:val="00211763"/>
    <w:rsid w:val="002235D9"/>
    <w:rsid w:val="002564DB"/>
    <w:rsid w:val="002D31B4"/>
    <w:rsid w:val="002E2F0F"/>
    <w:rsid w:val="003574BA"/>
    <w:rsid w:val="003C1017"/>
    <w:rsid w:val="003C5A38"/>
    <w:rsid w:val="003C7E47"/>
    <w:rsid w:val="003D3E4D"/>
    <w:rsid w:val="00413F53"/>
    <w:rsid w:val="00425064"/>
    <w:rsid w:val="00457C1C"/>
    <w:rsid w:val="00462F98"/>
    <w:rsid w:val="004723AA"/>
    <w:rsid w:val="00482EC0"/>
    <w:rsid w:val="004837D6"/>
    <w:rsid w:val="00487F68"/>
    <w:rsid w:val="00493D75"/>
    <w:rsid w:val="004A0F5F"/>
    <w:rsid w:val="004C3117"/>
    <w:rsid w:val="004C4CF5"/>
    <w:rsid w:val="004E055C"/>
    <w:rsid w:val="004F43E9"/>
    <w:rsid w:val="0050061F"/>
    <w:rsid w:val="00510CBF"/>
    <w:rsid w:val="005305D5"/>
    <w:rsid w:val="00547759"/>
    <w:rsid w:val="00566B9F"/>
    <w:rsid w:val="005966AB"/>
    <w:rsid w:val="005E7438"/>
    <w:rsid w:val="005F7EAB"/>
    <w:rsid w:val="00660F7E"/>
    <w:rsid w:val="0067175B"/>
    <w:rsid w:val="00671816"/>
    <w:rsid w:val="0067246C"/>
    <w:rsid w:val="00693793"/>
    <w:rsid w:val="006A1E0A"/>
    <w:rsid w:val="006A222D"/>
    <w:rsid w:val="006B1ACA"/>
    <w:rsid w:val="006C0F20"/>
    <w:rsid w:val="006E109D"/>
    <w:rsid w:val="00701EF9"/>
    <w:rsid w:val="00710273"/>
    <w:rsid w:val="007215C2"/>
    <w:rsid w:val="00722887"/>
    <w:rsid w:val="00740E5D"/>
    <w:rsid w:val="00750B4A"/>
    <w:rsid w:val="00750DFA"/>
    <w:rsid w:val="00751EA3"/>
    <w:rsid w:val="007607B1"/>
    <w:rsid w:val="0077127C"/>
    <w:rsid w:val="007878BF"/>
    <w:rsid w:val="007B5548"/>
    <w:rsid w:val="007B7A3E"/>
    <w:rsid w:val="007D31F9"/>
    <w:rsid w:val="007E1A1A"/>
    <w:rsid w:val="007F6E18"/>
    <w:rsid w:val="008059AE"/>
    <w:rsid w:val="00822B6B"/>
    <w:rsid w:val="00826866"/>
    <w:rsid w:val="0084772B"/>
    <w:rsid w:val="00852368"/>
    <w:rsid w:val="00863DBA"/>
    <w:rsid w:val="00870DEA"/>
    <w:rsid w:val="008B09EB"/>
    <w:rsid w:val="008B35A4"/>
    <w:rsid w:val="0091294E"/>
    <w:rsid w:val="009169E1"/>
    <w:rsid w:val="00923369"/>
    <w:rsid w:val="0096023F"/>
    <w:rsid w:val="00961B9A"/>
    <w:rsid w:val="0096260F"/>
    <w:rsid w:val="00970C50"/>
    <w:rsid w:val="009767BA"/>
    <w:rsid w:val="00985369"/>
    <w:rsid w:val="009965DC"/>
    <w:rsid w:val="009B2476"/>
    <w:rsid w:val="009C13E3"/>
    <w:rsid w:val="009C38A4"/>
    <w:rsid w:val="009C4AF8"/>
    <w:rsid w:val="009E6B20"/>
    <w:rsid w:val="00A27DB2"/>
    <w:rsid w:val="00A94566"/>
    <w:rsid w:val="00AA62AA"/>
    <w:rsid w:val="00B20727"/>
    <w:rsid w:val="00B45A66"/>
    <w:rsid w:val="00B56515"/>
    <w:rsid w:val="00B57EBC"/>
    <w:rsid w:val="00B800A7"/>
    <w:rsid w:val="00B87C9B"/>
    <w:rsid w:val="00BE57DF"/>
    <w:rsid w:val="00BF0757"/>
    <w:rsid w:val="00BF611D"/>
    <w:rsid w:val="00C0350C"/>
    <w:rsid w:val="00C06488"/>
    <w:rsid w:val="00C249A4"/>
    <w:rsid w:val="00C25336"/>
    <w:rsid w:val="00C33758"/>
    <w:rsid w:val="00C33F95"/>
    <w:rsid w:val="00C377C4"/>
    <w:rsid w:val="00C4734C"/>
    <w:rsid w:val="00C53EB1"/>
    <w:rsid w:val="00C60D24"/>
    <w:rsid w:val="00C64283"/>
    <w:rsid w:val="00C900B3"/>
    <w:rsid w:val="00CC6F09"/>
    <w:rsid w:val="00CF505A"/>
    <w:rsid w:val="00D0431B"/>
    <w:rsid w:val="00D1028B"/>
    <w:rsid w:val="00D10419"/>
    <w:rsid w:val="00D11F62"/>
    <w:rsid w:val="00D204A1"/>
    <w:rsid w:val="00D20D2A"/>
    <w:rsid w:val="00D21823"/>
    <w:rsid w:val="00D804BF"/>
    <w:rsid w:val="00D85061"/>
    <w:rsid w:val="00DA022D"/>
    <w:rsid w:val="00DB54B7"/>
    <w:rsid w:val="00DB605F"/>
    <w:rsid w:val="00DD1E13"/>
    <w:rsid w:val="00E25F12"/>
    <w:rsid w:val="00E30EA8"/>
    <w:rsid w:val="00E42EDB"/>
    <w:rsid w:val="00E46D7E"/>
    <w:rsid w:val="00E507C9"/>
    <w:rsid w:val="00E66C2C"/>
    <w:rsid w:val="00E742D8"/>
    <w:rsid w:val="00EA6600"/>
    <w:rsid w:val="00EA6C31"/>
    <w:rsid w:val="00EC3291"/>
    <w:rsid w:val="00F170F9"/>
    <w:rsid w:val="00F225AC"/>
    <w:rsid w:val="00F54F59"/>
    <w:rsid w:val="00F80E60"/>
    <w:rsid w:val="00F95237"/>
    <w:rsid w:val="00FB64E7"/>
    <w:rsid w:val="00FE69EE"/>
    <w:rsid w:val="00FF1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link w:val="a5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3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9">
    <w:name w:val="Title"/>
    <w:basedOn w:val="a"/>
    <w:link w:val="aa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a">
    <w:name w:val="Название Знак"/>
    <w:basedOn w:val="a0"/>
    <w:link w:val="a9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b">
    <w:name w:val="Subtitle"/>
    <w:basedOn w:val="a"/>
    <w:link w:val="ac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c">
    <w:name w:val="Подзаголовок Знак"/>
    <w:basedOn w:val="a0"/>
    <w:link w:val="ab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53EB1"/>
    <w:rPr>
      <w:color w:val="0000FF"/>
      <w:u w:val="single"/>
    </w:rPr>
  </w:style>
  <w:style w:type="character" w:styleId="ae">
    <w:name w:val="Emphasis"/>
    <w:basedOn w:val="a0"/>
    <w:uiPriority w:val="20"/>
    <w:qFormat/>
    <w:rsid w:val="009C38A4"/>
    <w:rPr>
      <w:rFonts w:cs="Times New Roman"/>
      <w:i/>
      <w:iCs/>
    </w:rPr>
  </w:style>
  <w:style w:type="paragraph" w:styleId="af">
    <w:name w:val="Body Text Indent"/>
    <w:basedOn w:val="a"/>
    <w:link w:val="af0"/>
    <w:uiPriority w:val="99"/>
    <w:semiHidden/>
    <w:unhideWhenUsed/>
    <w:rsid w:val="009C38A4"/>
    <w:pPr>
      <w:widowControl w:val="0"/>
      <w:autoSpaceDE w:val="0"/>
      <w:autoSpaceDN w:val="0"/>
      <w:adjustRightInd w:val="0"/>
      <w:spacing w:after="120" w:line="240" w:lineRule="auto"/>
      <w:ind w:left="283"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9C38A4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f1">
    <w:name w:val="Цветовое выделение"/>
    <w:uiPriority w:val="99"/>
    <w:rsid w:val="00C25336"/>
    <w:rPr>
      <w:b/>
      <w:bCs/>
      <w:color w:val="26282F"/>
    </w:rPr>
  </w:style>
  <w:style w:type="paragraph" w:customStyle="1" w:styleId="af2">
    <w:name w:val="Таблицы (моноширинный)"/>
    <w:basedOn w:val="a"/>
    <w:next w:val="a"/>
    <w:uiPriority w:val="99"/>
    <w:rsid w:val="00C2533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Courier New" w:hAnsi="Courier New" w:cs="Courier New"/>
      <w:sz w:val="24"/>
      <w:szCs w:val="24"/>
    </w:rPr>
  </w:style>
  <w:style w:type="paragraph" w:customStyle="1" w:styleId="formattext">
    <w:name w:val="formattext"/>
    <w:basedOn w:val="a"/>
    <w:rsid w:val="00C2533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_"/>
    <w:basedOn w:val="a0"/>
    <w:link w:val="11"/>
    <w:locked/>
    <w:rsid w:val="0092336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3"/>
    <w:rsid w:val="00923369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Theme="minorHAnsi" w:hAnsi="Times New Roman" w:cs="Times New Roman"/>
      <w:sz w:val="26"/>
      <w:szCs w:val="26"/>
      <w:lang w:eastAsia="en-US"/>
    </w:rPr>
  </w:style>
  <w:style w:type="paragraph" w:customStyle="1" w:styleId="s1">
    <w:name w:val="s_1"/>
    <w:basedOn w:val="a"/>
    <w:rsid w:val="000C12A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Заголовок №1_"/>
    <w:basedOn w:val="a0"/>
    <w:link w:val="13"/>
    <w:rsid w:val="00E66C2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3">
    <w:name w:val="Заголовок №1"/>
    <w:basedOn w:val="a"/>
    <w:link w:val="12"/>
    <w:rsid w:val="00E66C2C"/>
    <w:pPr>
      <w:widowControl w:val="0"/>
      <w:shd w:val="clear" w:color="auto" w:fill="FFFFFF"/>
      <w:spacing w:after="160" w:line="240" w:lineRule="auto"/>
      <w:ind w:firstLine="35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ekstob">
    <w:name w:val="tekstob"/>
    <w:basedOn w:val="a"/>
    <w:rsid w:val="0067175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Без интервала Знак"/>
    <w:basedOn w:val="a0"/>
    <w:link w:val="a4"/>
    <w:uiPriority w:val="99"/>
    <w:locked/>
    <w:rsid w:val="00B20727"/>
    <w:rPr>
      <w:rFonts w:ascii="Calibri" w:eastAsia="Times New Roman" w:hAnsi="Calibri" w:cs="Times New Roman"/>
      <w:lang w:eastAsia="ru-RU"/>
    </w:rPr>
  </w:style>
  <w:style w:type="character" w:styleId="af4">
    <w:name w:val="Strong"/>
    <w:basedOn w:val="a0"/>
    <w:qFormat/>
    <w:rsid w:val="00DB605F"/>
    <w:rPr>
      <w:b/>
      <w:bCs/>
    </w:rPr>
  </w:style>
  <w:style w:type="paragraph" w:styleId="af5">
    <w:name w:val="Normal (Web)"/>
    <w:basedOn w:val="a"/>
    <w:unhideWhenUsed/>
    <w:rsid w:val="00DB605F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662FF-7B7A-462B-919E-AD9E36E1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2327</Words>
  <Characters>13268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BeregovskayaAV</cp:lastModifiedBy>
  <cp:revision>2</cp:revision>
  <cp:lastPrinted>2020-04-15T09:50:00Z</cp:lastPrinted>
  <dcterms:created xsi:type="dcterms:W3CDTF">2022-02-10T11:11:00Z</dcterms:created>
  <dcterms:modified xsi:type="dcterms:W3CDTF">2022-02-10T11:11:00Z</dcterms:modified>
</cp:coreProperties>
</file>