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ED" w:rsidRDefault="00F85BED" w:rsidP="00B2453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F85BED" w:rsidRDefault="00F85BED" w:rsidP="00B2453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B24539" w:rsidRPr="00672786" w:rsidRDefault="00F85BED" w:rsidP="00B2453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F85BED">
        <w:rPr>
          <w:noProof/>
          <w:sz w:val="24"/>
          <w:szCs w:val="24"/>
        </w:rPr>
        <w:drawing>
          <wp:anchor distT="0" distB="0" distL="114300" distR="114300" simplePos="0" relativeHeight="251659264" behindDoc="0" locked="1" layoutInCell="0" allowOverlap="1">
            <wp:simplePos x="0" y="0"/>
            <wp:positionH relativeFrom="column">
              <wp:posOffset>2643109</wp:posOffset>
            </wp:positionH>
            <wp:positionV relativeFrom="page">
              <wp:posOffset>343628</wp:posOffset>
            </wp:positionV>
            <wp:extent cx="551722" cy="716377"/>
            <wp:effectExtent l="1905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4000" contras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4539" w:rsidRPr="00672786">
        <w:rPr>
          <w:sz w:val="24"/>
          <w:szCs w:val="24"/>
        </w:rPr>
        <w:t>СОВЕТ ДЕПУТАТОВ</w:t>
      </w:r>
    </w:p>
    <w:p w:rsidR="00B24539" w:rsidRPr="00672786" w:rsidRDefault="00B24539" w:rsidP="00B2453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72786">
        <w:rPr>
          <w:sz w:val="24"/>
          <w:szCs w:val="24"/>
        </w:rPr>
        <w:t>ЗАКРЫТОГО АДМИНИСТРАТИВНО-ТЕРРИТОРИАЛЬНОГО ОБРАЗОВАНИЯ ГОРОД ЗАОЗЕРСК МУРМАНСКОЙ ОБЛАСТИ</w:t>
      </w:r>
    </w:p>
    <w:p w:rsidR="00B24539" w:rsidRPr="00672786" w:rsidRDefault="00B24539" w:rsidP="00B245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2786">
        <w:rPr>
          <w:rFonts w:ascii="Times New Roman" w:hAnsi="Times New Roman" w:cs="Times New Roman"/>
          <w:b/>
          <w:sz w:val="24"/>
          <w:szCs w:val="24"/>
        </w:rPr>
        <w:t>(</w:t>
      </w:r>
      <w:r w:rsidR="001E0C2B" w:rsidRPr="001E0C2B">
        <w:rPr>
          <w:rFonts w:ascii="Times New Roman" w:hAnsi="Times New Roman" w:cs="Times New Roman"/>
          <w:b/>
          <w:sz w:val="24"/>
          <w:szCs w:val="24"/>
        </w:rPr>
        <w:t xml:space="preserve">Совет </w:t>
      </w:r>
      <w:proofErr w:type="gramStart"/>
      <w:r w:rsidR="001E0C2B" w:rsidRPr="001E0C2B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672786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Заозерск)</w:t>
      </w:r>
    </w:p>
    <w:p w:rsidR="00B24539" w:rsidRDefault="00F85BED" w:rsidP="00B245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24539" w:rsidRPr="00D87B15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:rsidR="00B24539" w:rsidRPr="00492161" w:rsidRDefault="00F85BED" w:rsidP="00B24539">
      <w:pPr>
        <w:pStyle w:val="11"/>
        <w:shd w:val="clear" w:color="auto" w:fill="auto"/>
        <w:tabs>
          <w:tab w:val="left" w:pos="9216"/>
        </w:tabs>
        <w:spacing w:after="280"/>
        <w:ind w:firstLine="0"/>
        <w:rPr>
          <w:sz w:val="24"/>
          <w:szCs w:val="24"/>
        </w:rPr>
      </w:pPr>
      <w:r w:rsidRPr="00492161">
        <w:rPr>
          <w:b/>
          <w:bCs/>
          <w:sz w:val="24"/>
          <w:szCs w:val="24"/>
        </w:rPr>
        <w:t xml:space="preserve">  11</w:t>
      </w:r>
      <w:r w:rsidR="00B24539" w:rsidRPr="00492161">
        <w:rPr>
          <w:b/>
          <w:bCs/>
          <w:sz w:val="24"/>
          <w:szCs w:val="24"/>
        </w:rPr>
        <w:t xml:space="preserve"> </w:t>
      </w:r>
      <w:r w:rsidRPr="00492161">
        <w:rPr>
          <w:b/>
          <w:bCs/>
          <w:sz w:val="24"/>
          <w:szCs w:val="24"/>
        </w:rPr>
        <w:t>ноября</w:t>
      </w:r>
      <w:r w:rsidR="00B24539" w:rsidRPr="00492161">
        <w:rPr>
          <w:b/>
          <w:bCs/>
          <w:sz w:val="24"/>
          <w:szCs w:val="24"/>
        </w:rPr>
        <w:t xml:space="preserve"> 2021 года                                                                      </w:t>
      </w:r>
      <w:r w:rsidR="00492161">
        <w:rPr>
          <w:b/>
          <w:bCs/>
          <w:sz w:val="24"/>
          <w:szCs w:val="24"/>
        </w:rPr>
        <w:t xml:space="preserve">                   </w:t>
      </w:r>
      <w:r w:rsidR="00B24539" w:rsidRPr="00492161">
        <w:rPr>
          <w:b/>
          <w:bCs/>
          <w:sz w:val="24"/>
          <w:szCs w:val="24"/>
        </w:rPr>
        <w:t xml:space="preserve">        №</w:t>
      </w:r>
      <w:r w:rsidRPr="00492161">
        <w:rPr>
          <w:b/>
          <w:bCs/>
          <w:sz w:val="24"/>
          <w:szCs w:val="24"/>
        </w:rPr>
        <w:t xml:space="preserve"> 29/06-04</w:t>
      </w:r>
    </w:p>
    <w:p w:rsidR="00B24539" w:rsidRPr="00B24539" w:rsidRDefault="00B24539" w:rsidP="00B2453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24539" w:rsidRPr="00F85BED" w:rsidRDefault="00B24539" w:rsidP="00B245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BE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комиссии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Fonts w:ascii="Times New Roman" w:hAnsi="Times New Roman" w:cs="Times New Roman"/>
          <w:b/>
          <w:sz w:val="24"/>
          <w:szCs w:val="24"/>
        </w:rPr>
        <w:t>по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соблюдению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требований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служебному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поведению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муниципальных</w:t>
      </w:r>
      <w:r w:rsidR="00F85BED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служащих</w:t>
      </w:r>
      <w:r w:rsidR="00F85BED" w:rsidRPr="00F85BED">
        <w:rPr>
          <w:rFonts w:ascii="Times New Roman" w:hAnsi="Times New Roman" w:cs="Times New Roman"/>
          <w:b/>
          <w:sz w:val="24"/>
          <w:szCs w:val="24"/>
        </w:rPr>
        <w:t xml:space="preserve"> аппарата Совета </w:t>
      </w:r>
      <w:proofErr w:type="gramStart"/>
      <w:r w:rsidR="00F85BED" w:rsidRPr="00F85BED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="00F85BED" w:rsidRPr="00F85BED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Мурманской области и урегулированию конфликта интересов</w:t>
      </w:r>
    </w:p>
    <w:p w:rsidR="00F85BED" w:rsidRPr="00B24539" w:rsidRDefault="00F85BED" w:rsidP="00B245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4539" w:rsidRPr="00B24539" w:rsidRDefault="00B24539" w:rsidP="00B245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B24539"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 от 25.12.2008 № 273-ФЗ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8977F1"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статьей 14.1 </w:t>
      </w:r>
      <w:hyperlink r:id="rId6" w:history="1">
        <w:r w:rsidRPr="00B24539">
          <w:rPr>
            <w:rFonts w:ascii="Times New Roman" w:hAnsi="Times New Roman" w:cs="Times New Roman"/>
            <w:sz w:val="24"/>
            <w:szCs w:val="24"/>
          </w:rPr>
          <w:t>Федерального закон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а от 02.03.2007 № 25-ФЗ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муниципальной службе в Российской Федерации</w:t>
      </w:r>
      <w:r w:rsidR="008977F1"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B24539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01.07.2010 № 821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8977F1"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B24539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21.07.2010 № 925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 xml:space="preserve">О мерах по реализации отдельных положений Федерального закона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8977F1"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статьей 14.1 </w:t>
      </w:r>
      <w:hyperlink r:id="rId9" w:history="1">
        <w:r w:rsidRPr="00B24539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а Мурманской области от 29.06.2007 № 860-01-ЗМО </w:t>
      </w:r>
      <w:r w:rsidR="008977F1"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муниципальной службе в Мурманской области</w:t>
      </w:r>
      <w:r w:rsidR="008977F1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Pr="00B24539">
        <w:rPr>
          <w:rFonts w:ascii="Times New Roman" w:hAnsi="Times New Roman" w:cs="Times New Roman"/>
          <w:sz w:val="24"/>
          <w:szCs w:val="24"/>
        </w:rPr>
        <w:t>, на основании статьи 26 Устава ЗАТО город Заозерск и в целях надлежащего регулирования правоотношений в сфере противодействия коррупции,</w:t>
      </w:r>
    </w:p>
    <w:p w:rsidR="00B24539" w:rsidRPr="00B24539" w:rsidRDefault="00B24539" w:rsidP="00B245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 xml:space="preserve">1. Утвердить прилагаемое Положение о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комиссии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Fonts w:ascii="Times New Roman" w:hAnsi="Times New Roman" w:cs="Times New Roman"/>
          <w:sz w:val="24"/>
          <w:szCs w:val="24"/>
        </w:rPr>
        <w:t>по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соблюдению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требований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Fonts w:ascii="Times New Roman" w:hAnsi="Times New Roman" w:cs="Times New Roman"/>
          <w:sz w:val="24"/>
          <w:szCs w:val="24"/>
        </w:rPr>
        <w:t xml:space="preserve">к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служебному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поведению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муниципальных</w:t>
      </w:r>
      <w:r w:rsidR="00F85BED" w:rsidRPr="00F8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5BED" w:rsidRPr="00F85BED">
        <w:rPr>
          <w:rStyle w:val="a4"/>
          <w:rFonts w:ascii="Times New Roman" w:hAnsi="Times New Roman" w:cs="Times New Roman"/>
          <w:i w:val="0"/>
          <w:sz w:val="24"/>
          <w:szCs w:val="24"/>
        </w:rPr>
        <w:t>служащих</w:t>
      </w:r>
      <w:r w:rsidR="00F85BED" w:rsidRPr="00F85BED">
        <w:rPr>
          <w:rFonts w:ascii="Times New Roman" w:hAnsi="Times New Roman" w:cs="Times New Roman"/>
          <w:sz w:val="24"/>
          <w:szCs w:val="24"/>
        </w:rPr>
        <w:t xml:space="preserve"> аппарата Совета </w:t>
      </w:r>
      <w:proofErr w:type="gramStart"/>
      <w:r w:rsidR="00F85BED" w:rsidRPr="00F85BED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="00F85BED" w:rsidRPr="00F85BED">
        <w:rPr>
          <w:rFonts w:ascii="Times New Roman" w:hAnsi="Times New Roman" w:cs="Times New Roman"/>
          <w:sz w:val="24"/>
          <w:szCs w:val="24"/>
        </w:rPr>
        <w:t xml:space="preserve"> ЗАТО город Заозерск Мурманской области и урегулированию конфликта интересов</w:t>
      </w:r>
      <w:r w:rsidRPr="00B24539">
        <w:rPr>
          <w:rFonts w:ascii="Times New Roman" w:hAnsi="Times New Roman" w:cs="Times New Roman"/>
          <w:sz w:val="24"/>
          <w:szCs w:val="24"/>
        </w:rPr>
        <w:t xml:space="preserve"> (</w:t>
      </w:r>
      <w:hyperlink w:anchor="sub_1000" w:history="1">
        <w:r w:rsidRPr="00B24539">
          <w:rPr>
            <w:rFonts w:ascii="Times New Roman" w:hAnsi="Times New Roman" w:cs="Times New Roman"/>
            <w:sz w:val="24"/>
            <w:szCs w:val="24"/>
          </w:rPr>
          <w:t>приложение № 1</w:t>
        </w:r>
      </w:hyperlink>
      <w:r w:rsidRPr="00B24539">
        <w:rPr>
          <w:rFonts w:ascii="Times New Roman" w:hAnsi="Times New Roman" w:cs="Times New Roman"/>
          <w:sz w:val="24"/>
          <w:szCs w:val="24"/>
        </w:rPr>
        <w:t>).</w:t>
      </w:r>
    </w:p>
    <w:p w:rsidR="00B24539" w:rsidRPr="00B24539" w:rsidRDefault="00B24539" w:rsidP="008977F1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24539">
        <w:rPr>
          <w:rFonts w:ascii="Times New Roman" w:hAnsi="Times New Roman" w:cs="Times New Roman"/>
          <w:sz w:val="24"/>
          <w:szCs w:val="24"/>
        </w:rPr>
        <w:t xml:space="preserve">. </w:t>
      </w:r>
      <w:r w:rsidR="00F85BED">
        <w:rPr>
          <w:rFonts w:ascii="Times New Roman" w:hAnsi="Times New Roman" w:cs="Times New Roman"/>
          <w:sz w:val="24"/>
          <w:szCs w:val="24"/>
        </w:rPr>
        <w:t>П</w:t>
      </w:r>
      <w:r w:rsidR="00F85BED" w:rsidRPr="00B24539">
        <w:rPr>
          <w:rFonts w:ascii="Times New Roman" w:hAnsi="Times New Roman" w:cs="Times New Roman"/>
          <w:sz w:val="24"/>
          <w:szCs w:val="24"/>
        </w:rPr>
        <w:t xml:space="preserve">ризнать утратившим силу </w:t>
      </w: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Pr="00B24539">
        <w:rPr>
          <w:rFonts w:ascii="Times New Roman" w:hAnsi="Times New Roman" w:cs="Times New Roman"/>
          <w:sz w:val="24"/>
          <w:szCs w:val="24"/>
        </w:rPr>
        <w:t xml:space="preserve"> Главы муниципального </w:t>
      </w:r>
      <w:proofErr w:type="gramStart"/>
      <w:r w:rsidRPr="00B24539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B24539">
        <w:rPr>
          <w:rFonts w:ascii="Times New Roman" w:hAnsi="Times New Roman" w:cs="Times New Roman"/>
          <w:sz w:val="24"/>
          <w:szCs w:val="24"/>
        </w:rPr>
        <w:t xml:space="preserve"> ЗАТО город Заозерск от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B2453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2453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2453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05 «О к</w:t>
      </w:r>
      <w:r w:rsidRPr="00B24539">
        <w:rPr>
          <w:rFonts w:ascii="Times New Roman" w:hAnsi="Times New Roman" w:cs="Times New Roman"/>
          <w:sz w:val="24"/>
          <w:szCs w:val="24"/>
        </w:rPr>
        <w:t>омиссии по соблюдению требований к служебному поведению муниципальных служащих аппарата Совета депутатов ЗАТО город Заозерск Мурманской области</w:t>
      </w:r>
      <w:r>
        <w:rPr>
          <w:rFonts w:ascii="Times New Roman" w:hAnsi="Times New Roman" w:cs="Times New Roman"/>
          <w:sz w:val="24"/>
          <w:szCs w:val="24"/>
        </w:rPr>
        <w:t>, Главы администрации ЗАТО город Заозерск, назначаемого на должность по контракту, председателя контрольно-счетной комиссии ЗАТО город Заозерск</w:t>
      </w:r>
      <w:r w:rsidRPr="00B24539">
        <w:rPr>
          <w:rFonts w:ascii="Times New Roman" w:hAnsi="Times New Roman" w:cs="Times New Roman"/>
          <w:sz w:val="24"/>
          <w:szCs w:val="24"/>
        </w:rPr>
        <w:t xml:space="preserve"> и урегулированию конфликта интересов». </w:t>
      </w:r>
    </w:p>
    <w:p w:rsidR="00B24539" w:rsidRPr="004B1333" w:rsidRDefault="00B24539" w:rsidP="00897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B1333">
        <w:rPr>
          <w:rFonts w:ascii="Times New Roman" w:hAnsi="Times New Roman" w:cs="Times New Roman"/>
          <w:sz w:val="24"/>
          <w:szCs w:val="24"/>
        </w:rPr>
        <w:t xml:space="preserve">. </w:t>
      </w:r>
      <w:r w:rsidRPr="004B1333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4B1333">
        <w:rPr>
          <w:rFonts w:ascii="Times New Roman" w:hAnsi="Times New Roman" w:cs="Times New Roman"/>
          <w:bCs/>
          <w:sz w:val="24"/>
          <w:szCs w:val="24"/>
        </w:rPr>
        <w:t>учреждений</w:t>
      </w:r>
      <w:proofErr w:type="gramEnd"/>
      <w:r w:rsidRPr="004B1333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(</w:t>
      </w:r>
      <w:proofErr w:type="spellStart"/>
      <w:r w:rsidRPr="004B1333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Pr="004B1333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</w:t>
      </w:r>
      <w:r w:rsidR="008977F1">
        <w:rPr>
          <w:rFonts w:ascii="Times New Roman" w:hAnsi="Times New Roman" w:cs="Times New Roman"/>
          <w:bCs/>
          <w:sz w:val="24"/>
          <w:szCs w:val="24"/>
        </w:rPr>
        <w:t>распоряжение</w:t>
      </w:r>
      <w:r w:rsidRPr="004B1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1333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B24539" w:rsidRPr="00891F97" w:rsidRDefault="00B24539" w:rsidP="008977F1">
      <w:pPr>
        <w:pStyle w:val="a5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Муниципальному учреждению Заозерский комитет по телерадиовещанию и печати» (Кучерявенко Д.Ю.) опубликовать настоящее </w:t>
      </w:r>
      <w:r w:rsidR="008977F1">
        <w:rPr>
          <w:rFonts w:ascii="Times New Roman" w:hAnsi="Times New Roman" w:cs="Times New Roman"/>
          <w:bCs/>
          <w:sz w:val="24"/>
          <w:szCs w:val="24"/>
          <w:lang w:eastAsia="ru-RU"/>
        </w:rPr>
        <w:t>распоряжение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газете «Западная Лица».</w:t>
      </w:r>
    </w:p>
    <w:p w:rsidR="00B24539" w:rsidRPr="00891F97" w:rsidRDefault="00B24539" w:rsidP="008977F1">
      <w:pPr>
        <w:pStyle w:val="a5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5</w:t>
      </w:r>
      <w:r w:rsidRPr="00891F97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8977F1">
        <w:rPr>
          <w:rFonts w:ascii="Times New Roman" w:hAnsi="Times New Roman" w:cs="Times New Roman"/>
          <w:sz w:val="24"/>
          <w:szCs w:val="24"/>
          <w:lang w:eastAsia="ru-RU"/>
        </w:rPr>
        <w:t>распоряжение</w:t>
      </w:r>
      <w:r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 вступает в силу после его официального опубликования.</w:t>
      </w:r>
    </w:p>
    <w:p w:rsidR="00F85BED" w:rsidRDefault="00F85BED" w:rsidP="00B24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BED" w:rsidRDefault="00F85BED" w:rsidP="00B24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4539" w:rsidRPr="00B24539" w:rsidRDefault="00B24539" w:rsidP="00B24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B24539" w:rsidRPr="00B24539" w:rsidRDefault="00B24539" w:rsidP="00B24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И.В. Винокур</w:t>
      </w:r>
    </w:p>
    <w:p w:rsidR="00B24539" w:rsidRDefault="00B24539" w:rsidP="00851D7A">
      <w:pPr>
        <w:pStyle w:val="s3"/>
        <w:spacing w:before="0" w:beforeAutospacing="0" w:after="0" w:afterAutospacing="0"/>
        <w:jc w:val="center"/>
        <w:rPr>
          <w:rStyle w:val="a4"/>
          <w:b/>
        </w:rPr>
      </w:pPr>
    </w:p>
    <w:p w:rsidR="00B24539" w:rsidRDefault="00B24539" w:rsidP="00851D7A">
      <w:pPr>
        <w:pStyle w:val="s3"/>
        <w:spacing w:before="0" w:beforeAutospacing="0" w:after="0" w:afterAutospacing="0"/>
        <w:jc w:val="center"/>
        <w:rPr>
          <w:rStyle w:val="a4"/>
          <w:b/>
        </w:rPr>
      </w:pPr>
    </w:p>
    <w:p w:rsidR="00B24539" w:rsidRDefault="00B24539" w:rsidP="00851D7A">
      <w:pPr>
        <w:pStyle w:val="s3"/>
        <w:spacing w:before="0" w:beforeAutospacing="0" w:after="0" w:afterAutospacing="0"/>
        <w:jc w:val="center"/>
        <w:rPr>
          <w:rStyle w:val="a4"/>
          <w:b/>
        </w:rPr>
      </w:pPr>
    </w:p>
    <w:p w:rsidR="00B24539" w:rsidRPr="00357618" w:rsidRDefault="00B24539" w:rsidP="00B24539">
      <w:pPr>
        <w:framePr w:hSpace="180" w:wrap="around" w:vAnchor="text" w:hAnchor="margin" w:xAlign="right" w:y="-307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 w:rsidRPr="00357618">
        <w:rPr>
          <w:rFonts w:ascii="Times New Roman" w:eastAsia="Times New Roman" w:hAnsi="Times New Roman"/>
          <w:bCs/>
          <w:sz w:val="24"/>
          <w:szCs w:val="24"/>
        </w:rPr>
        <w:lastRenderedPageBreak/>
        <w:t>Утвержден</w:t>
      </w:r>
      <w:r>
        <w:rPr>
          <w:rFonts w:ascii="Times New Roman" w:eastAsia="Times New Roman" w:hAnsi="Times New Roman"/>
          <w:bCs/>
          <w:sz w:val="24"/>
          <w:szCs w:val="24"/>
        </w:rPr>
        <w:t>о</w:t>
      </w:r>
    </w:p>
    <w:p w:rsidR="00B24539" w:rsidRDefault="008977F1" w:rsidP="00B24539">
      <w:pPr>
        <w:framePr w:hSpace="180" w:wrap="around" w:vAnchor="text" w:hAnchor="margin" w:xAlign="right" w:y="-307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</w:t>
      </w:r>
      <w:r w:rsidR="00B24539">
        <w:rPr>
          <w:rFonts w:ascii="Times New Roman" w:eastAsia="Times New Roman" w:hAnsi="Times New Roman"/>
          <w:bCs/>
          <w:sz w:val="24"/>
          <w:szCs w:val="24"/>
        </w:rPr>
        <w:t xml:space="preserve">аспоряжением </w:t>
      </w:r>
      <w:r>
        <w:rPr>
          <w:rFonts w:ascii="Times New Roman" w:eastAsia="Times New Roman" w:hAnsi="Times New Roman"/>
          <w:bCs/>
          <w:sz w:val="24"/>
          <w:szCs w:val="24"/>
        </w:rPr>
        <w:t>П</w:t>
      </w:r>
      <w:r w:rsidR="00B24539">
        <w:rPr>
          <w:rFonts w:ascii="Times New Roman" w:eastAsia="Times New Roman" w:hAnsi="Times New Roman"/>
          <w:bCs/>
          <w:sz w:val="24"/>
          <w:szCs w:val="24"/>
        </w:rPr>
        <w:t>редседателя</w:t>
      </w:r>
      <w:r w:rsidR="00B24539" w:rsidRPr="00357618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B24539" w:rsidRDefault="00B24539" w:rsidP="00B24539">
      <w:pPr>
        <w:framePr w:hSpace="180" w:wrap="around" w:vAnchor="text" w:hAnchor="margin" w:xAlign="right" w:y="-307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 w:rsidRPr="00357618">
        <w:rPr>
          <w:rFonts w:ascii="Times New Roman" w:eastAsia="Times New Roman" w:hAnsi="Times New Roman"/>
          <w:bCs/>
          <w:sz w:val="24"/>
          <w:szCs w:val="24"/>
        </w:rPr>
        <w:t xml:space="preserve">Совета депутатов </w:t>
      </w:r>
    </w:p>
    <w:p w:rsidR="00B24539" w:rsidRPr="00357618" w:rsidRDefault="00B24539" w:rsidP="00B24539">
      <w:pPr>
        <w:framePr w:hSpace="180" w:wrap="around" w:vAnchor="text" w:hAnchor="margin" w:xAlign="right" w:y="-307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ЗАТО город Заозерск</w:t>
      </w:r>
    </w:p>
    <w:p w:rsidR="00B24539" w:rsidRDefault="00B24539" w:rsidP="00B24539">
      <w:pPr>
        <w:pStyle w:val="s3"/>
        <w:spacing w:before="0" w:beforeAutospacing="0" w:after="0" w:afterAutospacing="0"/>
        <w:jc w:val="right"/>
        <w:rPr>
          <w:rStyle w:val="a4"/>
          <w:b/>
        </w:rPr>
      </w:pPr>
      <w:r>
        <w:rPr>
          <w:bCs/>
        </w:rPr>
        <w:t xml:space="preserve">от «__» _______2021 г. </w:t>
      </w:r>
      <w:r w:rsidRPr="00357618">
        <w:rPr>
          <w:bCs/>
        </w:rPr>
        <w:t>№</w:t>
      </w:r>
      <w:r>
        <w:rPr>
          <w:bCs/>
        </w:rPr>
        <w:t>____</w:t>
      </w:r>
    </w:p>
    <w:p w:rsidR="00AF4B98" w:rsidRDefault="00AF4B98" w:rsidP="00851D7A">
      <w:pPr>
        <w:pStyle w:val="s3"/>
        <w:spacing w:before="0" w:beforeAutospacing="0" w:after="0" w:afterAutospacing="0"/>
        <w:jc w:val="center"/>
        <w:rPr>
          <w:b/>
        </w:rPr>
      </w:pPr>
      <w:r w:rsidRPr="00F85BED">
        <w:rPr>
          <w:rStyle w:val="a4"/>
          <w:b/>
          <w:i w:val="0"/>
        </w:rPr>
        <w:t>Положение</w:t>
      </w:r>
      <w:r w:rsidRPr="005145E4">
        <w:rPr>
          <w:b/>
        </w:rPr>
        <w:br/>
      </w:r>
      <w:r w:rsidRPr="00F85BED">
        <w:rPr>
          <w:b/>
        </w:rPr>
        <w:t>о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комиссии</w:t>
      </w:r>
      <w:r w:rsidRPr="00F85BED">
        <w:rPr>
          <w:b/>
          <w:i/>
        </w:rPr>
        <w:t xml:space="preserve"> </w:t>
      </w:r>
      <w:r w:rsidRPr="00F85BED">
        <w:rPr>
          <w:b/>
        </w:rPr>
        <w:t>по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соблюдению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требований</w:t>
      </w:r>
      <w:r w:rsidRPr="00F85BED">
        <w:rPr>
          <w:b/>
          <w:i/>
        </w:rPr>
        <w:t xml:space="preserve"> </w:t>
      </w:r>
      <w:r w:rsidRPr="00F85BED">
        <w:rPr>
          <w:b/>
        </w:rPr>
        <w:t xml:space="preserve">к </w:t>
      </w:r>
      <w:r w:rsidRPr="00F85BED">
        <w:rPr>
          <w:rStyle w:val="a4"/>
          <w:b/>
          <w:i w:val="0"/>
        </w:rPr>
        <w:t>служебному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поведению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муниципальных</w:t>
      </w:r>
      <w:r w:rsidRPr="00F85BED">
        <w:rPr>
          <w:b/>
          <w:i/>
        </w:rPr>
        <w:t xml:space="preserve"> </w:t>
      </w:r>
      <w:r w:rsidRPr="00F85BED">
        <w:rPr>
          <w:rStyle w:val="a4"/>
          <w:b/>
          <w:i w:val="0"/>
        </w:rPr>
        <w:t>служащих</w:t>
      </w:r>
      <w:r w:rsidRPr="005145E4">
        <w:rPr>
          <w:b/>
        </w:rPr>
        <w:t xml:space="preserve"> аппарата Совета </w:t>
      </w:r>
      <w:proofErr w:type="gramStart"/>
      <w:r w:rsidRPr="005145E4">
        <w:rPr>
          <w:b/>
        </w:rPr>
        <w:t>депутатов</w:t>
      </w:r>
      <w:proofErr w:type="gramEnd"/>
      <w:r w:rsidRPr="005145E4">
        <w:rPr>
          <w:b/>
        </w:rPr>
        <w:t xml:space="preserve"> </w:t>
      </w:r>
      <w:r w:rsidR="005C3602" w:rsidRPr="005145E4">
        <w:rPr>
          <w:b/>
        </w:rPr>
        <w:t>ЗАТО город Заозерск</w:t>
      </w:r>
      <w:r w:rsidRPr="005145E4">
        <w:rPr>
          <w:b/>
        </w:rPr>
        <w:t xml:space="preserve"> Мурманской области и урегулированию конфликта интересов</w:t>
      </w:r>
    </w:p>
    <w:p w:rsidR="00851D7A" w:rsidRPr="005145E4" w:rsidRDefault="00851D7A" w:rsidP="00851D7A">
      <w:pPr>
        <w:pStyle w:val="s3"/>
        <w:spacing w:before="0" w:beforeAutospacing="0" w:after="0" w:afterAutospacing="0"/>
        <w:jc w:val="center"/>
        <w:rPr>
          <w:b/>
        </w:rPr>
      </w:pP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</w:t>
      </w:r>
      <w:r w:rsidR="00AF4B98" w:rsidRPr="00851D7A">
        <w:rPr>
          <w:b/>
        </w:rPr>
        <w:t>.</w:t>
      </w:r>
      <w:r w:rsidR="00AF4B98">
        <w:t xml:space="preserve"> </w:t>
      </w:r>
      <w:r w:rsidR="00AF4B98" w:rsidRPr="00F85BED">
        <w:rPr>
          <w:rStyle w:val="a4"/>
          <w:i w:val="0"/>
        </w:rPr>
        <w:t>Положение</w:t>
      </w:r>
      <w:r w:rsidR="00AF4B98" w:rsidRPr="00F85BED">
        <w:rPr>
          <w:i/>
        </w:rPr>
        <w:t xml:space="preserve"> </w:t>
      </w:r>
      <w:r w:rsidR="00AF4B98" w:rsidRPr="00F85BED">
        <w:t xml:space="preserve">о </w:t>
      </w:r>
      <w:r w:rsidR="00AF4B98" w:rsidRPr="00F85BED">
        <w:rPr>
          <w:rStyle w:val="a4"/>
          <w:i w:val="0"/>
        </w:rPr>
        <w:t>комиссии</w:t>
      </w:r>
      <w:r w:rsidR="00AF4B98" w:rsidRPr="00F85BED">
        <w:t xml:space="preserve"> по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соблюдению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требований</w:t>
      </w:r>
      <w:r w:rsidR="00AF4B98" w:rsidRPr="00F85BED">
        <w:t xml:space="preserve"> к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служебному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поведению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муниципальных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служащих</w:t>
      </w:r>
      <w:r w:rsidR="00AF4B98">
        <w:t xml:space="preserve"> аппарата Совета </w:t>
      </w:r>
      <w:proofErr w:type="gramStart"/>
      <w:r w:rsidR="00AF4B98">
        <w:t>депутатов</w:t>
      </w:r>
      <w:proofErr w:type="gramEnd"/>
      <w:r w:rsidR="00AF4B98">
        <w:t xml:space="preserve"> </w:t>
      </w:r>
      <w:r w:rsidR="005C3602">
        <w:t>ЗАТО город Заозерск</w:t>
      </w:r>
      <w:r w:rsidR="00AF4B98">
        <w:t xml:space="preserve"> Мурманской области и урегулированию конфликта интересов (далее - </w:t>
      </w:r>
      <w:r w:rsidR="00AF4B98" w:rsidRPr="00F85BED">
        <w:rPr>
          <w:rStyle w:val="a4"/>
          <w:i w:val="0"/>
        </w:rPr>
        <w:t>Положение</w:t>
      </w:r>
      <w:r w:rsidR="00AF4B98">
        <w:t xml:space="preserve">) определяет порядок формирования и деятельности </w:t>
      </w:r>
      <w:r w:rsidR="00AF4B98" w:rsidRPr="00F85BED">
        <w:rPr>
          <w:rStyle w:val="a4"/>
          <w:i w:val="0"/>
        </w:rPr>
        <w:t>комиссии</w:t>
      </w:r>
      <w:r w:rsidR="00AF4B98">
        <w:t xml:space="preserve"> по </w:t>
      </w:r>
      <w:r w:rsidR="00AF4B98" w:rsidRPr="00F85BED">
        <w:rPr>
          <w:rStyle w:val="a4"/>
          <w:i w:val="0"/>
        </w:rPr>
        <w:t>соблюдению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требований</w:t>
      </w:r>
      <w:r w:rsidR="00AF4B98">
        <w:t xml:space="preserve"> к </w:t>
      </w:r>
      <w:r w:rsidR="00AF4B98" w:rsidRPr="00F85BED">
        <w:rPr>
          <w:rStyle w:val="a4"/>
          <w:i w:val="0"/>
        </w:rPr>
        <w:t>служебному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поведению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муниципальных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служащих</w:t>
      </w:r>
      <w:r w:rsidR="00AF4B98">
        <w:t xml:space="preserve"> аппарата Совета депутатов </w:t>
      </w:r>
      <w:r w:rsidR="005C3602">
        <w:t>ЗАТО город Заозерск</w:t>
      </w:r>
      <w:r w:rsidR="00AF4B98">
        <w:t xml:space="preserve"> Мурманской области и урегулированию конфликта интересов (далее -</w:t>
      </w:r>
      <w:r w:rsidR="00AF4B98" w:rsidRPr="00F85BED">
        <w:t xml:space="preserve"> </w:t>
      </w:r>
      <w:r w:rsidR="00AF4B98" w:rsidRPr="00F85BED">
        <w:rPr>
          <w:rStyle w:val="a4"/>
          <w:i w:val="0"/>
        </w:rPr>
        <w:t>комиссия</w:t>
      </w:r>
      <w:r w:rsidR="00AF4B98">
        <w:t>).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2.</w:t>
      </w:r>
      <w:r w:rsidR="00AF4B98">
        <w:t xml:space="preserve"> Комиссия в своей деятельности руководствуется </w:t>
      </w:r>
      <w:hyperlink r:id="rId10" w:anchor="/document/10103000/entry/0" w:history="1">
        <w:r w:rsidR="00AF4B98" w:rsidRPr="00F85BED">
          <w:rPr>
            <w:rStyle w:val="a3"/>
            <w:color w:val="auto"/>
            <w:u w:val="none"/>
          </w:rPr>
          <w:t>Конституцией</w:t>
        </w:r>
      </w:hyperlink>
      <w:r w:rsidR="00AF4B98"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законодательством Мурманской области, настоящим </w:t>
      </w:r>
      <w:r w:rsidR="00AF4B98" w:rsidRPr="00F85BED">
        <w:rPr>
          <w:rStyle w:val="a4"/>
          <w:i w:val="0"/>
        </w:rPr>
        <w:t>Положением</w:t>
      </w:r>
      <w:r w:rsidR="00AF4B98">
        <w:t>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3.</w:t>
      </w:r>
      <w:r w:rsidR="00AF4B98">
        <w:t xml:space="preserve"> Основной задачей комиссии является содействие Совету </w:t>
      </w:r>
      <w:proofErr w:type="gramStart"/>
      <w:r w:rsidR="00AF4B98">
        <w:t>депутатов</w:t>
      </w:r>
      <w:proofErr w:type="gramEnd"/>
      <w:r w:rsidR="00AF4B98">
        <w:t xml:space="preserve"> </w:t>
      </w:r>
      <w:r w:rsidR="005C3602">
        <w:t>ЗАТО город Заозерск</w:t>
      </w:r>
      <w:r w:rsidR="00AF4B98">
        <w:t xml:space="preserve"> Мурманской области (далее - Совет депутатов):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3.1.</w:t>
      </w:r>
      <w:r w:rsidR="00AF4B98">
        <w:t xml:space="preserve"> В обеспечении </w:t>
      </w:r>
      <w:r w:rsidR="00AF4B98" w:rsidRPr="00F85BED">
        <w:rPr>
          <w:rStyle w:val="a4"/>
          <w:i w:val="0"/>
        </w:rPr>
        <w:t>соблюдения</w:t>
      </w:r>
      <w:r w:rsidR="00AF4B98">
        <w:t xml:space="preserve"> муниципальными служащими аппарата Совета депутатов </w:t>
      </w:r>
      <w:r w:rsidR="005C3602">
        <w:t xml:space="preserve">ЗАТО город Заозерск </w:t>
      </w:r>
      <w:r w:rsidR="00AF4B98">
        <w:t xml:space="preserve">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</w:t>
      </w:r>
      <w:hyperlink r:id="rId11" w:anchor="/document/12164203/entry/0" w:history="1">
        <w:r w:rsidR="00AF4B98" w:rsidRPr="00F85BED">
          <w:rPr>
            <w:rStyle w:val="a3"/>
            <w:color w:val="auto"/>
            <w:u w:val="none"/>
          </w:rPr>
          <w:t>Федеральным законом</w:t>
        </w:r>
      </w:hyperlink>
      <w:r w:rsidR="00AF4B98">
        <w:t xml:space="preserve"> от 25.12.2008 N 273-ФЗ </w:t>
      </w:r>
      <w:r w:rsidR="00F85BED">
        <w:t>«</w:t>
      </w:r>
      <w:r w:rsidR="00AF4B98">
        <w:t>О противодействии коррупции</w:t>
      </w:r>
      <w:r w:rsidR="00F85BED">
        <w:t>»</w:t>
      </w:r>
      <w:r w:rsidR="00AF4B98">
        <w:t>, другими федеральными законами, законами Мурманской области (далее - требования к служебному поведению и (или) требования об урегулировании конфликта интересов).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3.2.</w:t>
      </w:r>
      <w:r w:rsidR="00AF4B98">
        <w:t xml:space="preserve"> В осуществлении мер по предупреждению коррупции в Совете депутатов.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851D7A">
        <w:rPr>
          <w:b/>
        </w:rPr>
        <w:t>4.</w:t>
      </w:r>
      <w:r w:rsidR="00AF4B98">
        <w:t xml:space="preserve">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аппарате Совета депутатов (далее - муниципальные служащие).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5</w:t>
      </w:r>
      <w:r w:rsidR="00AF4B98" w:rsidRPr="00851D7A">
        <w:rPr>
          <w:b/>
        </w:rPr>
        <w:t>.</w:t>
      </w:r>
      <w:r w:rsidR="00AF4B98">
        <w:t xml:space="preserve"> Комиссия состоит из председателя Комиссии, его заместителя, секретаря и членов Комиссии.</w:t>
      </w:r>
      <w:r w:rsidR="005145E4">
        <w:t xml:space="preserve"> </w:t>
      </w:r>
      <w:r w:rsidR="005145E4" w:rsidRPr="0051345D">
        <w:t xml:space="preserve">Численный и персональный состав Комиссии утверждается распоряжением </w:t>
      </w:r>
      <w:r w:rsidR="005145E4">
        <w:t xml:space="preserve">Председателем Совета </w:t>
      </w:r>
      <w:proofErr w:type="gramStart"/>
      <w:r w:rsidR="005145E4">
        <w:t>депутатов</w:t>
      </w:r>
      <w:proofErr w:type="gramEnd"/>
      <w:r w:rsidR="005145E4" w:rsidRPr="0051345D">
        <w:t xml:space="preserve"> ЗАТО горо</w:t>
      </w:r>
      <w:r w:rsidR="005145E4">
        <w:t>д Заозерск</w:t>
      </w:r>
      <w:r w:rsidR="005145E4" w:rsidRPr="0051345D">
        <w:t xml:space="preserve"> ежегодно.</w:t>
      </w:r>
    </w:p>
    <w:p w:rsidR="00AF4B98" w:rsidRPr="005C3602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6.</w:t>
      </w:r>
      <w:r w:rsidR="00AF4B98" w:rsidRPr="005C3602">
        <w:t xml:space="preserve"> Комиссия состоит из </w:t>
      </w:r>
      <w:r w:rsidR="005C3602" w:rsidRPr="005C3602">
        <w:t>5</w:t>
      </w:r>
      <w:r w:rsidR="00AF4B98" w:rsidRPr="005C3602">
        <w:t xml:space="preserve"> человек. Состав Комиссии формируется из числа депутатов Совета депутатов </w:t>
      </w:r>
      <w:r w:rsidR="005C3602" w:rsidRPr="005C3602">
        <w:t xml:space="preserve">ЗАТО город Заозерск </w:t>
      </w:r>
      <w:r w:rsidR="00AF4B98" w:rsidRPr="005C3602">
        <w:t xml:space="preserve">Мурманской области, </w:t>
      </w:r>
      <w:r w:rsidR="00CA7D03">
        <w:t xml:space="preserve">ведущего </w:t>
      </w:r>
      <w:r w:rsidR="00AF4B98" w:rsidRPr="005C3602">
        <w:t xml:space="preserve">специалиста </w:t>
      </w:r>
      <w:r w:rsidR="005C3602" w:rsidRPr="005C3602">
        <w:t xml:space="preserve">аппарата Совета депутатов ЗАТО город Заозерск </w:t>
      </w:r>
      <w:r w:rsidR="00CA7D03">
        <w:t>ответственного за работу по профилактике коррупционных и иных правонарушений</w:t>
      </w:r>
      <w:r w:rsidR="00AF4B98" w:rsidRPr="005C3602">
        <w:t xml:space="preserve"> (по согласованию), ведущих специалистов аппарата Совета депутатов, независимого эксперта - специалиста по вопросам, связанным с соблюдением антикоррупционного законодательства (по согласованию) и утверждается </w:t>
      </w:r>
      <w:r w:rsidR="00CA7D03">
        <w:t xml:space="preserve">распоряжением председателя Совета </w:t>
      </w:r>
      <w:proofErr w:type="gramStart"/>
      <w:r w:rsidR="00CA7D03">
        <w:t>депутатов</w:t>
      </w:r>
      <w:proofErr w:type="gramEnd"/>
      <w:r w:rsidR="00CA7D03">
        <w:t xml:space="preserve"> ЗАТО город Заозерск Мурманской области</w:t>
      </w:r>
      <w:r w:rsidR="00AF4B98" w:rsidRPr="005C3602">
        <w:t>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tab/>
      </w:r>
      <w:r w:rsidR="00AF4B98">
        <w:t>Число членов комиссии, не замещающим должности муниципальной службы в аппарате Совете депутатов, должно составлять не менее одной четверти от общего числа членов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tab/>
      </w:r>
      <w:r w:rsidR="00AF4B98"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lastRenderedPageBreak/>
        <w:tab/>
      </w:r>
      <w:r w:rsidR="00AF4B98"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CA7D03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CA7D03" w:rsidRPr="00F85BED">
        <w:t>7.</w:t>
      </w:r>
      <w:r w:rsidR="00CA7D03">
        <w:t xml:space="preserve">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CA7D03" w:rsidRPr="00F85BED">
        <w:t>8</w:t>
      </w:r>
      <w:r w:rsidR="00AF4B98" w:rsidRPr="00F85BED">
        <w:t>.</w:t>
      </w:r>
      <w:r w:rsidR="00AF4B98">
        <w:t xml:space="preserve"> В заседаниях комиссии с правом совещательного голоса участвуют должностные лица органов местного самоуправления, которые могут дать пояснения по вопросам муниципальной службы и вопросам, рассматриваемым комиссией, представители заинтересованных организаций,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CA7D03" w:rsidRPr="00F85BED">
        <w:t>9</w:t>
      </w:r>
      <w:r w:rsidR="00AF4B98" w:rsidRPr="00F85BED">
        <w:t>.</w:t>
      </w:r>
      <w:r w:rsidR="00AF4B98">
        <w:t xml:space="preserve"> Заседание комиссии считается правомочным, если на нем присутствует не менее двух третей от общего числа членов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10.</w:t>
      </w:r>
      <w:r w:rsidR="00AF4B98">
        <w:t xml:space="preserve"> Основаниями для проведения заседания комиссии являются: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10.1.</w:t>
      </w:r>
      <w:r w:rsidR="00AF4B98">
        <w:t xml:space="preserve"> Представление председателем Совета депутатов материалов проверки, свидетельствующих о несоблюдении муниципальным служащим требований к служебному поведению и (или) требований об урегулировании конфликта интересов.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10.2.</w:t>
      </w:r>
      <w:r w:rsidR="00AF4B98">
        <w:t xml:space="preserve"> Поступление ведущему специалисту аппарата Совета </w:t>
      </w:r>
      <w:proofErr w:type="gramStart"/>
      <w:r w:rsidR="00AF4B98">
        <w:t>депутатов</w:t>
      </w:r>
      <w:proofErr w:type="gramEnd"/>
      <w:r w:rsidR="00AF4B98">
        <w:t xml:space="preserve"> </w:t>
      </w:r>
      <w:r w:rsidR="005C3602">
        <w:t xml:space="preserve">ЗАТО город Заозерск </w:t>
      </w:r>
      <w:r w:rsidR="00AF4B98">
        <w:t>(</w:t>
      </w:r>
      <w:r w:rsidR="00851D7A">
        <w:t>ответственного за работу по профилактике коррупционных и иных правонарушений</w:t>
      </w:r>
      <w:r w:rsidR="00AF4B98">
        <w:t>) (далее - ведущий специалист аппарата Совета депутатов) 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 w:rsidR="00B222E4" w:rsidRPr="00B222E4">
        <w:t xml:space="preserve"> </w:t>
      </w:r>
      <w:r w:rsidR="00B222E4">
        <w:t xml:space="preserve">Уведомление муниципальным служащим о возникновении личной заинтересованности при исполнении должностных обязанностей, которая приводит или может привести к конфликту интересов подается согласно «Положения о порядке сообщения муниципальными служащими аппарата Совета </w:t>
      </w:r>
      <w:proofErr w:type="gramStart"/>
      <w:r w:rsidR="00B222E4">
        <w:t>депутатов</w:t>
      </w:r>
      <w:proofErr w:type="gramEnd"/>
      <w:r w:rsidR="00B222E4">
        <w:t xml:space="preserve"> ЗАТО город Заозерск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AF4B98" w:rsidRPr="00851D7A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10.3.</w:t>
      </w:r>
      <w:r w:rsidR="00AF4B98">
        <w:t xml:space="preserve"> Представление председателем Совета депутатов или любым членом комиссии материалов, касающихся обеспечения </w:t>
      </w:r>
      <w:r w:rsidR="00AF4B98">
        <w:rPr>
          <w:rStyle w:val="a4"/>
        </w:rPr>
        <w:t>соблюдения</w:t>
      </w:r>
      <w:r w:rsidR="00AF4B98">
        <w:t xml:space="preserve"> </w:t>
      </w:r>
      <w:r w:rsidR="00AF4B98">
        <w:rPr>
          <w:rStyle w:val="a4"/>
        </w:rPr>
        <w:t>муниципальным</w:t>
      </w:r>
      <w:r w:rsidR="00AF4B98">
        <w:t xml:space="preserve"> </w:t>
      </w:r>
      <w:r w:rsidR="00AF4B98">
        <w:rPr>
          <w:rStyle w:val="a4"/>
        </w:rPr>
        <w:t>служащим</w:t>
      </w:r>
      <w:r w:rsidR="00AF4B98">
        <w:t xml:space="preserve"> </w:t>
      </w:r>
      <w:r w:rsidR="00AF4B98">
        <w:rPr>
          <w:rStyle w:val="a4"/>
        </w:rPr>
        <w:t>требований</w:t>
      </w:r>
      <w:r w:rsidR="00AF4B98">
        <w:t xml:space="preserve"> к </w:t>
      </w:r>
      <w:r w:rsidR="00AF4B98">
        <w:rPr>
          <w:rStyle w:val="a4"/>
        </w:rPr>
        <w:t>служебному</w:t>
      </w:r>
      <w:r w:rsidR="00AF4B98">
        <w:t xml:space="preserve"> </w:t>
      </w:r>
      <w:r w:rsidR="00AF4B98">
        <w:rPr>
          <w:rStyle w:val="a4"/>
        </w:rPr>
        <w:t>поведению</w:t>
      </w:r>
      <w:r w:rsidR="00AF4B98">
        <w:t xml:space="preserve"> и (или) требований об урегулировании конфликта интересов </w:t>
      </w:r>
      <w:r w:rsidR="00AF4B98" w:rsidRPr="00851D7A">
        <w:t>либо осуществления в Совете депутатов мер по предупреждению коррупции.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11.</w:t>
      </w:r>
      <w:r w:rsidR="00AF4B98">
        <w:t xml:space="preserve"> </w:t>
      </w:r>
      <w:r w:rsidR="00AF4B98" w:rsidRPr="00F85BED">
        <w:rPr>
          <w:rStyle w:val="a4"/>
          <w:i w:val="0"/>
        </w:rPr>
        <w:t>Комиссия</w:t>
      </w:r>
      <w:r w:rsidR="00AF4B98" w:rsidRPr="00F85BED">
        <w:rPr>
          <w:i/>
        </w:rPr>
        <w:t xml:space="preserve"> </w:t>
      </w:r>
      <w:r w:rsidR="00AF4B98">
        <w:t>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851D7A">
        <w:rPr>
          <w:b/>
        </w:rPr>
        <w:t>12.</w:t>
      </w:r>
      <w:r w:rsidR="00AF4B98">
        <w:t xml:space="preserve"> Уведомление, указанное в </w:t>
      </w:r>
      <w:hyperlink r:id="rId12" w:anchor="/document/44681298/entry/1013" w:history="1">
        <w:r w:rsidR="00AF4B98" w:rsidRPr="00F85BED">
          <w:rPr>
            <w:rStyle w:val="a3"/>
            <w:color w:val="auto"/>
            <w:u w:val="none"/>
          </w:rPr>
          <w:t>подпункте 10.2. пункта 10</w:t>
        </w:r>
      </w:hyperlink>
      <w:r w:rsidR="00AF4B98">
        <w:t xml:space="preserve"> настоящего </w:t>
      </w:r>
      <w:r w:rsidR="00AF4B98" w:rsidRPr="00F85BED">
        <w:rPr>
          <w:rStyle w:val="a4"/>
          <w:i w:val="0"/>
        </w:rPr>
        <w:t>Положения</w:t>
      </w:r>
      <w:r w:rsidR="00AF4B98" w:rsidRPr="00F85BED">
        <w:rPr>
          <w:i/>
        </w:rPr>
        <w:t>,</w:t>
      </w:r>
      <w:r w:rsidR="00AF4B98">
        <w:t xml:space="preserve"> рассматривается ведущим специалистом аппарата Совета депутатов, который осуществляет подготовку мотивированного заключения по результатам рассмотрения уведомления.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tab/>
      </w:r>
      <w:r w:rsidR="00AF4B98">
        <w:t xml:space="preserve">При подготовке мотивированного заключения по результатам рассмотрения уведомления, указанного в </w:t>
      </w:r>
      <w:hyperlink r:id="rId13" w:anchor="/document/44681298/entry/1013" w:history="1">
        <w:r w:rsidR="00AF4B98" w:rsidRPr="00F85BED">
          <w:rPr>
            <w:rStyle w:val="a3"/>
            <w:color w:val="auto"/>
            <w:u w:val="none"/>
          </w:rPr>
          <w:t>подпункте 10.2. пункта 10</w:t>
        </w:r>
      </w:hyperlink>
      <w:r w:rsidR="00AF4B98" w:rsidRPr="00F85BED">
        <w:t xml:space="preserve"> н</w:t>
      </w:r>
      <w:r w:rsidR="00AF4B98">
        <w:t xml:space="preserve">астоящего Положения, ведущий специалист аппарата Совета депутатов имеет право проводить собеседование с муниципальным служащим, представившим уведомление, получать от него письменные пояснения, а председатель Совета депутатов или его заместитель, специально на то уполномоченный, может направлять в установленном порядке запросы в государственные </w:t>
      </w:r>
      <w:r w:rsidR="00AF4B98">
        <w:lastRenderedPageBreak/>
        <w:t>органы, органы местного самоуправления и заинтересованные организации. Уведомление, а также заключение и другие материалы в течение семи рабочих дней со дня поступления уведомления представляются председателю комиссии. В случае направления запросов уведомление, а так же заключение и другие 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 w:rsidRPr="00F85BED">
        <w:tab/>
      </w:r>
      <w:r w:rsidR="00AF4B98" w:rsidRPr="00F85BED">
        <w:t>13.</w:t>
      </w:r>
      <w:r w:rsidR="00AF4B98">
        <w:t xml:space="preserve"> Мотивированное заключение, предусмотренное </w:t>
      </w:r>
      <w:hyperlink r:id="rId14" w:anchor="/document/44681298/entry/1017" w:history="1">
        <w:r w:rsidR="00AF4B98" w:rsidRPr="00F85BED">
          <w:rPr>
            <w:rStyle w:val="a3"/>
            <w:color w:val="auto"/>
            <w:u w:val="none"/>
          </w:rPr>
          <w:t>абзацем 1 пункта 12</w:t>
        </w:r>
      </w:hyperlink>
      <w:r w:rsidR="00AF4B98" w:rsidRPr="00F85BED">
        <w:t xml:space="preserve"> </w:t>
      </w:r>
      <w:r w:rsidR="00AF4B98">
        <w:t>настоящего Положения, должно содержать: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а) информацию, изложенную в уведомлении, указанном в </w:t>
      </w:r>
      <w:hyperlink r:id="rId15" w:anchor="/document/44681298/entry/1013" w:history="1">
        <w:r w:rsidRPr="00F85BED">
          <w:rPr>
            <w:rStyle w:val="a3"/>
            <w:color w:val="auto"/>
            <w:u w:val="none"/>
          </w:rPr>
          <w:t>подпункте 10.2 пункта 10</w:t>
        </w:r>
      </w:hyperlink>
      <w:r>
        <w:t xml:space="preserve"> настоящего Положения;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в) мотивированный вывод по результатам предварительного рассмотрения уведомления, указанного </w:t>
      </w:r>
      <w:r w:rsidRPr="00F85BED">
        <w:t xml:space="preserve">в </w:t>
      </w:r>
      <w:hyperlink r:id="rId16" w:anchor="/document/44681298/entry/1013" w:history="1">
        <w:r w:rsidRPr="00F85BED">
          <w:rPr>
            <w:rStyle w:val="a3"/>
            <w:color w:val="auto"/>
            <w:u w:val="none"/>
          </w:rPr>
          <w:t>подпункте 10.2 пункта 10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r:id="rId17" w:anchor="/document/44681298/entry/1038" w:history="1">
        <w:r w:rsidRPr="00F85BED">
          <w:rPr>
            <w:rStyle w:val="a3"/>
            <w:color w:val="auto"/>
            <w:u w:val="none"/>
          </w:rPr>
          <w:t>пунктом 19</w:t>
        </w:r>
      </w:hyperlink>
      <w:r>
        <w:t xml:space="preserve"> настоящего </w:t>
      </w:r>
      <w:r w:rsidRPr="00F85BED">
        <w:rPr>
          <w:rStyle w:val="a4"/>
          <w:i w:val="0"/>
        </w:rPr>
        <w:t>Положения</w:t>
      </w:r>
      <w:r>
        <w:t xml:space="preserve"> или иного решения.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14</w:t>
      </w:r>
      <w:r w:rsidR="00AF4B98" w:rsidRPr="00851D7A">
        <w:rPr>
          <w:b/>
        </w:rPr>
        <w:t>.</w:t>
      </w:r>
      <w:r w:rsidR="00AF4B98">
        <w:t xml:space="preserve"> Председатель </w:t>
      </w:r>
      <w:r w:rsidR="00AF4B98" w:rsidRPr="00F85BED">
        <w:rPr>
          <w:rStyle w:val="a4"/>
          <w:i w:val="0"/>
        </w:rPr>
        <w:t>комиссии</w:t>
      </w:r>
      <w:r w:rsidR="00AF4B98" w:rsidRPr="00F85BED">
        <w:rPr>
          <w:i/>
        </w:rPr>
        <w:t xml:space="preserve"> </w:t>
      </w:r>
      <w:r w:rsidR="00AF4B98">
        <w:t>при поступлении к нему информации, содержащей основания для проведения заседания комиссии: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б) организует ознакомление </w:t>
      </w:r>
      <w:r w:rsidRPr="00F85BED">
        <w:rPr>
          <w:rStyle w:val="a4"/>
          <w:i w:val="0"/>
        </w:rPr>
        <w:t>муниципального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служащего</w:t>
      </w:r>
      <w:r w:rsidRPr="00F85BED">
        <w:rPr>
          <w:i/>
        </w:rPr>
        <w:t>,</w:t>
      </w:r>
      <w:r>
        <w:t xml:space="preserve"> в отношении которого комиссией рассматривается вопрос о </w:t>
      </w:r>
      <w:r w:rsidRPr="00F85BED">
        <w:rPr>
          <w:rStyle w:val="a4"/>
          <w:i w:val="0"/>
        </w:rPr>
        <w:t>соблюдении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требований</w:t>
      </w:r>
      <w:r>
        <w:t xml:space="preserve"> к </w:t>
      </w:r>
      <w:r w:rsidRPr="00F85BED">
        <w:rPr>
          <w:rStyle w:val="a4"/>
          <w:i w:val="0"/>
        </w:rPr>
        <w:t>служебному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поведению</w:t>
      </w:r>
      <w:r>
        <w:t xml:space="preserve">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ведущему специалисту аппарата Совета депутатов, и с результатами ее проверки;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r:id="rId18" w:anchor="/document/44681298/entry/1013" w:history="1">
        <w:r w:rsidRPr="00F85BED">
          <w:rPr>
            <w:rStyle w:val="a3"/>
            <w:color w:val="auto"/>
            <w:u w:val="none"/>
          </w:rPr>
          <w:t>подпункте 7.2 пункта 7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15.</w:t>
      </w:r>
      <w:r w:rsidR="00AF4B98">
        <w:t xml:space="preserve"> Заседание </w:t>
      </w:r>
      <w:r w:rsidR="00AF4B98" w:rsidRPr="00F85BED">
        <w:rPr>
          <w:rStyle w:val="a4"/>
          <w:i w:val="0"/>
        </w:rPr>
        <w:t>комиссии</w:t>
      </w:r>
      <w:r w:rsidR="00AF4B98">
        <w:t xml:space="preserve"> проводится в присутствии </w:t>
      </w:r>
      <w:r w:rsidR="00AF4B98" w:rsidRPr="00F85BED">
        <w:rPr>
          <w:rStyle w:val="a4"/>
          <w:i w:val="0"/>
        </w:rPr>
        <w:t>муниципального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служащего</w:t>
      </w:r>
      <w:r w:rsidR="00AF4B98">
        <w:t xml:space="preserve">, в отношении которого рассматривается вопрос о </w:t>
      </w:r>
      <w:r w:rsidR="00AF4B98" w:rsidRPr="00F85BED">
        <w:rPr>
          <w:rStyle w:val="a4"/>
          <w:i w:val="0"/>
        </w:rPr>
        <w:t>соблюдении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требований</w:t>
      </w:r>
      <w:r w:rsidR="00AF4B98">
        <w:t xml:space="preserve"> к </w:t>
      </w:r>
      <w:r w:rsidR="00AF4B98" w:rsidRPr="00F85BED">
        <w:rPr>
          <w:rStyle w:val="a4"/>
          <w:i w:val="0"/>
        </w:rPr>
        <w:t>служебному</w:t>
      </w:r>
      <w:r w:rsidR="00AF4B98" w:rsidRPr="00F85BED">
        <w:rPr>
          <w:i/>
        </w:rPr>
        <w:t xml:space="preserve"> </w:t>
      </w:r>
      <w:r w:rsidR="00AF4B98" w:rsidRPr="00F85BED">
        <w:rPr>
          <w:rStyle w:val="a4"/>
          <w:i w:val="0"/>
        </w:rPr>
        <w:t>поведению</w:t>
      </w:r>
      <w:r w:rsidR="00AF4B98" w:rsidRPr="00F85BED">
        <w:rPr>
          <w:i/>
        </w:rPr>
        <w:t xml:space="preserve"> </w:t>
      </w:r>
      <w:r w:rsidR="00AF4B98">
        <w:t xml:space="preserve">и (или) требований об урегулировании конфликта интересов. О намерении лично присутствовать на заседании комиссии муниципальный служащий указывает в уведомлении, представляемом в соответствии с </w:t>
      </w:r>
      <w:hyperlink r:id="rId19" w:anchor="/document/44681298/entry/1013" w:history="1">
        <w:r w:rsidR="00AF4B98" w:rsidRPr="00F85BED">
          <w:rPr>
            <w:rStyle w:val="a3"/>
            <w:color w:val="auto"/>
            <w:u w:val="none"/>
          </w:rPr>
          <w:t>подпунктом 10.2 пункта 10</w:t>
        </w:r>
      </w:hyperlink>
      <w:r w:rsidR="00AF4B98">
        <w:t xml:space="preserve"> настоящего Положения.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851D7A">
        <w:rPr>
          <w:b/>
        </w:rPr>
        <w:t>15.1.</w:t>
      </w:r>
      <w:r w:rsidR="00AF4B98">
        <w:t xml:space="preserve"> Заседания комиссии могут проводиться в отсутствие муниципального служащего в случае: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а) если в уведомлении, предусмотренном </w:t>
      </w:r>
      <w:hyperlink r:id="rId20" w:anchor="/document/44681298/entry/1013" w:history="1">
        <w:r w:rsidRPr="00F85BED">
          <w:rPr>
            <w:rStyle w:val="a3"/>
            <w:color w:val="auto"/>
            <w:u w:val="none"/>
          </w:rPr>
          <w:t>подпунктом 10.2 пункта 10</w:t>
        </w:r>
      </w:hyperlink>
      <w:r>
        <w:t xml:space="preserve"> настоящего Положения, не содержится указания о намерении муниципального служащего лично присутствовать на заседании комиссии;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б) если муниципальный служащий,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16.</w:t>
      </w:r>
      <w:r w:rsidR="00AF4B98">
        <w:t xml:space="preserve"> На заседании комиссии заслушиваются пояснения муниципального служащего (с его согласия)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17.</w:t>
      </w:r>
      <w:r w:rsidR="00AF4B98">
        <w:t xml:space="preserve">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18.</w:t>
      </w:r>
      <w:r w:rsidR="00AF4B98">
        <w:t xml:space="preserve"> По итогам рассмотрения вопроса, указанного в </w:t>
      </w:r>
      <w:hyperlink r:id="rId21" w:anchor="/document/44681298/entry/1012" w:history="1">
        <w:r w:rsidR="00AF4B98" w:rsidRPr="00F85BED">
          <w:rPr>
            <w:rStyle w:val="a3"/>
            <w:color w:val="auto"/>
            <w:u w:val="none"/>
          </w:rPr>
          <w:t>подпункте 10.1 пункта 10</w:t>
        </w:r>
      </w:hyperlink>
      <w:r w:rsidR="00AF4B98">
        <w:t xml:space="preserve"> настоящего </w:t>
      </w:r>
      <w:r w:rsidR="00AF4B98" w:rsidRPr="00F85BED">
        <w:rPr>
          <w:rStyle w:val="a4"/>
          <w:i w:val="0"/>
        </w:rPr>
        <w:t>Положения</w:t>
      </w:r>
      <w:r w:rsidR="00AF4B98" w:rsidRPr="00F85BED">
        <w:rPr>
          <w:i/>
        </w:rPr>
        <w:t xml:space="preserve">, </w:t>
      </w:r>
      <w:r w:rsidR="00AF4B98" w:rsidRPr="00F85BED">
        <w:rPr>
          <w:rStyle w:val="a4"/>
          <w:i w:val="0"/>
        </w:rPr>
        <w:t>комиссия</w:t>
      </w:r>
      <w:r w:rsidR="00AF4B98">
        <w:t xml:space="preserve"> принимает одно из следующих решений: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lastRenderedPageBreak/>
        <w:t xml:space="preserve">а) установить, что </w:t>
      </w:r>
      <w:r w:rsidRPr="00F85BED">
        <w:rPr>
          <w:rStyle w:val="a4"/>
          <w:i w:val="0"/>
        </w:rPr>
        <w:t>муниципальный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служащий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соблюдал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требования</w:t>
      </w:r>
      <w:r>
        <w:t xml:space="preserve"> к </w:t>
      </w:r>
      <w:r w:rsidRPr="00F85BED">
        <w:rPr>
          <w:rStyle w:val="a4"/>
          <w:i w:val="0"/>
        </w:rPr>
        <w:t>служебному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поведению</w:t>
      </w:r>
      <w:r w:rsidRPr="00F85BED">
        <w:rPr>
          <w:i/>
        </w:rPr>
        <w:t xml:space="preserve"> </w:t>
      </w:r>
      <w:r>
        <w:t>и (или) требования об урегулировании конфликта интересов;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б) установить, что муниципальный служащий не </w:t>
      </w:r>
      <w:r w:rsidRPr="00F85BED">
        <w:rPr>
          <w:rStyle w:val="a4"/>
          <w:i w:val="0"/>
        </w:rPr>
        <w:t>соблюдал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требования</w:t>
      </w:r>
      <w:r>
        <w:t xml:space="preserve"> к </w:t>
      </w:r>
      <w:r w:rsidRPr="00F85BED">
        <w:rPr>
          <w:rStyle w:val="a4"/>
          <w:i w:val="0"/>
        </w:rPr>
        <w:t>служебному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поведению</w:t>
      </w:r>
      <w:r>
        <w:t xml:space="preserve"> и (или) требования об урегулировании конфликта интересов. В этом случае </w:t>
      </w:r>
      <w:r w:rsidRPr="00F85BED">
        <w:rPr>
          <w:rStyle w:val="a4"/>
          <w:i w:val="0"/>
        </w:rPr>
        <w:t>комиссия</w:t>
      </w:r>
      <w:r w:rsidRPr="00F85BED">
        <w:rPr>
          <w:i/>
        </w:rPr>
        <w:t xml:space="preserve"> </w:t>
      </w:r>
      <w:r>
        <w:t xml:space="preserve">рекомендует председателю Совета депутатов указать </w:t>
      </w:r>
      <w:r w:rsidRPr="00F85BED">
        <w:rPr>
          <w:rStyle w:val="a4"/>
          <w:i w:val="0"/>
        </w:rPr>
        <w:t>муниципальному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служащему</w:t>
      </w:r>
      <w:r w:rsidRPr="00F85BED">
        <w:rPr>
          <w:i/>
        </w:rPr>
        <w:t xml:space="preserve"> </w:t>
      </w:r>
      <w:r>
        <w:t xml:space="preserve">на недопустимость нарушения </w:t>
      </w:r>
      <w:r w:rsidRPr="00F85BED">
        <w:rPr>
          <w:rStyle w:val="a4"/>
          <w:i w:val="0"/>
        </w:rPr>
        <w:t>требований</w:t>
      </w:r>
      <w:r w:rsidRPr="00F85BED">
        <w:rPr>
          <w:i/>
        </w:rPr>
        <w:t xml:space="preserve"> </w:t>
      </w:r>
      <w:r>
        <w:t xml:space="preserve">к </w:t>
      </w:r>
      <w:r w:rsidRPr="00F85BED">
        <w:rPr>
          <w:rStyle w:val="a4"/>
          <w:i w:val="0"/>
        </w:rPr>
        <w:t>служебному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поведению</w:t>
      </w:r>
      <w:r>
        <w:t xml:space="preserve"> и (или) требований об урегулировании конфликта интересов либо применить к </w:t>
      </w:r>
      <w:r w:rsidRPr="00F85BED">
        <w:rPr>
          <w:rStyle w:val="a4"/>
          <w:i w:val="0"/>
        </w:rPr>
        <w:t>муниципальному</w:t>
      </w:r>
      <w:r w:rsidRPr="00F85BED">
        <w:rPr>
          <w:i/>
        </w:rPr>
        <w:t xml:space="preserve"> </w:t>
      </w:r>
      <w:r w:rsidRPr="00F85BED">
        <w:rPr>
          <w:rStyle w:val="a4"/>
          <w:i w:val="0"/>
        </w:rPr>
        <w:t>служащему</w:t>
      </w:r>
      <w:r w:rsidRPr="00F85BED">
        <w:rPr>
          <w:i/>
        </w:rPr>
        <w:t xml:space="preserve"> </w:t>
      </w:r>
      <w:r>
        <w:t>конкретную меру ответственности</w:t>
      </w:r>
      <w:r w:rsidR="00B222E4">
        <w:t>, согласно «Порядка</w:t>
      </w:r>
      <w:r w:rsidR="00783351">
        <w:t xml:space="preserve"> применения к муниципальным служащим аппарата Совета депутатов ЗАТО город Заозерск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</w:t>
      </w:r>
      <w:r>
        <w:t>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19.</w:t>
      </w:r>
      <w:r w:rsidR="00AF4B98">
        <w:t xml:space="preserve"> По итогам рассмотрения вопроса, указанного в </w:t>
      </w:r>
      <w:hyperlink r:id="rId22" w:anchor="/document/44681298/entry/1013" w:history="1">
        <w:r w:rsidR="00AF4B98" w:rsidRPr="00F85BED">
          <w:rPr>
            <w:rStyle w:val="a3"/>
            <w:color w:val="auto"/>
            <w:u w:val="none"/>
          </w:rPr>
          <w:t>подпункте 10.2 пункта 10</w:t>
        </w:r>
      </w:hyperlink>
      <w:r w:rsidR="00AF4B98">
        <w:t xml:space="preserve"> настоящего </w:t>
      </w:r>
      <w:r w:rsidR="00AF4B98" w:rsidRPr="00F85BED">
        <w:rPr>
          <w:rStyle w:val="a4"/>
          <w:i w:val="0"/>
        </w:rPr>
        <w:t>Положения</w:t>
      </w:r>
      <w:r w:rsidR="00AF4B98" w:rsidRPr="00F85BED">
        <w:rPr>
          <w:i/>
        </w:rPr>
        <w:t xml:space="preserve">, </w:t>
      </w:r>
      <w:r w:rsidR="00AF4B98" w:rsidRPr="00F85BED">
        <w:rPr>
          <w:rStyle w:val="a4"/>
          <w:i w:val="0"/>
        </w:rPr>
        <w:t>комиссия</w:t>
      </w:r>
      <w:r w:rsidR="00AF4B98">
        <w:t xml:space="preserve"> принимает одно из следующих решений: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а) признать, что при исполнении муниципальным служащим должностных обязанностей конфликт интересов отсутствует;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председателю Совета депутатов принять меры по урегулированию конфликта интересов или по недопущению его возникновения;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в) признать, что муниципальный служащий не</w:t>
      </w:r>
      <w:r w:rsidRPr="00F85BED">
        <w:t xml:space="preserve"> </w:t>
      </w:r>
      <w:r w:rsidRPr="00F85BED">
        <w:rPr>
          <w:rStyle w:val="a4"/>
        </w:rPr>
        <w:t>соблюдал</w:t>
      </w:r>
      <w:r w:rsidRPr="00F85BED">
        <w:t xml:space="preserve"> </w:t>
      </w:r>
      <w:r>
        <w:t>требования об урегулировании конфликта интересов. В этом случае комиссия рекомендует председателю Совета депутатов применить к муниципальному служащему конкретную меру ответственности.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F85BED">
        <w:t>20.</w:t>
      </w:r>
      <w:r w:rsidR="00AF4B98">
        <w:t xml:space="preserve"> По итогам рассмотрения вопросов, указанных в </w:t>
      </w:r>
      <w:hyperlink r:id="rId23" w:anchor="/document/44681298/entry/1012" w:history="1">
        <w:r w:rsidR="00AF4B98" w:rsidRPr="00F85BED">
          <w:rPr>
            <w:rStyle w:val="a3"/>
            <w:color w:val="auto"/>
            <w:u w:val="none"/>
          </w:rPr>
          <w:t>подпунктах 10.1</w:t>
        </w:r>
      </w:hyperlink>
      <w:r w:rsidR="00AF4B98" w:rsidRPr="00F85BED">
        <w:t xml:space="preserve">, </w:t>
      </w:r>
      <w:hyperlink r:id="rId24" w:anchor="/document/44681298/entry/1013" w:history="1">
        <w:r w:rsidR="00AF4B98" w:rsidRPr="00F85BED">
          <w:rPr>
            <w:rStyle w:val="a3"/>
            <w:color w:val="auto"/>
            <w:u w:val="none"/>
          </w:rPr>
          <w:t>10.2 пункта 10</w:t>
        </w:r>
      </w:hyperlink>
      <w:r w:rsidR="00AF4B98"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r:id="rId25" w:anchor="/document/44681298/entry/1034" w:history="1">
        <w:r w:rsidR="00AF4B98" w:rsidRPr="00F85BED">
          <w:rPr>
            <w:rStyle w:val="a3"/>
            <w:color w:val="auto"/>
            <w:u w:val="none"/>
          </w:rPr>
          <w:t>пунктами 18</w:t>
        </w:r>
      </w:hyperlink>
      <w:r w:rsidR="00AF4B98" w:rsidRPr="00F85BED">
        <w:t xml:space="preserve">, </w:t>
      </w:r>
      <w:hyperlink r:id="rId26" w:anchor="/document/44681298/entry/1038" w:history="1">
        <w:r w:rsidR="00AF4B98" w:rsidRPr="00F85BED">
          <w:rPr>
            <w:rStyle w:val="a3"/>
            <w:color w:val="auto"/>
            <w:u w:val="none"/>
          </w:rPr>
          <w:t>19</w:t>
        </w:r>
      </w:hyperlink>
      <w:r w:rsidR="00AF4B98"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21.</w:t>
      </w:r>
      <w:r w:rsidR="00AF4B98">
        <w:t xml:space="preserve"> По итогам рассмотрения вопроса, предусмотренного </w:t>
      </w:r>
      <w:hyperlink r:id="rId27" w:anchor="/document/44681298/entry/1014" w:history="1">
        <w:r w:rsidR="00AF4B98" w:rsidRPr="00F85BED">
          <w:rPr>
            <w:rStyle w:val="a3"/>
            <w:color w:val="auto"/>
            <w:u w:val="none"/>
          </w:rPr>
          <w:t>подпунктом 10.3 пункта 10</w:t>
        </w:r>
      </w:hyperlink>
      <w:r w:rsidR="00AF4B98">
        <w:t xml:space="preserve"> настоящего Положения, комиссия принимает соответствующее решение.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22.</w:t>
      </w:r>
      <w:r w:rsidR="00AF4B98">
        <w:t xml:space="preserve"> Для исполнения решений комиссии могут быть подготовлены проекты правовых актов Совета депутатов, которые представляются на рассмотрение председателю Совета депутатов.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23.</w:t>
      </w:r>
      <w:r w:rsidR="00AF4B98">
        <w:t xml:space="preserve"> Решения </w:t>
      </w:r>
      <w:r w:rsidR="00AF4B98" w:rsidRPr="009B66A5">
        <w:rPr>
          <w:rStyle w:val="a4"/>
          <w:i w:val="0"/>
        </w:rPr>
        <w:t>Комиссии</w:t>
      </w:r>
      <w:r w:rsidR="00AF4B98" w:rsidRPr="009B66A5">
        <w:rPr>
          <w:i/>
        </w:rPr>
        <w:t xml:space="preserve"> </w:t>
      </w:r>
      <w:r w:rsidR="00AF4B98">
        <w:t xml:space="preserve">по вопросам, указанным в </w:t>
      </w:r>
      <w:hyperlink r:id="rId28" w:anchor="/document/44681298/entry/1015" w:history="1">
        <w:r w:rsidR="00AF4B98" w:rsidRPr="009B66A5">
          <w:rPr>
            <w:rStyle w:val="a3"/>
            <w:color w:val="auto"/>
            <w:u w:val="none"/>
          </w:rPr>
          <w:t>пункте 10</w:t>
        </w:r>
      </w:hyperlink>
      <w:r w:rsidR="00AF4B98">
        <w:t xml:space="preserve"> настоящего </w:t>
      </w:r>
      <w:r w:rsidR="00AF4B98" w:rsidRPr="009B66A5">
        <w:rPr>
          <w:rStyle w:val="a4"/>
          <w:i w:val="0"/>
        </w:rPr>
        <w:t>Положения</w:t>
      </w:r>
      <w:r w:rsidR="00AF4B98">
        <w:t>, (если комиссия не примет иное решение) простым большинством голосов присутствующих на заседании членов Комиссии.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Решения комиссии оформляется протоколами, которые подписывают члены комиссии, принимавшие участие в ее заседании. Решение комиссии для Председателя Совета депутатов носят рекомендательный характер.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24.</w:t>
      </w:r>
      <w:r w:rsidR="00AF4B98">
        <w:t xml:space="preserve"> В протоколе заседания комиссии указываются: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 xml:space="preserve">б) формулировка каждого из рассматриваемых на заседании комиссии вопросов с указанием фамилии, имени, отчества, должности </w:t>
      </w:r>
      <w:r w:rsidRPr="009B66A5">
        <w:rPr>
          <w:rStyle w:val="a4"/>
          <w:i w:val="0"/>
        </w:rPr>
        <w:t>муниципального</w:t>
      </w:r>
      <w:r w:rsidRPr="009B66A5">
        <w:rPr>
          <w:i/>
        </w:rPr>
        <w:t xml:space="preserve"> </w:t>
      </w:r>
      <w:r w:rsidRPr="009B66A5">
        <w:rPr>
          <w:rStyle w:val="a4"/>
          <w:i w:val="0"/>
        </w:rPr>
        <w:t>служащего</w:t>
      </w:r>
      <w:r>
        <w:t xml:space="preserve">, в отношении которого рассматривается вопрос о </w:t>
      </w:r>
      <w:r w:rsidRPr="009B66A5">
        <w:rPr>
          <w:rStyle w:val="a4"/>
          <w:i w:val="0"/>
        </w:rPr>
        <w:t>соблюдении</w:t>
      </w:r>
      <w:r w:rsidRPr="009B66A5">
        <w:rPr>
          <w:i/>
        </w:rPr>
        <w:t xml:space="preserve"> </w:t>
      </w:r>
      <w:r w:rsidRPr="009B66A5">
        <w:rPr>
          <w:rStyle w:val="a4"/>
          <w:i w:val="0"/>
        </w:rPr>
        <w:t>требований</w:t>
      </w:r>
      <w:r>
        <w:t xml:space="preserve"> к </w:t>
      </w:r>
      <w:r w:rsidRPr="009B66A5">
        <w:rPr>
          <w:rStyle w:val="a4"/>
          <w:i w:val="0"/>
        </w:rPr>
        <w:t>служебному</w:t>
      </w:r>
      <w:r w:rsidRPr="009B66A5">
        <w:rPr>
          <w:i/>
        </w:rPr>
        <w:t xml:space="preserve"> </w:t>
      </w:r>
      <w:r w:rsidRPr="009B66A5">
        <w:rPr>
          <w:rStyle w:val="a4"/>
          <w:i w:val="0"/>
        </w:rPr>
        <w:t>поведению</w:t>
      </w:r>
      <w:r>
        <w:t xml:space="preserve"> и (или) требований об урегулировании конфликта интересов;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в) предъявляемые к муниципальному служащему претензии, материалы, на которых они основываются;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г) содержание пояснений муниципального служащего и других лиц по существу предъявляемых претензий;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е) источник информации, содержащей основания для проведения заседания комиссии, дата поступления информации в Совет депутатов;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ж) другие сведения;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з) результаты голосования;</w:t>
      </w:r>
    </w:p>
    <w:p w:rsidR="00AF4B98" w:rsidRDefault="00AF4B98" w:rsidP="00851D7A">
      <w:pPr>
        <w:pStyle w:val="s1"/>
        <w:spacing w:before="0" w:beforeAutospacing="0" w:after="0" w:afterAutospacing="0"/>
        <w:jc w:val="both"/>
      </w:pPr>
      <w:r>
        <w:t>и) решение и обоснование его принятия.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25.</w:t>
      </w:r>
      <w:r w:rsidR="00AF4B98">
        <w:t xml:space="preserve">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26.</w:t>
      </w:r>
      <w:r w:rsidR="00AF4B98">
        <w:t xml:space="preserve"> Копии протокола заседания комиссии в 7-дневный срок со дня заседания направляются председателю Совета депутатов, полностью или в виде выписок из него - муниципальному служащему, а также по решению комиссии - иным заинтересованным лицам.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27.</w:t>
      </w:r>
      <w:r w:rsidR="00AF4B98">
        <w:t xml:space="preserve"> Председатель Совета депутатов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председатель Совета депутатов в письменной форме уведомляет комиссию в месячный срок со дня поступления к нему протокола заседания комиссии. Решение председателя Совета депутатов оглашается на ближайшем заседании комиссии и принимается к сведению без обсуждения.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28.</w:t>
      </w:r>
      <w:r w:rsidR="00AF4B98">
        <w:t xml:space="preserve">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председателю Совета депутатов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851D7A">
        <w:rPr>
          <w:b/>
        </w:rPr>
        <w:t>29.</w:t>
      </w:r>
      <w:r w:rsidR="00AF4B98">
        <w:t xml:space="preserve">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немедленно.</w:t>
      </w:r>
    </w:p>
    <w:p w:rsidR="00AF4B98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30.</w:t>
      </w:r>
      <w:r w:rsidR="00AF4B98">
        <w:t xml:space="preserve">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60552" w:rsidRDefault="00B24539" w:rsidP="00851D7A">
      <w:pPr>
        <w:pStyle w:val="s1"/>
        <w:spacing w:before="0" w:beforeAutospacing="0" w:after="0" w:afterAutospacing="0"/>
        <w:jc w:val="both"/>
      </w:pPr>
      <w:r>
        <w:rPr>
          <w:b/>
        </w:rPr>
        <w:tab/>
      </w:r>
      <w:r w:rsidR="00AF4B98" w:rsidRPr="009B66A5">
        <w:t>31.</w:t>
      </w:r>
      <w:r w:rsidR="00AF4B98">
        <w:t xml:space="preserve">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ведущим специалистом аппарата Совета депутатов</w:t>
      </w:r>
      <w:r w:rsidR="00851D7A">
        <w:t>,</w:t>
      </w:r>
      <w:r w:rsidR="00851D7A" w:rsidRPr="00851D7A">
        <w:t xml:space="preserve"> </w:t>
      </w:r>
      <w:r w:rsidR="00851D7A">
        <w:t>ответственного за работу по профилактике коррупционных и иных правонарушений</w:t>
      </w:r>
      <w:r w:rsidR="00AF4B98">
        <w:t>.</w:t>
      </w:r>
    </w:p>
    <w:sectPr w:rsidR="00160552" w:rsidSect="00160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F4B98"/>
    <w:rsid w:val="00160552"/>
    <w:rsid w:val="001E0C2B"/>
    <w:rsid w:val="00492161"/>
    <w:rsid w:val="005145E4"/>
    <w:rsid w:val="005C3602"/>
    <w:rsid w:val="00673DDB"/>
    <w:rsid w:val="00783351"/>
    <w:rsid w:val="007C1C22"/>
    <w:rsid w:val="00800352"/>
    <w:rsid w:val="00851D7A"/>
    <w:rsid w:val="008977F1"/>
    <w:rsid w:val="008A3FCF"/>
    <w:rsid w:val="009B66A5"/>
    <w:rsid w:val="00AF4B98"/>
    <w:rsid w:val="00B222E4"/>
    <w:rsid w:val="00B24539"/>
    <w:rsid w:val="00CA7D03"/>
    <w:rsid w:val="00D03E01"/>
    <w:rsid w:val="00D4201A"/>
    <w:rsid w:val="00F8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FBEC7-5415-4926-9927-83B96448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552"/>
  </w:style>
  <w:style w:type="paragraph" w:styleId="1">
    <w:name w:val="heading 1"/>
    <w:basedOn w:val="a"/>
    <w:link w:val="10"/>
    <w:uiPriority w:val="9"/>
    <w:qFormat/>
    <w:rsid w:val="00B245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7">
    <w:name w:val="s_37"/>
    <w:basedOn w:val="a"/>
    <w:rsid w:val="00AF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F4B98"/>
    <w:rPr>
      <w:color w:val="0000FF"/>
      <w:u w:val="single"/>
    </w:rPr>
  </w:style>
  <w:style w:type="paragraph" w:customStyle="1" w:styleId="s3">
    <w:name w:val="s_3"/>
    <w:basedOn w:val="a"/>
    <w:rsid w:val="00AF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F4B98"/>
    <w:rPr>
      <w:i/>
      <w:iCs/>
    </w:rPr>
  </w:style>
  <w:style w:type="paragraph" w:customStyle="1" w:styleId="s1">
    <w:name w:val="s_1"/>
    <w:basedOn w:val="a"/>
    <w:rsid w:val="00AF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F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245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odytext">
    <w:name w:val="Body text_"/>
    <w:basedOn w:val="a0"/>
    <w:link w:val="11"/>
    <w:rsid w:val="00B2453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qFormat/>
    <w:rsid w:val="00B2453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5">
    <w:name w:val="No Spacing"/>
    <w:uiPriority w:val="1"/>
    <w:qFormat/>
    <w:rsid w:val="00B24539"/>
    <w:pPr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3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3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2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0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7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5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8780.0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garantF1://98625.0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hyperlink" Target="garantF1://12064203.0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image" Target="media/image1.emf"/><Relationship Id="rId9" Type="http://schemas.openxmlformats.org/officeDocument/2006/relationships/hyperlink" Target="garantF1://16855379.0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3129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TorcevaSS</cp:lastModifiedBy>
  <cp:revision>11</cp:revision>
  <cp:lastPrinted>2021-11-19T12:30:00Z</cp:lastPrinted>
  <dcterms:created xsi:type="dcterms:W3CDTF">2021-01-18T13:30:00Z</dcterms:created>
  <dcterms:modified xsi:type="dcterms:W3CDTF">2021-12-06T07:54:00Z</dcterms:modified>
</cp:coreProperties>
</file>