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778" w:rsidRPr="003D4E51" w:rsidRDefault="007329FC" w:rsidP="000016E5">
      <w:pPr>
        <w:tabs>
          <w:tab w:val="left" w:pos="-960"/>
          <w:tab w:val="left" w:pos="-840"/>
          <w:tab w:val="left" w:pos="-600"/>
          <w:tab w:val="left" w:pos="709"/>
          <w:tab w:val="left" w:pos="8130"/>
          <w:tab w:val="right" w:pos="9915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3D4E51">
        <w:rPr>
          <w:rFonts w:ascii="Times New Roman" w:hAnsi="Times New Roman" w:cs="Times New Roman"/>
          <w:sz w:val="22"/>
          <w:szCs w:val="22"/>
        </w:rPr>
        <w:t xml:space="preserve"> </w:t>
      </w:r>
      <w:bookmarkStart w:id="0" w:name="bookmark24"/>
      <w:r w:rsidR="00CD1778" w:rsidRPr="003D4E51">
        <w:rPr>
          <w:rFonts w:ascii="Times New Roman" w:hAnsi="Times New Roman"/>
          <w:sz w:val="22"/>
          <w:szCs w:val="22"/>
        </w:rPr>
        <w:t>Приложение № 2</w:t>
      </w:r>
    </w:p>
    <w:p w:rsidR="00CD1778" w:rsidRPr="003D4E51" w:rsidRDefault="003D4E51" w:rsidP="008D0106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  <w:sz w:val="22"/>
          <w:szCs w:val="22"/>
        </w:rPr>
      </w:pPr>
      <w:proofErr w:type="gramStart"/>
      <w:r>
        <w:rPr>
          <w:rFonts w:ascii="Times New Roman" w:hAnsi="Times New Roman"/>
          <w:sz w:val="22"/>
          <w:szCs w:val="22"/>
        </w:rPr>
        <w:t>к</w:t>
      </w:r>
      <w:proofErr w:type="gramEnd"/>
      <w:r>
        <w:rPr>
          <w:rFonts w:ascii="Times New Roman" w:hAnsi="Times New Roman"/>
          <w:sz w:val="22"/>
          <w:szCs w:val="22"/>
        </w:rPr>
        <w:t xml:space="preserve"> </w:t>
      </w:r>
      <w:r w:rsidR="003076E8" w:rsidRPr="003D4E51">
        <w:rPr>
          <w:rFonts w:ascii="Times New Roman" w:hAnsi="Times New Roman"/>
          <w:sz w:val="22"/>
          <w:szCs w:val="22"/>
        </w:rPr>
        <w:t>А</w:t>
      </w:r>
      <w:r w:rsidR="00CD1778" w:rsidRPr="003D4E51">
        <w:rPr>
          <w:rFonts w:ascii="Times New Roman" w:hAnsi="Times New Roman"/>
          <w:sz w:val="22"/>
          <w:szCs w:val="22"/>
        </w:rPr>
        <w:t>дминистративному регламенту</w:t>
      </w:r>
    </w:p>
    <w:p w:rsidR="00DE4A0C" w:rsidRPr="003D4E51" w:rsidRDefault="00DE4A0C" w:rsidP="008D0106">
      <w:pPr>
        <w:pStyle w:val="10"/>
        <w:keepNext/>
        <w:keepLines/>
        <w:shd w:val="clear" w:color="auto" w:fill="auto"/>
        <w:tabs>
          <w:tab w:val="left" w:pos="709"/>
        </w:tabs>
        <w:spacing w:before="0" w:after="0" w:line="240" w:lineRule="auto"/>
        <w:ind w:firstLine="0"/>
        <w:jc w:val="center"/>
        <w:rPr>
          <w:sz w:val="22"/>
          <w:szCs w:val="22"/>
        </w:rPr>
      </w:pPr>
    </w:p>
    <w:p w:rsidR="00FA4BB9" w:rsidRPr="009E15BC" w:rsidRDefault="004126C2" w:rsidP="008D0106">
      <w:pPr>
        <w:pStyle w:val="10"/>
        <w:keepNext/>
        <w:keepLines/>
        <w:shd w:val="clear" w:color="auto" w:fill="auto"/>
        <w:tabs>
          <w:tab w:val="left" w:pos="709"/>
          <w:tab w:val="left" w:pos="7655"/>
        </w:tabs>
        <w:spacing w:before="0" w:after="0" w:line="240" w:lineRule="auto"/>
        <w:ind w:firstLine="0"/>
        <w:jc w:val="center"/>
      </w:pPr>
      <w:r w:rsidRPr="004126C2">
        <w:rPr>
          <w:b/>
        </w:rPr>
        <w:t>ПОКАЗАТЕЛИ ДОСТУПНОСТИ И КАЧЕСТВА</w:t>
      </w:r>
      <w:r w:rsidR="00A54DC7" w:rsidRPr="009E15BC">
        <w:br/>
        <w:t>предоставления муниципальной услуги</w:t>
      </w:r>
      <w:bookmarkEnd w:id="0"/>
    </w:p>
    <w:p w:rsidR="00126825" w:rsidRDefault="00A54DC7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  <w:r w:rsidRPr="009E15BC">
        <w:t>«</w:t>
      </w:r>
      <w:r w:rsidR="00126825" w:rsidRPr="00A75CF3">
        <w:t xml:space="preserve">Прием заявлений, постановка на учет </w:t>
      </w:r>
      <w:r w:rsidR="00126825">
        <w:t xml:space="preserve">детей </w:t>
      </w:r>
      <w:r w:rsidR="00126825" w:rsidRPr="00A75CF3">
        <w:t xml:space="preserve">в образовательные </w:t>
      </w:r>
    </w:p>
    <w:p w:rsidR="002A726D" w:rsidRDefault="00126825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  <w:proofErr w:type="gramStart"/>
      <w:r w:rsidRPr="00A75CF3">
        <w:t>организации</w:t>
      </w:r>
      <w:proofErr w:type="gramEnd"/>
      <w:r w:rsidRPr="00A75CF3">
        <w:t xml:space="preserve">, реализующие основную образовательную </w:t>
      </w:r>
    </w:p>
    <w:p w:rsidR="004126C2" w:rsidRPr="009E15BC" w:rsidRDefault="00126825" w:rsidP="008D0106">
      <w:pPr>
        <w:pStyle w:val="20"/>
        <w:shd w:val="clear" w:color="auto" w:fill="auto"/>
        <w:tabs>
          <w:tab w:val="left" w:pos="709"/>
        </w:tabs>
        <w:spacing w:after="0" w:line="240" w:lineRule="auto"/>
      </w:pPr>
      <w:proofErr w:type="gramStart"/>
      <w:r w:rsidRPr="00A75CF3">
        <w:t>программу</w:t>
      </w:r>
      <w:proofErr w:type="gramEnd"/>
      <w:r w:rsidRPr="00A75CF3">
        <w:t xml:space="preserve"> дошкольного образования (детские сады)</w:t>
      </w:r>
      <w:r w:rsidR="00A54DC7" w:rsidRPr="009E15BC">
        <w:t>»</w:t>
      </w:r>
    </w:p>
    <w:p w:rsidR="00FA4BB9" w:rsidRPr="004126C2" w:rsidRDefault="00FA4BB9" w:rsidP="008D0106">
      <w:pPr>
        <w:tabs>
          <w:tab w:val="left" w:pos="709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Style w:val="afa"/>
        <w:tblW w:w="9634" w:type="dxa"/>
        <w:tblLayout w:type="fixed"/>
        <w:tblLook w:val="04A0" w:firstRow="1" w:lastRow="0" w:firstColumn="1" w:lastColumn="0" w:noHBand="0" w:noVBand="1"/>
      </w:tblPr>
      <w:tblGrid>
        <w:gridCol w:w="988"/>
        <w:gridCol w:w="7512"/>
        <w:gridCol w:w="1134"/>
      </w:tblGrid>
      <w:tr w:rsidR="004126C2" w:rsidTr="00244800">
        <w:trPr>
          <w:cantSplit/>
        </w:trPr>
        <w:tc>
          <w:tcPr>
            <w:tcW w:w="988" w:type="dxa"/>
          </w:tcPr>
          <w:p w:rsidR="004126C2" w:rsidRPr="004126C2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>№</w:t>
            </w:r>
          </w:p>
          <w:p w:rsidR="004126C2" w:rsidRDefault="004126C2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126C2">
              <w:rPr>
                <w:rStyle w:val="29pt0"/>
                <w:rFonts w:eastAsia="Microsoft Sans Serif"/>
                <w:sz w:val="20"/>
                <w:szCs w:val="20"/>
              </w:rPr>
              <w:t>п</w:t>
            </w:r>
            <w:proofErr w:type="gramEnd"/>
            <w:r w:rsidRPr="004126C2">
              <w:rPr>
                <w:rStyle w:val="29pt0"/>
                <w:rFonts w:eastAsia="Microsoft Sans Serif"/>
                <w:sz w:val="20"/>
                <w:szCs w:val="20"/>
              </w:rPr>
              <w:t>/п</w:t>
            </w:r>
          </w:p>
        </w:tc>
        <w:tc>
          <w:tcPr>
            <w:tcW w:w="7512" w:type="dxa"/>
          </w:tcPr>
          <w:p w:rsidR="0082341C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rStyle w:val="29pt0"/>
                <w:b/>
                <w:sz w:val="20"/>
                <w:szCs w:val="20"/>
              </w:rPr>
            </w:pPr>
            <w:r w:rsidRPr="0082341C">
              <w:rPr>
                <w:rStyle w:val="29pt0"/>
                <w:b/>
                <w:sz w:val="20"/>
                <w:szCs w:val="20"/>
              </w:rPr>
              <w:t>Показатели доступности и качества предоставления</w:t>
            </w:r>
          </w:p>
          <w:p w:rsidR="004126C2" w:rsidRPr="0082341C" w:rsidRDefault="004126C2" w:rsidP="008D0106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b/>
                <w:sz w:val="20"/>
                <w:szCs w:val="20"/>
              </w:rPr>
            </w:pPr>
            <w:r w:rsidRPr="0082341C">
              <w:rPr>
                <w:rStyle w:val="29pt0"/>
                <w:b/>
                <w:sz w:val="20"/>
                <w:szCs w:val="20"/>
              </w:rPr>
              <w:t>Муниципальной</w:t>
            </w:r>
            <w:r w:rsidR="00AF3F23">
              <w:rPr>
                <w:rStyle w:val="29pt0"/>
                <w:b/>
                <w:sz w:val="20"/>
                <w:szCs w:val="20"/>
              </w:rPr>
              <w:t xml:space="preserve"> </w:t>
            </w:r>
            <w:r w:rsidRPr="0082341C">
              <w:rPr>
                <w:rStyle w:val="29pt0"/>
                <w:b/>
                <w:sz w:val="20"/>
                <w:szCs w:val="20"/>
              </w:rPr>
              <w:t>услуги</w:t>
            </w:r>
          </w:p>
        </w:tc>
        <w:tc>
          <w:tcPr>
            <w:tcW w:w="1134" w:type="dxa"/>
          </w:tcPr>
          <w:p w:rsidR="0082341C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ind w:left="-136"/>
              <w:rPr>
                <w:rStyle w:val="29pt0"/>
                <w:b/>
                <w:sz w:val="20"/>
                <w:szCs w:val="20"/>
              </w:rPr>
            </w:pPr>
            <w:r w:rsidRPr="0082341C">
              <w:rPr>
                <w:rStyle w:val="29pt0"/>
                <w:b/>
                <w:sz w:val="20"/>
                <w:szCs w:val="20"/>
              </w:rPr>
              <w:t>Нормативное</w:t>
            </w:r>
          </w:p>
          <w:p w:rsidR="004126C2" w:rsidRPr="0082341C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ind w:left="-108"/>
              <w:rPr>
                <w:b/>
                <w:sz w:val="20"/>
                <w:szCs w:val="20"/>
              </w:rPr>
            </w:pPr>
            <w:proofErr w:type="gramStart"/>
            <w:r w:rsidRPr="0082341C">
              <w:rPr>
                <w:rStyle w:val="29pt0"/>
                <w:b/>
                <w:sz w:val="20"/>
                <w:szCs w:val="20"/>
              </w:rPr>
              <w:t>значение</w:t>
            </w:r>
            <w:proofErr w:type="gramEnd"/>
            <w:r w:rsidRPr="0082341C">
              <w:rPr>
                <w:rStyle w:val="29pt0"/>
                <w:b/>
                <w:sz w:val="20"/>
                <w:szCs w:val="20"/>
              </w:rPr>
              <w:t xml:space="preserve"> показателя</w:t>
            </w:r>
          </w:p>
        </w:tc>
      </w:tr>
      <w:tr w:rsidR="004126C2" w:rsidTr="00244800">
        <w:trPr>
          <w:cantSplit/>
        </w:trPr>
        <w:tc>
          <w:tcPr>
            <w:tcW w:w="9634" w:type="dxa"/>
            <w:gridSpan w:val="3"/>
          </w:tcPr>
          <w:p w:rsidR="004126C2" w:rsidRPr="0082341C" w:rsidRDefault="004126C2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53209F">
              <w:rPr>
                <w:rStyle w:val="29pt0"/>
                <w:rFonts w:eastAsia="Microsoft Sans Serif"/>
                <w:b/>
                <w:sz w:val="20"/>
                <w:szCs w:val="20"/>
              </w:rPr>
              <w:t>Показатели доступности предоставления Муниципальной услуги</w:t>
            </w:r>
          </w:p>
        </w:tc>
      </w:tr>
      <w:tr w:rsidR="004126C2" w:rsidTr="00244800">
        <w:trPr>
          <w:cantSplit/>
        </w:trPr>
        <w:tc>
          <w:tcPr>
            <w:tcW w:w="988" w:type="dxa"/>
          </w:tcPr>
          <w:p w:rsidR="004126C2" w:rsidRPr="0082341C" w:rsidRDefault="0082341C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512" w:type="dxa"/>
            <w:vAlign w:val="bottom"/>
          </w:tcPr>
          <w:p w:rsidR="004126C2" w:rsidRPr="004126C2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Количество взаимодействий </w:t>
            </w:r>
            <w:r w:rsidR="00F80160">
              <w:rPr>
                <w:rStyle w:val="29pt0"/>
                <w:sz w:val="20"/>
                <w:szCs w:val="20"/>
              </w:rPr>
              <w:t>З</w:t>
            </w:r>
            <w:r w:rsidRPr="004126C2">
              <w:rPr>
                <w:rStyle w:val="29pt0"/>
                <w:sz w:val="20"/>
                <w:szCs w:val="20"/>
              </w:rPr>
              <w:t xml:space="preserve">аявителя с должностными лицами при предоставлении </w:t>
            </w:r>
            <w:r w:rsidR="0082341C">
              <w:rPr>
                <w:rStyle w:val="29pt0"/>
                <w:sz w:val="20"/>
                <w:szCs w:val="20"/>
              </w:rPr>
              <w:t>М</w:t>
            </w:r>
            <w:r w:rsidRPr="004126C2">
              <w:rPr>
                <w:rStyle w:val="29pt0"/>
                <w:sz w:val="20"/>
                <w:szCs w:val="20"/>
              </w:rPr>
              <w:t>униципальной услуги</w:t>
            </w:r>
          </w:p>
        </w:tc>
        <w:tc>
          <w:tcPr>
            <w:tcW w:w="1134" w:type="dxa"/>
            <w:vAlign w:val="center"/>
          </w:tcPr>
          <w:p w:rsidR="004126C2" w:rsidRPr="0053209F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sz w:val="20"/>
                <w:szCs w:val="20"/>
              </w:rPr>
            </w:pPr>
            <w:r w:rsidRPr="0053209F">
              <w:rPr>
                <w:rStyle w:val="29pt0"/>
                <w:sz w:val="20"/>
                <w:szCs w:val="20"/>
              </w:rPr>
              <w:t>2</w:t>
            </w:r>
          </w:p>
        </w:tc>
      </w:tr>
      <w:tr w:rsidR="004126C2" w:rsidTr="00244800">
        <w:trPr>
          <w:cantSplit/>
        </w:trPr>
        <w:tc>
          <w:tcPr>
            <w:tcW w:w="988" w:type="dxa"/>
          </w:tcPr>
          <w:p w:rsidR="004126C2" w:rsidRPr="0082341C" w:rsidRDefault="0082341C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512" w:type="dxa"/>
          </w:tcPr>
          <w:p w:rsidR="004126C2" w:rsidRPr="004126C2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Время ожидания предоставления </w:t>
            </w:r>
            <w:r w:rsidR="0082341C">
              <w:rPr>
                <w:rStyle w:val="29pt0"/>
                <w:sz w:val="20"/>
                <w:szCs w:val="20"/>
              </w:rPr>
              <w:t>М</w:t>
            </w:r>
            <w:r w:rsidRPr="004126C2">
              <w:rPr>
                <w:rStyle w:val="29pt0"/>
                <w:sz w:val="20"/>
                <w:szCs w:val="20"/>
              </w:rPr>
              <w:t xml:space="preserve">униципальной услуги (процент </w:t>
            </w:r>
            <w:r w:rsidR="0082341C">
              <w:rPr>
                <w:rStyle w:val="29pt0"/>
                <w:sz w:val="20"/>
                <w:szCs w:val="20"/>
              </w:rPr>
              <w:t>З</w:t>
            </w:r>
            <w:r w:rsidRPr="004126C2">
              <w:rPr>
                <w:rStyle w:val="29pt0"/>
                <w:sz w:val="20"/>
                <w:szCs w:val="20"/>
              </w:rPr>
              <w:t>аявителей, ожидавших в очереди при подаче документов не более 15 минут)</w:t>
            </w:r>
          </w:p>
        </w:tc>
        <w:tc>
          <w:tcPr>
            <w:tcW w:w="1134" w:type="dxa"/>
          </w:tcPr>
          <w:p w:rsidR="004126C2" w:rsidRPr="0053209F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sz w:val="20"/>
                <w:szCs w:val="20"/>
              </w:rPr>
            </w:pPr>
            <w:r w:rsidRPr="0053209F">
              <w:rPr>
                <w:rStyle w:val="29pt0"/>
                <w:sz w:val="20"/>
                <w:szCs w:val="20"/>
              </w:rPr>
              <w:t>100(%)</w:t>
            </w:r>
          </w:p>
        </w:tc>
      </w:tr>
      <w:tr w:rsidR="004126C2" w:rsidTr="00244800">
        <w:trPr>
          <w:cantSplit/>
        </w:trPr>
        <w:tc>
          <w:tcPr>
            <w:tcW w:w="988" w:type="dxa"/>
          </w:tcPr>
          <w:p w:rsidR="004126C2" w:rsidRPr="0082341C" w:rsidRDefault="0082341C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512" w:type="dxa"/>
            <w:vAlign w:val="bottom"/>
          </w:tcPr>
          <w:p w:rsidR="004126C2" w:rsidRPr="004126C2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Количество каналов связи, по которым можно получить </w:t>
            </w:r>
            <w:r w:rsidR="0082341C">
              <w:rPr>
                <w:rStyle w:val="29pt0"/>
                <w:sz w:val="20"/>
                <w:szCs w:val="20"/>
              </w:rPr>
              <w:t>М</w:t>
            </w:r>
            <w:r w:rsidRPr="004126C2">
              <w:rPr>
                <w:rStyle w:val="29pt0"/>
                <w:sz w:val="20"/>
                <w:szCs w:val="20"/>
              </w:rPr>
              <w:t>униципальную услугу</w:t>
            </w:r>
          </w:p>
        </w:tc>
        <w:tc>
          <w:tcPr>
            <w:tcW w:w="1134" w:type="dxa"/>
          </w:tcPr>
          <w:p w:rsidR="004126C2" w:rsidRPr="0053209F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sz w:val="20"/>
                <w:szCs w:val="20"/>
              </w:rPr>
            </w:pPr>
            <w:r w:rsidRPr="0053209F">
              <w:rPr>
                <w:rStyle w:val="29pt0"/>
                <w:sz w:val="20"/>
                <w:szCs w:val="20"/>
              </w:rPr>
              <w:t>4</w:t>
            </w:r>
          </w:p>
        </w:tc>
      </w:tr>
      <w:tr w:rsidR="004126C2" w:rsidTr="00244800">
        <w:trPr>
          <w:cantSplit/>
        </w:trPr>
        <w:tc>
          <w:tcPr>
            <w:tcW w:w="988" w:type="dxa"/>
          </w:tcPr>
          <w:p w:rsidR="004126C2" w:rsidRPr="0082341C" w:rsidRDefault="0082341C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512" w:type="dxa"/>
            <w:vAlign w:val="bottom"/>
          </w:tcPr>
          <w:p w:rsidR="004126C2" w:rsidRPr="004126C2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Соблюдение сроков предоставления </w:t>
            </w:r>
            <w:r w:rsidR="0082341C">
              <w:rPr>
                <w:rStyle w:val="29pt0"/>
                <w:sz w:val="20"/>
                <w:szCs w:val="20"/>
              </w:rPr>
              <w:t>М</w:t>
            </w:r>
            <w:r w:rsidRPr="004126C2">
              <w:rPr>
                <w:rStyle w:val="29pt0"/>
                <w:sz w:val="20"/>
                <w:szCs w:val="20"/>
              </w:rPr>
              <w:t>униципальной услуги (процент случаев предоставления услуги в установленный срок с момента приема документов)</w:t>
            </w:r>
          </w:p>
        </w:tc>
        <w:tc>
          <w:tcPr>
            <w:tcW w:w="1134" w:type="dxa"/>
          </w:tcPr>
          <w:p w:rsidR="004126C2" w:rsidRPr="0053209F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sz w:val="20"/>
                <w:szCs w:val="20"/>
              </w:rPr>
            </w:pPr>
            <w:r w:rsidRPr="0053209F">
              <w:rPr>
                <w:rStyle w:val="29pt0"/>
                <w:sz w:val="20"/>
                <w:szCs w:val="20"/>
              </w:rPr>
              <w:t>100(%)</w:t>
            </w:r>
          </w:p>
        </w:tc>
      </w:tr>
      <w:tr w:rsidR="004126C2" w:rsidTr="00244800">
        <w:trPr>
          <w:cantSplit/>
        </w:trPr>
        <w:tc>
          <w:tcPr>
            <w:tcW w:w="988" w:type="dxa"/>
          </w:tcPr>
          <w:p w:rsidR="004126C2" w:rsidRPr="0082341C" w:rsidRDefault="0082341C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512" w:type="dxa"/>
          </w:tcPr>
          <w:p w:rsidR="004126C2" w:rsidRPr="0053209F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53209F">
              <w:rPr>
                <w:rStyle w:val="29pt0"/>
                <w:sz w:val="20"/>
                <w:szCs w:val="20"/>
              </w:rPr>
              <w:t>Количество обоснованных жалоб</w:t>
            </w:r>
          </w:p>
        </w:tc>
        <w:tc>
          <w:tcPr>
            <w:tcW w:w="1134" w:type="dxa"/>
            <w:vAlign w:val="center"/>
          </w:tcPr>
          <w:p w:rsidR="004126C2" w:rsidRPr="0053209F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sz w:val="20"/>
                <w:szCs w:val="20"/>
              </w:rPr>
            </w:pPr>
            <w:r w:rsidRPr="0053209F">
              <w:rPr>
                <w:rStyle w:val="29pt0"/>
                <w:sz w:val="20"/>
                <w:szCs w:val="20"/>
              </w:rPr>
              <w:t>0</w:t>
            </w:r>
          </w:p>
        </w:tc>
      </w:tr>
      <w:tr w:rsidR="004126C2" w:rsidTr="00244800">
        <w:trPr>
          <w:cantSplit/>
        </w:trPr>
        <w:tc>
          <w:tcPr>
            <w:tcW w:w="9634" w:type="dxa"/>
            <w:gridSpan w:val="3"/>
          </w:tcPr>
          <w:p w:rsidR="004126C2" w:rsidRPr="0082341C" w:rsidRDefault="004126C2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53209F">
              <w:rPr>
                <w:rStyle w:val="29pt0"/>
                <w:rFonts w:eastAsia="Microsoft Sans Serif"/>
                <w:b/>
                <w:sz w:val="20"/>
                <w:szCs w:val="20"/>
              </w:rPr>
              <w:t xml:space="preserve">Показатели качества предоставления </w:t>
            </w:r>
            <w:r w:rsidR="0082341C" w:rsidRPr="0053209F">
              <w:rPr>
                <w:rStyle w:val="29pt0"/>
                <w:rFonts w:eastAsia="Microsoft Sans Serif"/>
                <w:b/>
                <w:sz w:val="20"/>
                <w:szCs w:val="20"/>
              </w:rPr>
              <w:t>М</w:t>
            </w:r>
            <w:r w:rsidRPr="0053209F">
              <w:rPr>
                <w:rStyle w:val="29pt0"/>
                <w:rFonts w:eastAsia="Microsoft Sans Serif"/>
                <w:b/>
                <w:sz w:val="20"/>
                <w:szCs w:val="20"/>
              </w:rPr>
              <w:t>униципальной услуги</w:t>
            </w:r>
          </w:p>
        </w:tc>
      </w:tr>
      <w:tr w:rsidR="004126C2" w:rsidTr="00244800">
        <w:trPr>
          <w:cantSplit/>
        </w:trPr>
        <w:tc>
          <w:tcPr>
            <w:tcW w:w="988" w:type="dxa"/>
          </w:tcPr>
          <w:p w:rsidR="004126C2" w:rsidRPr="0082341C" w:rsidRDefault="0082341C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512" w:type="dxa"/>
            <w:vAlign w:val="center"/>
          </w:tcPr>
          <w:p w:rsidR="004126C2" w:rsidRPr="004126C2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>Правдивость (достоверность) информации о предоставляемой услуге</w:t>
            </w:r>
          </w:p>
        </w:tc>
        <w:tc>
          <w:tcPr>
            <w:tcW w:w="1134" w:type="dxa"/>
            <w:vAlign w:val="center"/>
          </w:tcPr>
          <w:p w:rsidR="004126C2" w:rsidRPr="0037484A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100(%)</w:t>
            </w:r>
          </w:p>
        </w:tc>
      </w:tr>
      <w:tr w:rsidR="004126C2" w:rsidTr="00244800">
        <w:trPr>
          <w:cantSplit/>
        </w:trPr>
        <w:tc>
          <w:tcPr>
            <w:tcW w:w="988" w:type="dxa"/>
          </w:tcPr>
          <w:p w:rsidR="004126C2" w:rsidRPr="0082341C" w:rsidRDefault="0082341C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512" w:type="dxa"/>
            <w:vAlign w:val="bottom"/>
          </w:tcPr>
          <w:p w:rsidR="0082341C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rStyle w:val="29pt0"/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Простота и ясность изложения информационных и инструктивных документов </w:t>
            </w:r>
          </w:p>
          <w:p w:rsidR="004126C2" w:rsidRPr="004126C2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>(</w:t>
            </w:r>
            <w:proofErr w:type="gramStart"/>
            <w:r w:rsidRPr="004126C2">
              <w:rPr>
                <w:rStyle w:val="29pt0"/>
                <w:sz w:val="20"/>
                <w:szCs w:val="20"/>
              </w:rPr>
              <w:t>процент</w:t>
            </w:r>
            <w:proofErr w:type="gramEnd"/>
            <w:r w:rsidR="00AF3F23">
              <w:rPr>
                <w:rStyle w:val="29pt0"/>
                <w:sz w:val="20"/>
                <w:szCs w:val="20"/>
              </w:rPr>
              <w:t xml:space="preserve"> </w:t>
            </w:r>
            <w:r w:rsidR="0082341C">
              <w:rPr>
                <w:rStyle w:val="29pt0"/>
                <w:sz w:val="20"/>
                <w:szCs w:val="20"/>
              </w:rPr>
              <w:t>З</w:t>
            </w:r>
            <w:r w:rsidRPr="004126C2">
              <w:rPr>
                <w:rStyle w:val="29pt0"/>
                <w:sz w:val="20"/>
                <w:szCs w:val="20"/>
              </w:rPr>
              <w:t>аявителей, обратившихся за консультацией)</w:t>
            </w:r>
          </w:p>
        </w:tc>
        <w:tc>
          <w:tcPr>
            <w:tcW w:w="1134" w:type="dxa"/>
          </w:tcPr>
          <w:p w:rsidR="004126C2" w:rsidRPr="0037484A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10(%)</w:t>
            </w:r>
          </w:p>
        </w:tc>
      </w:tr>
      <w:tr w:rsidR="004126C2" w:rsidTr="00244800">
        <w:trPr>
          <w:cantSplit/>
        </w:trPr>
        <w:tc>
          <w:tcPr>
            <w:tcW w:w="988" w:type="dxa"/>
          </w:tcPr>
          <w:p w:rsidR="004126C2" w:rsidRPr="0082341C" w:rsidRDefault="0082341C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512" w:type="dxa"/>
            <w:vAlign w:val="bottom"/>
          </w:tcPr>
          <w:p w:rsidR="0082341C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rStyle w:val="29pt0"/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Культура обслуживания (процент </w:t>
            </w:r>
            <w:proofErr w:type="gramStart"/>
            <w:r w:rsidR="0082341C">
              <w:rPr>
                <w:rStyle w:val="29pt0"/>
                <w:sz w:val="20"/>
                <w:szCs w:val="20"/>
              </w:rPr>
              <w:t>З</w:t>
            </w:r>
            <w:r w:rsidRPr="004126C2">
              <w:rPr>
                <w:rStyle w:val="29pt0"/>
                <w:sz w:val="20"/>
                <w:szCs w:val="20"/>
              </w:rPr>
              <w:t>аявителей,</w:t>
            </w:r>
            <w:r w:rsidR="00AF3F23">
              <w:rPr>
                <w:rStyle w:val="29pt0"/>
                <w:sz w:val="20"/>
                <w:szCs w:val="20"/>
              </w:rPr>
              <w:t xml:space="preserve"> </w:t>
            </w:r>
            <w:r w:rsidRPr="004126C2">
              <w:rPr>
                <w:rStyle w:val="29pt0"/>
                <w:sz w:val="20"/>
                <w:szCs w:val="20"/>
              </w:rPr>
              <w:t xml:space="preserve"> удовлетворенных</w:t>
            </w:r>
            <w:proofErr w:type="gramEnd"/>
            <w:r w:rsidRPr="004126C2">
              <w:rPr>
                <w:rStyle w:val="29pt0"/>
                <w:sz w:val="20"/>
                <w:szCs w:val="20"/>
              </w:rPr>
              <w:t xml:space="preserve"> культурой </w:t>
            </w:r>
          </w:p>
          <w:p w:rsidR="004126C2" w:rsidRPr="004126C2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proofErr w:type="gramStart"/>
            <w:r w:rsidRPr="004126C2">
              <w:rPr>
                <w:rStyle w:val="29pt0"/>
                <w:sz w:val="20"/>
                <w:szCs w:val="20"/>
              </w:rPr>
              <w:t>обслуживания</w:t>
            </w:r>
            <w:proofErr w:type="gramEnd"/>
            <w:r w:rsidRPr="004126C2">
              <w:rPr>
                <w:rStyle w:val="29pt0"/>
                <w:sz w:val="20"/>
                <w:szCs w:val="20"/>
              </w:rPr>
              <w:t xml:space="preserve"> (вежливостью) муниципальных служащих)</w:t>
            </w:r>
          </w:p>
        </w:tc>
        <w:tc>
          <w:tcPr>
            <w:tcW w:w="1134" w:type="dxa"/>
          </w:tcPr>
          <w:p w:rsidR="004126C2" w:rsidRPr="0037484A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100(%)</w:t>
            </w:r>
          </w:p>
        </w:tc>
      </w:tr>
      <w:tr w:rsidR="004126C2" w:rsidTr="00244800">
        <w:trPr>
          <w:cantSplit/>
        </w:trPr>
        <w:tc>
          <w:tcPr>
            <w:tcW w:w="988" w:type="dxa"/>
          </w:tcPr>
          <w:p w:rsidR="004126C2" w:rsidRPr="0082341C" w:rsidRDefault="0082341C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512" w:type="dxa"/>
            <w:vAlign w:val="bottom"/>
          </w:tcPr>
          <w:p w:rsidR="004126C2" w:rsidRPr="004126C2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Качество результатов труда муниципальных служащих (процент </w:t>
            </w:r>
            <w:r w:rsidR="0082341C">
              <w:rPr>
                <w:rStyle w:val="29pt0"/>
                <w:sz w:val="20"/>
                <w:szCs w:val="20"/>
              </w:rPr>
              <w:t>З</w:t>
            </w:r>
            <w:r w:rsidRPr="004126C2">
              <w:rPr>
                <w:rStyle w:val="29pt0"/>
                <w:sz w:val="20"/>
                <w:szCs w:val="20"/>
              </w:rPr>
              <w:t>аявителей, удовлетворенных качеством результатов труда муниципальных служащих (профессиональное мастерство)</w:t>
            </w:r>
          </w:p>
        </w:tc>
        <w:tc>
          <w:tcPr>
            <w:tcW w:w="1134" w:type="dxa"/>
          </w:tcPr>
          <w:p w:rsidR="004126C2" w:rsidRPr="0037484A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95(%)</w:t>
            </w:r>
          </w:p>
        </w:tc>
      </w:tr>
      <w:tr w:rsidR="004126C2" w:rsidTr="00244800">
        <w:trPr>
          <w:cantSplit/>
        </w:trPr>
        <w:tc>
          <w:tcPr>
            <w:tcW w:w="988" w:type="dxa"/>
          </w:tcPr>
          <w:p w:rsidR="004126C2" w:rsidRPr="0082341C" w:rsidRDefault="0082341C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512" w:type="dxa"/>
            <w:vAlign w:val="bottom"/>
          </w:tcPr>
          <w:p w:rsidR="0082341C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rStyle w:val="29pt0"/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Возможность получения </w:t>
            </w:r>
            <w:r w:rsidR="0082341C">
              <w:rPr>
                <w:rStyle w:val="29pt0"/>
                <w:sz w:val="20"/>
                <w:szCs w:val="20"/>
              </w:rPr>
              <w:t>М</w:t>
            </w:r>
            <w:r w:rsidRPr="004126C2">
              <w:rPr>
                <w:rStyle w:val="29pt0"/>
                <w:sz w:val="20"/>
                <w:szCs w:val="20"/>
              </w:rPr>
              <w:t xml:space="preserve">униципальной услуги в </w:t>
            </w:r>
            <w:r w:rsidR="0082341C">
              <w:rPr>
                <w:rStyle w:val="29pt0"/>
                <w:sz w:val="20"/>
                <w:szCs w:val="20"/>
              </w:rPr>
              <w:t>МКУ «</w:t>
            </w:r>
            <w:r w:rsidRPr="004126C2">
              <w:rPr>
                <w:rStyle w:val="29pt0"/>
                <w:sz w:val="20"/>
                <w:szCs w:val="20"/>
              </w:rPr>
              <w:t xml:space="preserve">МФЦ </w:t>
            </w:r>
            <w:r w:rsidR="0082341C">
              <w:rPr>
                <w:rStyle w:val="29pt0"/>
                <w:sz w:val="20"/>
                <w:szCs w:val="20"/>
              </w:rPr>
              <w:t xml:space="preserve">ЗАТО </w:t>
            </w:r>
          </w:p>
          <w:p w:rsidR="004126C2" w:rsidRPr="004126C2" w:rsidRDefault="0082341C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rStyle w:val="29pt0"/>
                <w:sz w:val="20"/>
                <w:szCs w:val="20"/>
              </w:rPr>
              <w:t>город</w:t>
            </w:r>
            <w:proofErr w:type="gramEnd"/>
            <w:r>
              <w:rPr>
                <w:rStyle w:val="29pt0"/>
                <w:sz w:val="20"/>
                <w:szCs w:val="20"/>
              </w:rPr>
              <w:t xml:space="preserve"> Заозерск» </w:t>
            </w:r>
            <w:r w:rsidR="004126C2" w:rsidRPr="004126C2">
              <w:rPr>
                <w:rStyle w:val="29pt0"/>
                <w:sz w:val="20"/>
                <w:szCs w:val="20"/>
              </w:rPr>
              <w:t>и в электронном виде</w:t>
            </w:r>
          </w:p>
        </w:tc>
        <w:tc>
          <w:tcPr>
            <w:tcW w:w="1134" w:type="dxa"/>
          </w:tcPr>
          <w:p w:rsidR="004126C2" w:rsidRPr="0037484A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ind w:left="-108" w:firstLine="108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100(%)</w:t>
            </w:r>
          </w:p>
        </w:tc>
      </w:tr>
      <w:tr w:rsidR="004126C2" w:rsidTr="00244800">
        <w:trPr>
          <w:cantSplit/>
          <w:trHeight w:val="70"/>
        </w:trPr>
        <w:tc>
          <w:tcPr>
            <w:tcW w:w="988" w:type="dxa"/>
          </w:tcPr>
          <w:p w:rsidR="004126C2" w:rsidRPr="0082341C" w:rsidRDefault="0082341C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512" w:type="dxa"/>
            <w:vAlign w:val="bottom"/>
          </w:tcPr>
          <w:p w:rsidR="0082341C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rStyle w:val="29pt0"/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Возможность получения информации о ходе предоставления </w:t>
            </w:r>
          </w:p>
          <w:p w:rsidR="0082341C" w:rsidRDefault="0082341C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rStyle w:val="29pt0"/>
                <w:sz w:val="20"/>
                <w:szCs w:val="20"/>
              </w:rPr>
            </w:pPr>
            <w:r>
              <w:rPr>
                <w:rStyle w:val="29pt0"/>
                <w:sz w:val="20"/>
                <w:szCs w:val="20"/>
              </w:rPr>
              <w:t>М</w:t>
            </w:r>
            <w:r w:rsidR="004126C2" w:rsidRPr="004126C2">
              <w:rPr>
                <w:rStyle w:val="29pt0"/>
                <w:sz w:val="20"/>
                <w:szCs w:val="20"/>
              </w:rPr>
              <w:t>униципальной услуги, в том числе с использованием</w:t>
            </w:r>
          </w:p>
          <w:p w:rsidR="004126C2" w:rsidRPr="004126C2" w:rsidRDefault="0053209F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rStyle w:val="29pt0"/>
                <w:sz w:val="20"/>
                <w:szCs w:val="20"/>
              </w:rPr>
              <w:t>и</w:t>
            </w:r>
            <w:r w:rsidR="004126C2" w:rsidRPr="004126C2">
              <w:rPr>
                <w:rStyle w:val="29pt0"/>
                <w:sz w:val="20"/>
                <w:szCs w:val="20"/>
              </w:rPr>
              <w:t>нформационно</w:t>
            </w:r>
            <w:proofErr w:type="gramEnd"/>
            <w:r>
              <w:rPr>
                <w:rStyle w:val="29pt0"/>
                <w:sz w:val="20"/>
                <w:szCs w:val="20"/>
              </w:rPr>
              <w:t>-</w:t>
            </w:r>
            <w:r w:rsidR="004126C2" w:rsidRPr="004126C2">
              <w:rPr>
                <w:rStyle w:val="29pt0"/>
                <w:sz w:val="20"/>
                <w:szCs w:val="20"/>
              </w:rPr>
              <w:softHyphen/>
              <w:t>телекоммуникационных сетей общего пользования</w:t>
            </w:r>
          </w:p>
        </w:tc>
        <w:tc>
          <w:tcPr>
            <w:tcW w:w="1134" w:type="dxa"/>
          </w:tcPr>
          <w:p w:rsidR="004126C2" w:rsidRPr="0037484A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ind w:left="-108" w:firstLine="108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100(%)</w:t>
            </w:r>
          </w:p>
        </w:tc>
      </w:tr>
      <w:tr w:rsidR="004126C2" w:rsidTr="00244800">
        <w:trPr>
          <w:cantSplit/>
        </w:trPr>
        <w:tc>
          <w:tcPr>
            <w:tcW w:w="988" w:type="dxa"/>
          </w:tcPr>
          <w:p w:rsidR="004126C2" w:rsidRPr="0082341C" w:rsidRDefault="0082341C" w:rsidP="00AF3F23">
            <w:pPr>
              <w:tabs>
                <w:tab w:val="left" w:pos="709"/>
                <w:tab w:val="left" w:pos="808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341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512" w:type="dxa"/>
            <w:vAlign w:val="bottom"/>
          </w:tcPr>
          <w:p w:rsidR="0082341C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rStyle w:val="29pt0"/>
                <w:sz w:val="20"/>
                <w:szCs w:val="20"/>
              </w:rPr>
            </w:pPr>
            <w:r w:rsidRPr="004126C2">
              <w:rPr>
                <w:rStyle w:val="29pt0"/>
                <w:sz w:val="20"/>
                <w:szCs w:val="20"/>
              </w:rPr>
              <w:t xml:space="preserve">График работы </w:t>
            </w:r>
            <w:r w:rsidR="0082341C">
              <w:rPr>
                <w:rStyle w:val="29pt0"/>
                <w:sz w:val="20"/>
                <w:szCs w:val="20"/>
              </w:rPr>
              <w:t xml:space="preserve">Управления </w:t>
            </w:r>
            <w:proofErr w:type="spellStart"/>
            <w:r w:rsidR="0082341C">
              <w:rPr>
                <w:rStyle w:val="29pt0"/>
                <w:sz w:val="20"/>
                <w:szCs w:val="20"/>
              </w:rPr>
              <w:t>ОКСиМП</w:t>
            </w:r>
            <w:proofErr w:type="spellEnd"/>
            <w:r w:rsidRPr="004126C2">
              <w:rPr>
                <w:rStyle w:val="29pt0"/>
                <w:sz w:val="20"/>
                <w:szCs w:val="20"/>
              </w:rPr>
              <w:t xml:space="preserve"> (процент </w:t>
            </w:r>
            <w:r w:rsidR="00F80160">
              <w:rPr>
                <w:rStyle w:val="29pt0"/>
                <w:sz w:val="20"/>
                <w:szCs w:val="20"/>
              </w:rPr>
              <w:t>З</w:t>
            </w:r>
            <w:r w:rsidR="00AF3F23">
              <w:rPr>
                <w:rStyle w:val="29pt0"/>
                <w:sz w:val="20"/>
                <w:szCs w:val="20"/>
              </w:rPr>
              <w:t xml:space="preserve">аявителей, </w:t>
            </w:r>
            <w:r w:rsidRPr="004126C2">
              <w:rPr>
                <w:rStyle w:val="29pt0"/>
                <w:sz w:val="20"/>
                <w:szCs w:val="20"/>
              </w:rPr>
              <w:t xml:space="preserve">удовлетворенных </w:t>
            </w:r>
          </w:p>
          <w:p w:rsidR="004126C2" w:rsidRPr="004126C2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proofErr w:type="gramStart"/>
            <w:r w:rsidRPr="004126C2">
              <w:rPr>
                <w:rStyle w:val="29pt0"/>
                <w:sz w:val="20"/>
                <w:szCs w:val="20"/>
              </w:rPr>
              <w:t>графиком</w:t>
            </w:r>
            <w:proofErr w:type="gramEnd"/>
            <w:r w:rsidRPr="004126C2">
              <w:rPr>
                <w:rStyle w:val="29pt0"/>
                <w:sz w:val="20"/>
                <w:szCs w:val="20"/>
              </w:rPr>
              <w:t xml:space="preserve"> работы </w:t>
            </w:r>
            <w:r w:rsidR="0082341C">
              <w:rPr>
                <w:rStyle w:val="29pt0"/>
                <w:sz w:val="20"/>
                <w:szCs w:val="20"/>
              </w:rPr>
              <w:t xml:space="preserve">Управления </w:t>
            </w:r>
            <w:proofErr w:type="spellStart"/>
            <w:r w:rsidR="0082341C">
              <w:rPr>
                <w:rStyle w:val="29pt0"/>
                <w:sz w:val="20"/>
                <w:szCs w:val="20"/>
              </w:rPr>
              <w:t>ОКСиМП</w:t>
            </w:r>
            <w:proofErr w:type="spellEnd"/>
            <w:r w:rsidRPr="004126C2">
              <w:rPr>
                <w:rStyle w:val="29pt0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4126C2" w:rsidRPr="0037484A" w:rsidRDefault="004126C2" w:rsidP="00AF3F23">
            <w:pPr>
              <w:pStyle w:val="20"/>
              <w:shd w:val="clear" w:color="auto" w:fill="auto"/>
              <w:tabs>
                <w:tab w:val="left" w:pos="709"/>
                <w:tab w:val="left" w:pos="8080"/>
              </w:tabs>
              <w:spacing w:after="0" w:line="240" w:lineRule="auto"/>
              <w:ind w:left="-108" w:firstLine="108"/>
              <w:rPr>
                <w:sz w:val="20"/>
                <w:szCs w:val="20"/>
              </w:rPr>
            </w:pPr>
            <w:r w:rsidRPr="0037484A">
              <w:rPr>
                <w:rStyle w:val="29pt0"/>
                <w:sz w:val="20"/>
                <w:szCs w:val="20"/>
              </w:rPr>
              <w:t>100(%)</w:t>
            </w:r>
          </w:p>
        </w:tc>
      </w:tr>
    </w:tbl>
    <w:p w:rsidR="00316C95" w:rsidRDefault="00316C95" w:rsidP="006355A8">
      <w:pPr>
        <w:tabs>
          <w:tab w:val="left" w:pos="-960"/>
          <w:tab w:val="left" w:pos="-840"/>
          <w:tab w:val="left" w:pos="-600"/>
          <w:tab w:val="left" w:pos="709"/>
          <w:tab w:val="left" w:pos="10076"/>
          <w:tab w:val="left" w:pos="10992"/>
          <w:tab w:val="left" w:pos="11760"/>
          <w:tab w:val="left" w:pos="11880"/>
          <w:tab w:val="left" w:pos="11908"/>
          <w:tab w:val="left" w:pos="12120"/>
          <w:tab w:val="left" w:pos="12360"/>
          <w:tab w:val="left" w:pos="12824"/>
          <w:tab w:val="left" w:pos="13740"/>
          <w:tab w:val="left" w:pos="14656"/>
        </w:tabs>
        <w:jc w:val="right"/>
      </w:pPr>
      <w:bookmarkStart w:id="1" w:name="_GoBack"/>
      <w:bookmarkEnd w:id="1"/>
    </w:p>
    <w:sectPr w:rsidR="00316C95" w:rsidSect="00244800">
      <w:headerReference w:type="default" r:id="rId8"/>
      <w:pgSz w:w="11900" w:h="16840"/>
      <w:pgMar w:top="1418" w:right="1134" w:bottom="1418" w:left="1134" w:header="85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F05" w:rsidRDefault="00B30F05">
      <w:r>
        <w:separator/>
      </w:r>
    </w:p>
  </w:endnote>
  <w:endnote w:type="continuationSeparator" w:id="0">
    <w:p w:rsidR="00B30F05" w:rsidRDefault="00B30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F05" w:rsidRDefault="00B30F05">
      <w:r>
        <w:separator/>
      </w:r>
    </w:p>
  </w:footnote>
  <w:footnote w:type="continuationSeparator" w:id="0">
    <w:p w:rsidR="00B30F05" w:rsidRDefault="00B30F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1645423"/>
      <w:docPartObj>
        <w:docPartGallery w:val="Page Numbers (Top of Page)"/>
        <w:docPartUnique/>
      </w:docPartObj>
    </w:sdtPr>
    <w:sdtEndPr/>
    <w:sdtContent>
      <w:p w:rsidR="00E95884" w:rsidRDefault="00E9588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55A8">
          <w:rPr>
            <w:noProof/>
          </w:rPr>
          <w:t>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F5107"/>
    <w:multiLevelType w:val="multilevel"/>
    <w:tmpl w:val="755CEB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3001C9"/>
    <w:multiLevelType w:val="multilevel"/>
    <w:tmpl w:val="67C8CB90"/>
    <w:lvl w:ilvl="0">
      <w:start w:val="1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B83E04"/>
    <w:multiLevelType w:val="multilevel"/>
    <w:tmpl w:val="AEA2F84C"/>
    <w:lvl w:ilvl="0">
      <w:start w:val="1"/>
      <w:numFmt w:val="decimal"/>
      <w:lvlText w:val="3.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9CA1366"/>
    <w:multiLevelType w:val="multilevel"/>
    <w:tmpl w:val="AC1065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4E5C53"/>
    <w:multiLevelType w:val="hybridMultilevel"/>
    <w:tmpl w:val="A5B6D818"/>
    <w:lvl w:ilvl="0" w:tplc="7E4A75CC">
      <w:start w:val="3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526E0"/>
    <w:multiLevelType w:val="multilevel"/>
    <w:tmpl w:val="1D8E59A8"/>
    <w:lvl w:ilvl="0">
      <w:start w:val="1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204118ED"/>
    <w:multiLevelType w:val="multilevel"/>
    <w:tmpl w:val="F4D054C6"/>
    <w:lvl w:ilvl="0">
      <w:start w:val="1"/>
      <w:numFmt w:val="decimal"/>
      <w:lvlText w:val="3.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4EB7871"/>
    <w:multiLevelType w:val="multilevel"/>
    <w:tmpl w:val="9072CBF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8A57E11"/>
    <w:multiLevelType w:val="hybridMultilevel"/>
    <w:tmpl w:val="6BD2E1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B12A6"/>
    <w:multiLevelType w:val="multilevel"/>
    <w:tmpl w:val="21D2D1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0625D08"/>
    <w:multiLevelType w:val="multilevel"/>
    <w:tmpl w:val="6F2A36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1E96DDD"/>
    <w:multiLevelType w:val="multilevel"/>
    <w:tmpl w:val="FDDEBE92"/>
    <w:lvl w:ilvl="0">
      <w:start w:val="1"/>
      <w:numFmt w:val="decimal"/>
      <w:lvlText w:val="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91D536A"/>
    <w:multiLevelType w:val="multilevel"/>
    <w:tmpl w:val="86969B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ABC0739"/>
    <w:multiLevelType w:val="multilevel"/>
    <w:tmpl w:val="9EE2EEAC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D6F0C81"/>
    <w:multiLevelType w:val="multilevel"/>
    <w:tmpl w:val="DD6869D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0291905"/>
    <w:multiLevelType w:val="multilevel"/>
    <w:tmpl w:val="16309D12"/>
    <w:lvl w:ilvl="0">
      <w:start w:val="2014"/>
      <w:numFmt w:val="decimal"/>
      <w:lvlText w:val="08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B21D2B"/>
    <w:multiLevelType w:val="multilevel"/>
    <w:tmpl w:val="801ACB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617201C"/>
    <w:multiLevelType w:val="hybridMultilevel"/>
    <w:tmpl w:val="86EA5CF0"/>
    <w:lvl w:ilvl="0" w:tplc="380EDAE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B426E7"/>
    <w:multiLevelType w:val="multilevel"/>
    <w:tmpl w:val="2F82E458"/>
    <w:lvl w:ilvl="0">
      <w:start w:val="2013"/>
      <w:numFmt w:val="decimal"/>
      <w:lvlText w:val="30.0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9D2429"/>
    <w:multiLevelType w:val="multilevel"/>
    <w:tmpl w:val="FF8E9C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AF84803"/>
    <w:multiLevelType w:val="multilevel"/>
    <w:tmpl w:val="98D6C98E"/>
    <w:lvl w:ilvl="0">
      <w:start w:val="1"/>
      <w:numFmt w:val="decimal"/>
      <w:lvlText w:val="3.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C84363D"/>
    <w:multiLevelType w:val="multilevel"/>
    <w:tmpl w:val="130C3012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28614D8"/>
    <w:multiLevelType w:val="multilevel"/>
    <w:tmpl w:val="BD3ADC26"/>
    <w:lvl w:ilvl="0">
      <w:start w:val="1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5369268D"/>
    <w:multiLevelType w:val="hybridMultilevel"/>
    <w:tmpl w:val="3AF077B4"/>
    <w:lvl w:ilvl="0" w:tplc="BACA7B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3D3D2C"/>
    <w:multiLevelType w:val="hybridMultilevel"/>
    <w:tmpl w:val="EF0C6254"/>
    <w:lvl w:ilvl="0" w:tplc="F2985B6E">
      <w:start w:val="3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B15340"/>
    <w:multiLevelType w:val="hybridMultilevel"/>
    <w:tmpl w:val="0838A76C"/>
    <w:lvl w:ilvl="0" w:tplc="BACA7B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0060CB"/>
    <w:multiLevelType w:val="multilevel"/>
    <w:tmpl w:val="207CB02C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E54A1D"/>
    <w:multiLevelType w:val="multilevel"/>
    <w:tmpl w:val="E0F80C44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627C6D74"/>
    <w:multiLevelType w:val="multilevel"/>
    <w:tmpl w:val="AF06275E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67430E8"/>
    <w:multiLevelType w:val="multilevel"/>
    <w:tmpl w:val="AD6EE4A2"/>
    <w:lvl w:ilvl="0">
      <w:start w:val="2"/>
      <w:numFmt w:val="bullet"/>
      <w:lvlText w:val="-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D842C1E"/>
    <w:multiLevelType w:val="multilevel"/>
    <w:tmpl w:val="88AA69BC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B2A45F6"/>
    <w:multiLevelType w:val="multilevel"/>
    <w:tmpl w:val="617C2A70"/>
    <w:lvl w:ilvl="0">
      <w:start w:val="12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>
    <w:nsid w:val="7D3E05C5"/>
    <w:multiLevelType w:val="multilevel"/>
    <w:tmpl w:val="0D6089AC"/>
    <w:lvl w:ilvl="0">
      <w:start w:val="1"/>
      <w:numFmt w:val="decimal"/>
      <w:lvlText w:val="4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E513DCA"/>
    <w:multiLevelType w:val="multilevel"/>
    <w:tmpl w:val="5B8A3A32"/>
    <w:lvl w:ilvl="0">
      <w:start w:val="1"/>
      <w:numFmt w:val="decimal"/>
      <w:lvlText w:val="3.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ED75A90"/>
    <w:multiLevelType w:val="multilevel"/>
    <w:tmpl w:val="15420C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29"/>
  </w:num>
  <w:num w:numId="3">
    <w:abstractNumId w:val="18"/>
  </w:num>
  <w:num w:numId="4">
    <w:abstractNumId w:val="15"/>
  </w:num>
  <w:num w:numId="5">
    <w:abstractNumId w:val="9"/>
  </w:num>
  <w:num w:numId="6">
    <w:abstractNumId w:val="14"/>
  </w:num>
  <w:num w:numId="7">
    <w:abstractNumId w:val="13"/>
  </w:num>
  <w:num w:numId="8">
    <w:abstractNumId w:val="33"/>
  </w:num>
  <w:num w:numId="9">
    <w:abstractNumId w:val="2"/>
  </w:num>
  <w:num w:numId="10">
    <w:abstractNumId w:val="6"/>
  </w:num>
  <w:num w:numId="11">
    <w:abstractNumId w:val="20"/>
  </w:num>
  <w:num w:numId="12">
    <w:abstractNumId w:val="34"/>
  </w:num>
  <w:num w:numId="13">
    <w:abstractNumId w:val="21"/>
  </w:num>
  <w:num w:numId="14">
    <w:abstractNumId w:val="12"/>
  </w:num>
  <w:num w:numId="15">
    <w:abstractNumId w:val="11"/>
  </w:num>
  <w:num w:numId="16">
    <w:abstractNumId w:val="10"/>
  </w:num>
  <w:num w:numId="17">
    <w:abstractNumId w:val="19"/>
  </w:num>
  <w:num w:numId="18">
    <w:abstractNumId w:val="30"/>
  </w:num>
  <w:num w:numId="19">
    <w:abstractNumId w:val="28"/>
  </w:num>
  <w:num w:numId="20">
    <w:abstractNumId w:val="26"/>
  </w:num>
  <w:num w:numId="21">
    <w:abstractNumId w:val="1"/>
  </w:num>
  <w:num w:numId="22">
    <w:abstractNumId w:val="32"/>
  </w:num>
  <w:num w:numId="23">
    <w:abstractNumId w:val="0"/>
  </w:num>
  <w:num w:numId="24">
    <w:abstractNumId w:val="3"/>
  </w:num>
  <w:num w:numId="25">
    <w:abstractNumId w:val="7"/>
  </w:num>
  <w:num w:numId="26">
    <w:abstractNumId w:val="17"/>
  </w:num>
  <w:num w:numId="27">
    <w:abstractNumId w:val="27"/>
  </w:num>
  <w:num w:numId="28">
    <w:abstractNumId w:val="5"/>
  </w:num>
  <w:num w:numId="29">
    <w:abstractNumId w:val="31"/>
  </w:num>
  <w:num w:numId="30">
    <w:abstractNumId w:val="22"/>
  </w:num>
  <w:num w:numId="31">
    <w:abstractNumId w:val="4"/>
  </w:num>
  <w:num w:numId="32">
    <w:abstractNumId w:val="24"/>
  </w:num>
  <w:num w:numId="33">
    <w:abstractNumId w:val="8"/>
  </w:num>
  <w:num w:numId="34">
    <w:abstractNumId w:val="25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B9"/>
    <w:rsid w:val="000016E5"/>
    <w:rsid w:val="00010ED7"/>
    <w:rsid w:val="00042E51"/>
    <w:rsid w:val="000816B5"/>
    <w:rsid w:val="000B6C3E"/>
    <w:rsid w:val="000D4ACE"/>
    <w:rsid w:val="000F402C"/>
    <w:rsid w:val="001078B4"/>
    <w:rsid w:val="00112193"/>
    <w:rsid w:val="0011727A"/>
    <w:rsid w:val="0012311C"/>
    <w:rsid w:val="00126825"/>
    <w:rsid w:val="0013138E"/>
    <w:rsid w:val="001375DE"/>
    <w:rsid w:val="0015573F"/>
    <w:rsid w:val="00161F10"/>
    <w:rsid w:val="00186A90"/>
    <w:rsid w:val="001D2EBD"/>
    <w:rsid w:val="001F1D93"/>
    <w:rsid w:val="00201226"/>
    <w:rsid w:val="00205A78"/>
    <w:rsid w:val="00242FAA"/>
    <w:rsid w:val="00244800"/>
    <w:rsid w:val="00267FF2"/>
    <w:rsid w:val="0027310A"/>
    <w:rsid w:val="00275C92"/>
    <w:rsid w:val="002769AB"/>
    <w:rsid w:val="002934F8"/>
    <w:rsid w:val="002A726D"/>
    <w:rsid w:val="002D38D7"/>
    <w:rsid w:val="00303F29"/>
    <w:rsid w:val="003076E8"/>
    <w:rsid w:val="00316C95"/>
    <w:rsid w:val="0032478D"/>
    <w:rsid w:val="003303B6"/>
    <w:rsid w:val="00370B72"/>
    <w:rsid w:val="0037484A"/>
    <w:rsid w:val="00375E68"/>
    <w:rsid w:val="0037680F"/>
    <w:rsid w:val="00381AA2"/>
    <w:rsid w:val="0039073F"/>
    <w:rsid w:val="003933B8"/>
    <w:rsid w:val="003B1C93"/>
    <w:rsid w:val="003C339B"/>
    <w:rsid w:val="003D4E51"/>
    <w:rsid w:val="003F0FCF"/>
    <w:rsid w:val="003F540F"/>
    <w:rsid w:val="00400973"/>
    <w:rsid w:val="004126C2"/>
    <w:rsid w:val="00416C2F"/>
    <w:rsid w:val="00444114"/>
    <w:rsid w:val="00445261"/>
    <w:rsid w:val="00452EA5"/>
    <w:rsid w:val="00462D72"/>
    <w:rsid w:val="0047479F"/>
    <w:rsid w:val="00483195"/>
    <w:rsid w:val="004839EC"/>
    <w:rsid w:val="00497DF2"/>
    <w:rsid w:val="004C4953"/>
    <w:rsid w:val="0051150C"/>
    <w:rsid w:val="00516C48"/>
    <w:rsid w:val="0053209F"/>
    <w:rsid w:val="00533FF5"/>
    <w:rsid w:val="005373D4"/>
    <w:rsid w:val="00545730"/>
    <w:rsid w:val="00571C3B"/>
    <w:rsid w:val="00590CDA"/>
    <w:rsid w:val="00592B5C"/>
    <w:rsid w:val="005A1EFF"/>
    <w:rsid w:val="005A3A24"/>
    <w:rsid w:val="005B6923"/>
    <w:rsid w:val="005B6962"/>
    <w:rsid w:val="005B7E26"/>
    <w:rsid w:val="006010A7"/>
    <w:rsid w:val="00607038"/>
    <w:rsid w:val="00623C16"/>
    <w:rsid w:val="006355A8"/>
    <w:rsid w:val="00636D2C"/>
    <w:rsid w:val="00640B23"/>
    <w:rsid w:val="006433EE"/>
    <w:rsid w:val="00647298"/>
    <w:rsid w:val="0065162F"/>
    <w:rsid w:val="00665206"/>
    <w:rsid w:val="006A6F2C"/>
    <w:rsid w:val="006C3480"/>
    <w:rsid w:val="006E1934"/>
    <w:rsid w:val="007071EE"/>
    <w:rsid w:val="0071001D"/>
    <w:rsid w:val="007120DD"/>
    <w:rsid w:val="007329FC"/>
    <w:rsid w:val="00752837"/>
    <w:rsid w:val="0075334C"/>
    <w:rsid w:val="007615BA"/>
    <w:rsid w:val="00777FD6"/>
    <w:rsid w:val="00786392"/>
    <w:rsid w:val="007900C7"/>
    <w:rsid w:val="00791C52"/>
    <w:rsid w:val="007B3AD8"/>
    <w:rsid w:val="00817816"/>
    <w:rsid w:val="0082341C"/>
    <w:rsid w:val="00824A1A"/>
    <w:rsid w:val="008255CE"/>
    <w:rsid w:val="00832768"/>
    <w:rsid w:val="00842D51"/>
    <w:rsid w:val="00855E64"/>
    <w:rsid w:val="00857468"/>
    <w:rsid w:val="0088248C"/>
    <w:rsid w:val="008B3437"/>
    <w:rsid w:val="008D0106"/>
    <w:rsid w:val="008D4DC6"/>
    <w:rsid w:val="008E735A"/>
    <w:rsid w:val="008E7CD4"/>
    <w:rsid w:val="008F1AF8"/>
    <w:rsid w:val="008F1DD2"/>
    <w:rsid w:val="0092474D"/>
    <w:rsid w:val="00940F11"/>
    <w:rsid w:val="0096742A"/>
    <w:rsid w:val="009A3ED5"/>
    <w:rsid w:val="009A43FF"/>
    <w:rsid w:val="009B6858"/>
    <w:rsid w:val="009C2F26"/>
    <w:rsid w:val="009D0C4E"/>
    <w:rsid w:val="009E15BC"/>
    <w:rsid w:val="00A1137D"/>
    <w:rsid w:val="00A255C2"/>
    <w:rsid w:val="00A31A3F"/>
    <w:rsid w:val="00A54DC7"/>
    <w:rsid w:val="00A55F8E"/>
    <w:rsid w:val="00A61251"/>
    <w:rsid w:val="00A66CE5"/>
    <w:rsid w:val="00A85864"/>
    <w:rsid w:val="00A931BC"/>
    <w:rsid w:val="00AA5C9E"/>
    <w:rsid w:val="00AD1803"/>
    <w:rsid w:val="00AD5402"/>
    <w:rsid w:val="00AD7F6E"/>
    <w:rsid w:val="00AF3F23"/>
    <w:rsid w:val="00B30F05"/>
    <w:rsid w:val="00B46AD1"/>
    <w:rsid w:val="00B638E2"/>
    <w:rsid w:val="00B6643D"/>
    <w:rsid w:val="00B94B10"/>
    <w:rsid w:val="00BA12BC"/>
    <w:rsid w:val="00BC7048"/>
    <w:rsid w:val="00BF4357"/>
    <w:rsid w:val="00C04F36"/>
    <w:rsid w:val="00C350B2"/>
    <w:rsid w:val="00C42612"/>
    <w:rsid w:val="00C9621E"/>
    <w:rsid w:val="00C97357"/>
    <w:rsid w:val="00CA2731"/>
    <w:rsid w:val="00CD1778"/>
    <w:rsid w:val="00CF612A"/>
    <w:rsid w:val="00D02A7F"/>
    <w:rsid w:val="00D0502E"/>
    <w:rsid w:val="00D249F3"/>
    <w:rsid w:val="00D40F6C"/>
    <w:rsid w:val="00D47CE2"/>
    <w:rsid w:val="00D6175D"/>
    <w:rsid w:val="00D64B37"/>
    <w:rsid w:val="00D703C9"/>
    <w:rsid w:val="00D9228C"/>
    <w:rsid w:val="00DC20AF"/>
    <w:rsid w:val="00DC4D74"/>
    <w:rsid w:val="00DE4A0C"/>
    <w:rsid w:val="00DF3383"/>
    <w:rsid w:val="00E157ED"/>
    <w:rsid w:val="00E24F3C"/>
    <w:rsid w:val="00E559C6"/>
    <w:rsid w:val="00E65D30"/>
    <w:rsid w:val="00E7269C"/>
    <w:rsid w:val="00E75E53"/>
    <w:rsid w:val="00E76A96"/>
    <w:rsid w:val="00E8593A"/>
    <w:rsid w:val="00E95884"/>
    <w:rsid w:val="00ED5B93"/>
    <w:rsid w:val="00F04BEE"/>
    <w:rsid w:val="00F14340"/>
    <w:rsid w:val="00F327B3"/>
    <w:rsid w:val="00F43015"/>
    <w:rsid w:val="00F571A8"/>
    <w:rsid w:val="00F6625D"/>
    <w:rsid w:val="00F718C8"/>
    <w:rsid w:val="00F80160"/>
    <w:rsid w:val="00F807F8"/>
    <w:rsid w:val="00F82B49"/>
    <w:rsid w:val="00F91437"/>
    <w:rsid w:val="00F95B0C"/>
    <w:rsid w:val="00FA4BB9"/>
    <w:rsid w:val="00FB08FE"/>
    <w:rsid w:val="00FC0A9B"/>
    <w:rsid w:val="00FE0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7D0B95-D51C-475F-8C2B-E9268888D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27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A2731"/>
    <w:rPr>
      <w:color w:val="0066CC"/>
      <w:u w:val="single"/>
    </w:rPr>
  </w:style>
  <w:style w:type="character" w:customStyle="1" w:styleId="a4">
    <w:name w:val="Сноска_"/>
    <w:basedOn w:val="a0"/>
    <w:link w:val="a5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Колонтитул_"/>
    <w:basedOn w:val="a0"/>
    <w:link w:val="a7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9pt">
    <w:name w:val="Колонтитул + 9 pt"/>
    <w:basedOn w:val="a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Оглавление_"/>
    <w:basedOn w:val="a0"/>
    <w:link w:val="a9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29pt">
    <w:name w:val="Основной текст (2) + 9 pt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CA273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4">
    <w:name w:val="Основной текст (4)_"/>
    <w:basedOn w:val="a0"/>
    <w:link w:val="4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sid w:val="00CA2731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6">
    <w:name w:val="Основной текст (6)_"/>
    <w:basedOn w:val="a0"/>
    <w:link w:val="6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7pt">
    <w:name w:val="Основной текст (6) + 7 pt"/>
    <w:basedOn w:val="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CA27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aa">
    <w:name w:val="Колонтитул"/>
    <w:basedOn w:val="a6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9">
    <w:name w:val="Основной текст (9)_"/>
    <w:basedOn w:val="a0"/>
    <w:link w:val="90"/>
    <w:rsid w:val="00CA2731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9TimesNewRoman10pt">
    <w:name w:val="Основной текст (9) + Times New Roman;10 pt"/>
    <w:basedOn w:val="9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00">
    <w:name w:val="Основной текст (10)_"/>
    <w:basedOn w:val="a0"/>
    <w:link w:val="101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2">
    <w:name w:val="Основной текст (10)"/>
    <w:basedOn w:val="100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9pt0">
    <w:name w:val="Основной текст (2) + 9 pt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3">
    <w:name w:val="Основной текст (2)"/>
    <w:basedOn w:val="2"/>
    <w:rsid w:val="00CA27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pt1">
    <w:name w:val="Основной текст (2) + 9 pt;Полужирный"/>
    <w:basedOn w:val="2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Exact">
    <w:name w:val="Основной текст (11) Exact"/>
    <w:basedOn w:val="a0"/>
    <w:rsid w:val="00CA27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a5">
    <w:name w:val="Сноска"/>
    <w:basedOn w:val="a"/>
    <w:link w:val="a4"/>
    <w:rsid w:val="00CA2731"/>
    <w:pPr>
      <w:shd w:val="clear" w:color="auto" w:fill="FFFFFF"/>
      <w:spacing w:line="235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rsid w:val="00CA2731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Колонтитул"/>
    <w:basedOn w:val="a"/>
    <w:link w:val="a6"/>
    <w:rsid w:val="00CA2731"/>
    <w:pPr>
      <w:shd w:val="clear" w:color="auto" w:fill="FFFFFF"/>
      <w:spacing w:line="278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CA2731"/>
    <w:pPr>
      <w:shd w:val="clear" w:color="auto" w:fill="FFFFFF"/>
      <w:spacing w:before="600" w:after="720" w:line="0" w:lineRule="atLeast"/>
      <w:ind w:hanging="1580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Оглавление"/>
    <w:basedOn w:val="a"/>
    <w:link w:val="a8"/>
    <w:rsid w:val="00CA2731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CA2731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sz w:val="10"/>
      <w:szCs w:val="10"/>
    </w:rPr>
  </w:style>
  <w:style w:type="paragraph" w:customStyle="1" w:styleId="40">
    <w:name w:val="Основной текст (4)"/>
    <w:basedOn w:val="a"/>
    <w:link w:val="4"/>
    <w:rsid w:val="00CA2731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50">
    <w:name w:val="Основной текст (5)"/>
    <w:basedOn w:val="a"/>
    <w:link w:val="5"/>
    <w:rsid w:val="00CA2731"/>
    <w:pPr>
      <w:shd w:val="clear" w:color="auto" w:fill="FFFFFF"/>
      <w:spacing w:line="0" w:lineRule="atLeast"/>
    </w:pPr>
    <w:rPr>
      <w:rFonts w:ascii="Consolas" w:eastAsia="Consolas" w:hAnsi="Consolas" w:cs="Consolas"/>
      <w:sz w:val="11"/>
      <w:szCs w:val="11"/>
    </w:rPr>
  </w:style>
  <w:style w:type="paragraph" w:customStyle="1" w:styleId="60">
    <w:name w:val="Основной текст (6)"/>
    <w:basedOn w:val="a"/>
    <w:link w:val="6"/>
    <w:rsid w:val="00CA2731"/>
    <w:pPr>
      <w:shd w:val="clear" w:color="auto" w:fill="FFFFFF"/>
      <w:spacing w:line="163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a"/>
    <w:link w:val="7"/>
    <w:rsid w:val="00CA2731"/>
    <w:pPr>
      <w:shd w:val="clear" w:color="auto" w:fill="FFFFFF"/>
      <w:spacing w:before="600" w:line="322" w:lineRule="exact"/>
      <w:ind w:hanging="680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80">
    <w:name w:val="Основной текст (8)"/>
    <w:basedOn w:val="a"/>
    <w:link w:val="8"/>
    <w:rsid w:val="00CA2731"/>
    <w:pPr>
      <w:shd w:val="clear" w:color="auto" w:fill="FFFFFF"/>
      <w:spacing w:before="60" w:after="60" w:line="0" w:lineRule="atLeast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90">
    <w:name w:val="Основной текст (9)"/>
    <w:basedOn w:val="a"/>
    <w:link w:val="9"/>
    <w:rsid w:val="00CA2731"/>
    <w:pPr>
      <w:shd w:val="clear" w:color="auto" w:fill="FFFFFF"/>
      <w:spacing w:before="240" w:after="60" w:line="0" w:lineRule="atLeast"/>
      <w:jc w:val="both"/>
    </w:pPr>
    <w:rPr>
      <w:rFonts w:ascii="Arial" w:eastAsia="Arial" w:hAnsi="Arial" w:cs="Arial"/>
      <w:sz w:val="8"/>
      <w:szCs w:val="8"/>
    </w:rPr>
  </w:style>
  <w:style w:type="paragraph" w:customStyle="1" w:styleId="101">
    <w:name w:val="Основной текст (10)"/>
    <w:basedOn w:val="a"/>
    <w:link w:val="100"/>
    <w:rsid w:val="00CA2731"/>
    <w:pPr>
      <w:shd w:val="clear" w:color="auto" w:fill="FFFFFF"/>
      <w:spacing w:before="240" w:after="6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110">
    <w:name w:val="Основной текст (11)"/>
    <w:basedOn w:val="a"/>
    <w:link w:val="11"/>
    <w:rsid w:val="00CA2731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No Spacing"/>
    <w:uiPriority w:val="1"/>
    <w:qFormat/>
    <w:rsid w:val="009E15BC"/>
    <w:pPr>
      <w:widowControl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paragraph" w:styleId="ac">
    <w:name w:val="header"/>
    <w:basedOn w:val="a"/>
    <w:link w:val="ad"/>
    <w:uiPriority w:val="99"/>
    <w:unhideWhenUsed/>
    <w:rsid w:val="00D249F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249F3"/>
    <w:rPr>
      <w:color w:val="000000"/>
    </w:rPr>
  </w:style>
  <w:style w:type="paragraph" w:styleId="ae">
    <w:name w:val="footer"/>
    <w:basedOn w:val="a"/>
    <w:link w:val="af"/>
    <w:uiPriority w:val="99"/>
    <w:unhideWhenUsed/>
    <w:rsid w:val="00D249F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249F3"/>
    <w:rPr>
      <w:color w:val="000000"/>
    </w:rPr>
  </w:style>
  <w:style w:type="paragraph" w:customStyle="1" w:styleId="ConsPlusNormal">
    <w:name w:val="ConsPlusNormal"/>
    <w:rsid w:val="009A3ED5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character" w:styleId="af0">
    <w:name w:val="annotation reference"/>
    <w:basedOn w:val="a0"/>
    <w:uiPriority w:val="99"/>
    <w:semiHidden/>
    <w:unhideWhenUsed/>
    <w:rsid w:val="00462D7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62D7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62D72"/>
    <w:rPr>
      <w:color w:val="000000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62D7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62D72"/>
    <w:rPr>
      <w:b/>
      <w:bCs/>
      <w:color w:val="000000"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462D72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462D72"/>
    <w:rPr>
      <w:rFonts w:ascii="Segoe UI" w:hAnsi="Segoe UI" w:cs="Segoe UI"/>
      <w:color w:val="000000"/>
      <w:sz w:val="18"/>
      <w:szCs w:val="18"/>
    </w:rPr>
  </w:style>
  <w:style w:type="paragraph" w:styleId="af7">
    <w:name w:val="footnote text"/>
    <w:basedOn w:val="a"/>
    <w:link w:val="af8"/>
    <w:uiPriority w:val="99"/>
    <w:semiHidden/>
    <w:unhideWhenUsed/>
    <w:rsid w:val="00462D72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462D72"/>
    <w:rPr>
      <w:color w:val="000000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462D72"/>
    <w:rPr>
      <w:vertAlign w:val="superscript"/>
    </w:rPr>
  </w:style>
  <w:style w:type="table" w:styleId="afa">
    <w:name w:val="Table Grid"/>
    <w:basedOn w:val="a1"/>
    <w:uiPriority w:val="39"/>
    <w:rsid w:val="004126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List Paragraph"/>
    <w:basedOn w:val="a"/>
    <w:uiPriority w:val="34"/>
    <w:qFormat/>
    <w:rsid w:val="00CD177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71001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71001D"/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Default">
    <w:name w:val="Default"/>
    <w:rsid w:val="00A85864"/>
    <w:pPr>
      <w:widowControl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en-US" w:bidi="ar-SA"/>
    </w:rPr>
  </w:style>
  <w:style w:type="character" w:customStyle="1" w:styleId="FontStyle49">
    <w:name w:val="Font Style49"/>
    <w:uiPriority w:val="99"/>
    <w:rsid w:val="00A85864"/>
    <w:rPr>
      <w:rFonts w:ascii="Times New Roman" w:hAnsi="Times New Roman" w:cs="Times New Roman"/>
      <w:sz w:val="20"/>
      <w:szCs w:val="20"/>
    </w:rPr>
  </w:style>
  <w:style w:type="paragraph" w:customStyle="1" w:styleId="Style13">
    <w:name w:val="Style13"/>
    <w:basedOn w:val="a"/>
    <w:uiPriority w:val="99"/>
    <w:rsid w:val="00A1137D"/>
    <w:pPr>
      <w:autoSpaceDE w:val="0"/>
      <w:autoSpaceDN w:val="0"/>
      <w:adjustRightInd w:val="0"/>
      <w:spacing w:line="261" w:lineRule="exact"/>
      <w:ind w:firstLine="67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lk">
    <w:name w:val="blk"/>
    <w:basedOn w:val="a0"/>
    <w:rsid w:val="0096742A"/>
  </w:style>
  <w:style w:type="paragraph" w:styleId="afc">
    <w:name w:val="Normal (Web)"/>
    <w:basedOn w:val="a"/>
    <w:uiPriority w:val="99"/>
    <w:unhideWhenUsed/>
    <w:rsid w:val="00F4301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1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1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9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7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B08C2-CC87-45C7-B706-56A72B993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cp:lastModifiedBy>Закупки</cp:lastModifiedBy>
  <cp:revision>3</cp:revision>
  <cp:lastPrinted>2019-12-18T08:28:00Z</cp:lastPrinted>
  <dcterms:created xsi:type="dcterms:W3CDTF">2020-01-24T12:51:00Z</dcterms:created>
  <dcterms:modified xsi:type="dcterms:W3CDTF">2020-01-24T12:54:00Z</dcterms:modified>
</cp:coreProperties>
</file>