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6FD" w:rsidRDefault="00CC1281">
      <w:pPr>
        <w:rPr>
          <w:rFonts w:ascii="Times New Roman" w:hAnsi="Times New Roman" w:cs="Times New Roman"/>
        </w:rPr>
      </w:pPr>
      <w:bookmarkStart w:id="0" w:name="_GoBack"/>
      <w:r w:rsidRPr="00CC1281">
        <w:rPr>
          <w:rFonts w:ascii="Times New Roman" w:hAnsi="Times New Roman" w:cs="Times New Roman"/>
        </w:rPr>
        <w:t>На официальном сайте Правительства Мурманской области размещен баннер "Защита прав потребителей" со ссылками на основные федеральные и региональные интернет-ресурсы по данному направлению</w:t>
      </w:r>
      <w:r>
        <w:rPr>
          <w:rFonts w:ascii="Times New Roman" w:hAnsi="Times New Roman" w:cs="Times New Roman"/>
        </w:rPr>
        <w:t xml:space="preserve">. </w:t>
      </w:r>
      <w:hyperlink r:id="rId4" w:history="1">
        <w:r w:rsidRPr="00110BA3">
          <w:rPr>
            <w:rStyle w:val="a3"/>
            <w:rFonts w:ascii="Times New Roman" w:hAnsi="Times New Roman" w:cs="Times New Roman"/>
          </w:rPr>
          <w:t>https://gov-murman.ru/about/consumer_rights/</w:t>
        </w:r>
      </w:hyperlink>
    </w:p>
    <w:bookmarkEnd w:id="0"/>
    <w:p w:rsidR="00CC1281" w:rsidRPr="00CC1281" w:rsidRDefault="00CC1281">
      <w:pPr>
        <w:rPr>
          <w:rFonts w:ascii="Times New Roman" w:hAnsi="Times New Roman" w:cs="Times New Roman"/>
        </w:rPr>
      </w:pPr>
    </w:p>
    <w:sectPr w:rsidR="00CC1281" w:rsidRPr="00CC1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281"/>
    <w:rsid w:val="001F5941"/>
    <w:rsid w:val="00CC1281"/>
    <w:rsid w:val="00FD7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CC024B-9EBF-4FFE-A88A-1D740654D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12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v-murman.ru/about/consumer_right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adm-samoylik</dc:creator>
  <cp:keywords/>
  <dc:description/>
  <cp:lastModifiedBy>Gro$$Adm</cp:lastModifiedBy>
  <cp:revision>2</cp:revision>
  <dcterms:created xsi:type="dcterms:W3CDTF">2019-03-19T08:26:00Z</dcterms:created>
  <dcterms:modified xsi:type="dcterms:W3CDTF">2019-03-19T08:26:00Z</dcterms:modified>
</cp:coreProperties>
</file>