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80" w:type="dxa"/>
        <w:tblInd w:w="100" w:type="dxa"/>
        <w:tblLook w:val="04A0"/>
      </w:tblPr>
      <w:tblGrid>
        <w:gridCol w:w="5320"/>
        <w:gridCol w:w="1400"/>
        <w:gridCol w:w="2520"/>
        <w:gridCol w:w="2080"/>
        <w:gridCol w:w="2080"/>
        <w:gridCol w:w="2080"/>
      </w:tblGrid>
      <w:tr w:rsidR="00F22BD1" w:rsidRPr="00F22BD1" w:rsidTr="00F22BD1">
        <w:trPr>
          <w:trHeight w:val="24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</w:tr>
      <w:tr w:rsidR="00F22BD1" w:rsidRPr="00F22BD1" w:rsidTr="00F22BD1">
        <w:trPr>
          <w:trHeight w:val="282"/>
        </w:trPr>
        <w:tc>
          <w:tcPr>
            <w:tcW w:w="13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F22BD1">
              <w:rPr>
                <w:rFonts w:ascii="Arial CYR" w:eastAsia="Times New Roman" w:hAnsi="Arial CYR" w:cs="Arial CYR"/>
                <w:b/>
                <w:bCs/>
                <w:color w:val="000000"/>
              </w:rPr>
              <w:t>ОТЧЕТ ОБ ИСПОЛНЕНИИ БЮДЖЕТА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F22BD1" w:rsidRPr="00F22BD1" w:rsidTr="00F22BD1">
        <w:trPr>
          <w:trHeight w:val="28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  <w:r w:rsidRPr="00F22BD1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КОДЫ</w:t>
            </w:r>
          </w:p>
        </w:tc>
      </w:tr>
      <w:tr w:rsidR="00F22BD1" w:rsidRPr="00F22BD1" w:rsidTr="00F22BD1">
        <w:trPr>
          <w:trHeight w:val="28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 1 января 2018 г.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Форма по ОКУД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0503117</w:t>
            </w:r>
          </w:p>
        </w:tc>
      </w:tr>
      <w:tr w:rsidR="00F22BD1" w:rsidRPr="00F22BD1" w:rsidTr="00F22BD1">
        <w:trPr>
          <w:trHeight w:val="28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     Дата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01.01.2018</w:t>
            </w:r>
          </w:p>
        </w:tc>
      </w:tr>
      <w:tr w:rsidR="00F22BD1" w:rsidRPr="00F22BD1" w:rsidTr="00F22BD1">
        <w:trPr>
          <w:trHeight w:val="28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по ОКПО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F22BD1" w:rsidRPr="00F22BD1" w:rsidTr="00F22BD1">
        <w:trPr>
          <w:trHeight w:val="319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финансового органа</w:t>
            </w:r>
          </w:p>
        </w:tc>
        <w:tc>
          <w:tcPr>
            <w:tcW w:w="60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ЗАТО Заозёрск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Глава по БК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501</w:t>
            </w:r>
          </w:p>
        </w:tc>
      </w:tr>
      <w:tr w:rsidR="00F22BD1" w:rsidRPr="00F22BD1" w:rsidTr="00F22BD1">
        <w:trPr>
          <w:trHeight w:val="319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Наименование публично-правового образования </w:t>
            </w:r>
          </w:p>
        </w:tc>
        <w:tc>
          <w:tcPr>
            <w:tcW w:w="60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Бюджет городских округов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  по ОКТМО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47733000</w:t>
            </w:r>
          </w:p>
        </w:tc>
      </w:tr>
      <w:tr w:rsidR="00F22BD1" w:rsidRPr="00F22BD1" w:rsidTr="00F22BD1">
        <w:trPr>
          <w:trHeight w:val="28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Периодичность: месячная, квартальная, годовая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F22BD1" w:rsidRPr="00F22BD1" w:rsidTr="00F22BD1">
        <w:trPr>
          <w:trHeight w:val="28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Единица измерения:  руб.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383</w:t>
            </w:r>
          </w:p>
        </w:tc>
      </w:tr>
      <w:tr w:rsidR="00F22BD1" w:rsidRPr="00F22BD1" w:rsidTr="00F22BD1">
        <w:trPr>
          <w:trHeight w:val="282"/>
        </w:trPr>
        <w:tc>
          <w:tcPr>
            <w:tcW w:w="1548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F22BD1">
              <w:rPr>
                <w:rFonts w:ascii="Arial CYR" w:eastAsia="Times New Roman" w:hAnsi="Arial CYR" w:cs="Arial CYR"/>
                <w:b/>
                <w:bCs/>
                <w:color w:val="000000"/>
              </w:rPr>
              <w:t xml:space="preserve">                                 1. Доходы бюджета</w:t>
            </w:r>
          </w:p>
        </w:tc>
      </w:tr>
      <w:tr w:rsidR="00F22BD1" w:rsidRPr="00F22BD1" w:rsidTr="00F22BD1">
        <w:trPr>
          <w:trHeight w:val="259"/>
        </w:trPr>
        <w:tc>
          <w:tcPr>
            <w:tcW w:w="53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5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F22BD1" w:rsidRPr="00F22BD1" w:rsidTr="00F22BD1">
        <w:trPr>
          <w:trHeight w:val="240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F22BD1" w:rsidRPr="00F22BD1" w:rsidTr="00F22BD1">
        <w:trPr>
          <w:trHeight w:val="285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F22BD1" w:rsidRPr="00F22BD1" w:rsidTr="00F22BD1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</w:t>
            </w:r>
          </w:p>
        </w:tc>
      </w:tr>
      <w:tr w:rsidR="00F22BD1" w:rsidRPr="00F22BD1" w:rsidTr="00F22BD1">
        <w:trPr>
          <w:trHeight w:val="34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555 207 673,22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567 001 281,01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НАЛОГОВЫЕ И НЕНАЛОГОВЫЕ ДОХОДЫ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000 1 00 00000 00 0000 000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162 023 217,62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182 741 923,84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НАЛОГИ НА ПРИБЫЛЬ, ДОХОДЫ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115 228 259,52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139 710 425,22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000 1 01 02000 01 0000 110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115 228 259,52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139 710 425,22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000 1 01 02010 01 0000 110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115 023 259,52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139 646 866,49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000 1 01 02020 01 0000 110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31 097,74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68 902,26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000 1 01 02030 01 0000 110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32 711,49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62 288,51</w:t>
            </w:r>
          </w:p>
        </w:tc>
      </w:tr>
      <w:tr w:rsidR="00F22BD1" w:rsidRPr="00F22BD1" w:rsidTr="00F22BD1">
        <w:trPr>
          <w:trHeight w:val="14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000 1 01 02040 01 0000 110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-250,50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10 250,50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3 447 907,93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3 387 628,45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60 279,48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000 1 03 02000 01 0000 110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3 447 907,93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3 387 628,45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60 279,48</w:t>
            </w:r>
          </w:p>
        </w:tc>
      </w:tr>
      <w:tr w:rsidR="00F22BD1" w:rsidRPr="00F22BD1" w:rsidTr="00F22BD1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000 1 03 02230 01 0000 110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1 396 605,55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1 391 974,30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4 631,25</w:t>
            </w:r>
          </w:p>
        </w:tc>
      </w:tr>
      <w:tr w:rsidR="00F22BD1" w:rsidRPr="00F22BD1" w:rsidTr="00F22BD1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000 1 03 02240 01 0000 110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13 987,63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14 130,95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000 1 03 02250 01 0000 110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2 037 314,75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2 251 115,71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000 1 03 02260 01 0000 110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-269 592,51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8 088 086,00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7 843 819,88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244 266,12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000 1 05 01000 00 0000 110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3 858 268,30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3 683 596,93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174 671,37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000 1 05 01010 01 0000 110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2 833 415,00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2 833 716,20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000 1 05 01011 01 0000 110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2 833 415,00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2 833 716,20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000 1 05 01020 01 0000 110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934 872,30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849 880,73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84 991,57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000 1 05 01021 01 0000 110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934 872,30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849 880,73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84 991,57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Минимальный налог, зачисляемый в бюджеты субъектов Российской Федерации (за налоговые периоды, истекшие до 1 января 2016 года)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000 1 05 01050 01 0000 110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89 981,00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89 981,00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Единый налог на вмененный доход для отдельных видов деятельности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000 1 05 02000 02 0000 110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3 552 064,70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3 631 472,95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000 1 05 02010 02 0000 110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3 549 140,00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3 628 548,25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000 1 05 02020 02 0000 110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2 924,70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2 924,70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Налог, взимаемый в связи с применением патентной системы налогообложения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000 1 05 04000 02 0000 110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677 753,00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528 750,00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149 003,00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000 1 05 04010 02 0000 110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677 753,00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528 750,00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149 003,00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НАЛОГИ НА ИМУЩЕСТВО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135 110,00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127 635,87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7 474,13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имущество физических лиц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000 1 06 01000 00 0000 110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7 335,00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9 101,87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000 1 06 01020 04 0000 110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7 335,00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9 101,87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Земельный налог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000 1 06 06000 00 0000 110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127 775,00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118 534,00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9 241,00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Земельный налог с организаций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000 1 06 06030 00 0000 110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126 775,00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118 534,00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8 241,00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000 1 06 06032 04 0000 110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126 775,00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118 534,00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8 241,00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Земельный налог с физических лиц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000 1 06 06040 00 0000 110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Земельный налог с физических лиц,   обладающих земельным участком, расположенным в границах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000 1 06 06042 04 0000 110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1 226 000,00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1 016 802,13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209 197,87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000 1 08 03000 01 0000 110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1 016 802,13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203 197,87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000 1 08 03010 01 0000 110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1 016 802,13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203 197,87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000 1 08 07000 01 0000 110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Государственная пошлина за выдачу разрешения на установку рекламной конструкции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000 1 08 07150 01 0000 110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20 778 800,00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18 091 217,75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2 687 582,25</w:t>
            </w:r>
          </w:p>
        </w:tc>
      </w:tr>
      <w:tr w:rsidR="00F22BD1" w:rsidRPr="00F22BD1" w:rsidTr="00F22BD1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000 1 11 05000 00 0000 120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9 458 000,00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8 708 886,10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749 113,90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000 1 11 05010 00 0000 120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1 819 840,00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1 994 472,25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000 1 11 05012 04 0000 120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1 819 840,00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1 994 472,25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000 1 11 05020 00 0000 120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2 421 160,00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2 104 885,28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316 274,72</w:t>
            </w:r>
          </w:p>
        </w:tc>
      </w:tr>
      <w:tr w:rsidR="00F22BD1" w:rsidRPr="00F22BD1" w:rsidTr="00F22BD1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000 1 11 05024 04 0000 120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2 421 160,00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2 104 885,28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316 274,72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000 1 11 05070 00 0000 120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5 217 000,00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4 609 528,57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607 471,43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сдачи в аренду имущества, составляющего казну городских округов (за исключением земельных участков)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000 1 11 05074 04 0000 120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5 217 000,00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4 609 528,57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607 471,43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Платежи от государственных и муниципальных унитарных предприятий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000 1 11 07000 00 0000 120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000 1 11 07010 00 0000 120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перечисления части прибыли, остающейся после уплаты налогов и иных обязательных платежей муниципальных унитарных предприятий, созданных городскими округами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000 1 11 07014 04 0000 120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000 1 11 09000 00 0000 120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11 202 000,00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9 263 531,65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1 938 468,35</w:t>
            </w:r>
          </w:p>
        </w:tc>
      </w:tr>
      <w:tr w:rsidR="00F22BD1" w:rsidRPr="00F22BD1" w:rsidTr="00F22BD1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000 1 11 09040 00 0000 120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11 202 000,00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9 263 531,65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1 938 468,35</w:t>
            </w:r>
          </w:p>
        </w:tc>
      </w:tr>
      <w:tr w:rsidR="00F22BD1" w:rsidRPr="00F22BD1" w:rsidTr="00F22BD1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000 1 11 09044 04 0000 120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11 202 000,00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9 263 531,65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1 938 468,35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ПЛАТЕЖИ ПРИ ПОЛЬЗОВАНИИ ПРИРОДНЫМИ РЕСУРСАМИ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57 197,48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16 802,52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Плата за негативное воздействие на окружающую среду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000 1 12 01000 01 0000 120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57 197,48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16 802,52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000 1 12 01010 01 0000 120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2 360,00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12,39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2 347,61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Плата за выбросы загрязняющих веществ в атмосферный воздух передвижными объектами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000 1 12 01020 01 0000 120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000 1 12 01030 01 0000 120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88,82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0,18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000 1 12 01040 01 0000 120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67 151,00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57 096,27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10 054,73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ОКАЗАНИЯ ПЛАТНЫХ УСЛУГ (РАБОТ) И КОМПЕНСАЦИИ ЗАТРАТ ГОСУДАРСТВА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8 843 442,17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8 858 071,09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оказания платных услуг (работ)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000 1 13 01000 00 0000 130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8 476 711,00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8 476 710,69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0,31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доходы от оказания платных услуг (работ)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000 1 13 01990 00 0000 130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8 476 711,00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8 476 710,69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0,31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доходы от оказания платных услуг (работ) получателями средств бюджетов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000 1 13 01994 04 0000 130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8 476 711,00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8 476 710,69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0,31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компенсации затрат государства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000 1 13 02000 00 0000 130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366 731,17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381 360,40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доходы от компенсации затрат государства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000 1 13 02990 00 0000 130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366 731,17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381 360,40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доходы от компенсации затрат бюджетов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000 1 13 02994 04 0000 130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366 731,17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381 360,40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000 1 14 00000 00 0000 000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3 796 587,00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3 314 936,69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481 650,31</w:t>
            </w:r>
          </w:p>
        </w:tc>
      </w:tr>
      <w:tr w:rsidR="00F22BD1" w:rsidRPr="00F22BD1" w:rsidTr="00F22BD1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000 1 14 02000 00 0000 000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3 796 587,00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3 314 936,69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481 650,31</w:t>
            </w:r>
          </w:p>
        </w:tc>
      </w:tr>
      <w:tr w:rsidR="00F22BD1" w:rsidRPr="00F22BD1" w:rsidTr="00F22BD1">
        <w:trPr>
          <w:trHeight w:val="14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Доходы от реализации имущества, находящегося в собственности городских округов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000 1 14 02040 04 0000 410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3 796 587,00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3 314 936,69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481 650,31</w:t>
            </w:r>
          </w:p>
        </w:tc>
      </w:tr>
      <w:tr w:rsidR="00F22BD1" w:rsidRPr="00F22BD1" w:rsidTr="00F22BD1">
        <w:trPr>
          <w:trHeight w:val="14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000 1 14 02043 04 0000 410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3 796 587,00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3 314 936,69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481 650,31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405 025,00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325 001,28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80 023,72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о налогах и сборах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000 1 16 03000 00 0000 140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30 925,00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33 625,00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о налогах и сборах, предусмотренные статьями 116, 119.1, 119.2 пунктами 1 и 2 статьи 120, статьями 125, 126, 126.1, 128, 129, 129.1, 129.4, 132, 133, 134, 135, 135.1, 135.2 Налогового кодекса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000 1 16 03010 01 0000 140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30 125,00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32 825,00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000 1 16 03030 01 0000 140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000 1 16 06000 01 0000 140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27 000,00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000 1 16 08000 01 0000 140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000 1 16 08010 01 0000 140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16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000 1 16 25000 00 0000 140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в области охраны окружающей среды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000 1 16 25050 01 0000 140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000 1 16 28000 01 0000 140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правонарушения в области дорожного движения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000 1 16 30000 01 0000 140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Прочие денежные взыскания (штрафы) за правонарушения в области дорожного движения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000 1 16 30030 01 0000 140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000 1 16 33000 00 0000 140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000 1 16 33040 04 0000 140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000 1 16 43000 01 0000 140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Прочие поступления от денежных взысканий (штрафов) и иных сумм в возмещение ущерба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000 1 16 90000 00 0000 140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89 776,28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110 223,72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000 1 16 90040 04 0000 140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89 776,28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110 223,72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000 1 17 00000 00 0000 000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9 188,00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Невыясненные поступления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000 1 17 01000 00 0000 180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9 188,00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Невыясненные поступления, зачисляемые в бюджеты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000 1 17 01040 04 0000 180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9 188,00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БЕЗВОЗМЕЗДНЫЕ ПОСТУПЛЕНИЯ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000 2 00 00000 00 0000 000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393 184 455,60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384 259 357,17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8 925 098,43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БЕЗВОЗМЕЗДНЫЕ ПОСТУПЛЕНИЯ ОТ ДРУГИХ БЮДЖЕТОВ БЮДЖЕТНОЙ СИСТЕМЫ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393 184 455,60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387 806 618,60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5 377 837,00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Дотации бюджетам бюджетной системы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000 2 02 10000 00 0000 151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203 712 416,00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203 712 416,00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000 2 02 15001 00 0000 151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45 647 600,00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45 647 600,00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 городских округов на выравнивание бюджетной обеспеченности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000 2 02 15001 04 0000 151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45 647 600,00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45 647 600,00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000 2 02 15002 00 0000 151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453 816,00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453 816,00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 городских округов на поддержку мер по обеспечению сбалансированности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000 2 02 15002 04 0000 151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453 816,00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453 816,00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бюджетам, связанные с особым режимом безопасного функционирования закрытых административно-территориальных образований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000 2 02 15010 00 0000 151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157 611 000,00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157 611 000,00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 городских округов, связанные с особым режимом безопасного функционирования закрытых административно-территориальных образований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000 2 02 15010 04 0000 151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157 611 000,00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157 611 000,00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000 2 02 20000 00 0000 151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37 765 659,60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36 888 209,60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877 450,00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000 2 02 20041 00 0000 151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городских округов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000 2 02 20041 04 0000 151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бюджетам на поддержку отрасли культуры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000 2 02 25519 00 0000 151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бюджетам городских округов на поддержку отрасли культуры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000 2 02 25519 04 0000 151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000 2 02 25555 00 0000 151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3 268 050,00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3 268 050,00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городских округов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000 2 02 25555 04 0000 151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3 268 050,00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3 268 050,00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000 2 02 29999 00 0000 151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13 285 677,11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12 408 227,11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877 450,00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субсидии бюджетам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000 2 02 29999 04 0000 151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13 285 677,11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12 408 227,11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877 450,00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000 2 02 30000 00 0000 151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151 706 380,00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147 205 993,00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4 500 387,00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000 2 02 30027 00 0000 151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3 908 900,00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3 908 900,00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Субвенции бюджетам городских округов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000 2 02 30027 04 0000 151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3 908 900,00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3 908 900,00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000 2 02 30029 00 0000 151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3 626 800,00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3 626 800,00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городских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000 2 02 30029 04 0000 151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3 626 800,00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3 626 800,00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000 2 02 35118 00 0000 151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000 2 02 35118 04 0000 151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000 2 02 35930 00 0000 151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1 188 600,00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1 188 600,00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городских округов на государственную регистрацию актов гражданского состояния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000 2 02 35930 04 0000 151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1 188 600,00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1 188 600,00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субвенции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000 2 02 39999 00 0000 151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142 397 380,00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137 896 993,00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4 500 387,00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субвенции бюджетам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000 2 02 39999 04 0000 151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142 397 380,00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137 896 993,00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4 500 387,00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000 2 19 00000 00 0000 000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-3 547 261,43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000 2 19 00000 04 0000 151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-3 547 261,43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Возврат остатков иных межбюджетных трансфертов на комплектование книжных фондов библиотек муниципальных образований и государственных библиотек городов Москвы и Санкт-Петербурга из бюджетов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000 2 19 45144 04 0000 151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000 2 19 60010 04 0000 151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-3 547 258,43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</w:tbl>
    <w:p w:rsidR="00D03F05" w:rsidRDefault="00D03F05" w:rsidP="00F22BD1"/>
    <w:tbl>
      <w:tblPr>
        <w:tblW w:w="15780" w:type="dxa"/>
        <w:tblInd w:w="97" w:type="dxa"/>
        <w:tblLook w:val="04A0"/>
      </w:tblPr>
      <w:tblGrid>
        <w:gridCol w:w="5320"/>
        <w:gridCol w:w="1400"/>
        <w:gridCol w:w="2820"/>
        <w:gridCol w:w="2080"/>
        <w:gridCol w:w="2080"/>
        <w:gridCol w:w="2080"/>
      </w:tblGrid>
      <w:tr w:rsidR="00F22BD1" w:rsidRPr="00F22BD1" w:rsidTr="00F22BD1">
        <w:trPr>
          <w:trHeight w:val="282"/>
        </w:trPr>
        <w:tc>
          <w:tcPr>
            <w:tcW w:w="137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F22BD1">
              <w:rPr>
                <w:rFonts w:ascii="Arial CYR" w:eastAsia="Times New Roman" w:hAnsi="Arial CYR" w:cs="Arial CYR"/>
                <w:b/>
                <w:bCs/>
                <w:color w:val="000000"/>
              </w:rPr>
              <w:t xml:space="preserve">                                              2. Расходы бюджета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       Форма 0503117  с.2</w:t>
            </w:r>
          </w:p>
        </w:tc>
      </w:tr>
      <w:tr w:rsidR="00F22BD1" w:rsidRPr="00F22BD1" w:rsidTr="00F22BD1">
        <w:trPr>
          <w:trHeight w:val="282"/>
        </w:trPr>
        <w:tc>
          <w:tcPr>
            <w:tcW w:w="53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F22BD1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F22BD1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F22BD1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F22BD1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F22BD1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F22BD1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</w:tr>
      <w:tr w:rsidR="00F22BD1" w:rsidRPr="00F22BD1" w:rsidTr="00F22BD1">
        <w:trPr>
          <w:trHeight w:val="240"/>
        </w:trPr>
        <w:tc>
          <w:tcPr>
            <w:tcW w:w="53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Наименование показателя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8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F22BD1" w:rsidRPr="00F22BD1" w:rsidTr="00F22BD1">
        <w:trPr>
          <w:trHeight w:val="240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F22BD1" w:rsidRPr="00F22BD1" w:rsidTr="00F22BD1">
        <w:trPr>
          <w:trHeight w:val="222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F22BD1" w:rsidRPr="00F22BD1" w:rsidTr="00F22BD1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</w:t>
            </w:r>
          </w:p>
        </w:tc>
      </w:tr>
      <w:tr w:rsidR="00F22BD1" w:rsidRPr="00F22BD1" w:rsidTr="00F22BD1">
        <w:trPr>
          <w:trHeight w:val="33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557 779 606,58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538 639 946,79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19 139 659,79</w:t>
            </w:r>
          </w:p>
        </w:tc>
      </w:tr>
      <w:tr w:rsidR="00F22BD1" w:rsidRPr="00F22BD1" w:rsidTr="00F22BD1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Главы муниципального образования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2 276 161,00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2 150 328,16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125 832,84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2 276 161,00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2 150 328,16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125 832,84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2 276 161,00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2 150 328,16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125 832,84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1 674 830,16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92 234,00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383 264,00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Главы муниципального образования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000 0102 99 1 00 01030 244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областного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28 475,46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71 524,54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28 475,46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71 524,54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000 0102 99 1 00 13060 120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28 475,46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71 524,54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000 0102 99 1 00 13060 122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28 475,46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Муниципальный заказ на профессиональную переподготовку и повышение квалификации муниципальных служащих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000 0103 07 0 01 20080 000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48 488,00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22 112,00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000 0103 07 0 01 20080 200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48 488,00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22 112,00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000 0103 07 0 01 20080 240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48 488,00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22 112,00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000 0103 07 0 01 20080 244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48 488,00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4 592 580,00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4 499 661,44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92 918,56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4 592 580,00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4 499 661,44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92 918,56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4 592 580,00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4 499 661,44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92 918,56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3 422 981,44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1 071 080,00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437 300,00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379 065,44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58 234,56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358 300,00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358 070,45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229,55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358 300,00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358 070,45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229,55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358 070,45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20 994,99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58 005,01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20 994,99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58 005,01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000 0103 99 2 00 06030 853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20 994,99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34 820,00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61 180,00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34 820,00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61 180,00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000 0103 99 2 00 13060 120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34 820,00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61 180,00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000 0103 99 2 00 13060 122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34 820,00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депутатов представительного органа муниципального образования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1 146 124,00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1 138 674,66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7 449,34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1 146 124,00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1 138 674,66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7 449,34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1 146 124,00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1 138 674,66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7 449,34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880 278,70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258 395,96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областного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23 706,36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40 293,64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23 706,36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40 293,64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000 0103 99 3 00 13060 120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23 706,36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40 293,64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000 0103 99 3 00 13060 122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23 706,36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4 690 490,10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4 623 226,26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67 263,84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4 690 490,10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4 623 226,26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67 263,84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4 690 490,10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4 623 226,26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67 263,84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3 602 494,03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1 020 732,23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138 020,70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137 519,94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500,76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135 920,70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135 919,94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0,76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135 920,70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135 919,94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0,76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135 919,94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500,00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500,00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000 0104 01 4 02 06030 852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37 016,14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12 983,86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37 016,14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12 983,86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000 0104 01 4 02 13060 120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37 016,14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12 983,86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000 0104 01 4 02 13060 122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37 016,14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Муниципальный заказ на профессиональную переподготовку и повышение квалификации муниципальных служащих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000 0104 07 0 01 20080 000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000 0104 07 0 01 20080 200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000 0104 07 0 01 20080 240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000 0104 07 0 01 20080 244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13 789 035,47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13 584 803,17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204 232,30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13 789 035,47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13 584 803,17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204 232,30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13 789 035,47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13 584 803,17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204 232,30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10 230 965,62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3 353 837,55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1 957 888,16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1 239 036,87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718 851,29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248 467,71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144 222,91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104 244,80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248 467,71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144 222,91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104 244,80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144 222,91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1 576 512,45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1 034 098,83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542 413,62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1 576 512,45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1 034 098,83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542 413,62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1 034 098,83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132 908,00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60 715,13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72 192,87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Исполнение судебных актов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000 0104 12 1 01 06030 830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9 908,00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9 908,00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14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000 0104 12 1 01 06030 831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9 908,00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50 807,13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72 192,87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000 0104 12 1 01 06030 853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50 807,13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377 532,29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347 532,29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377 532,29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347 532,29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000 0104 12 1 01 13060 120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377 532,29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347 532,29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000 0104 12 1 01 13060 122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347 532,29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Выплата пособия по уходу за ребенком до трех лет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000 0104 12 1 01 13280 000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2 775,89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1 624,11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000 0104 12 1 01 13280 100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2 775,89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1 624,11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000 0104 12 1 01 13280 120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2 775,89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1 624,11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000 0104 12 1 01 13280 122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2 775,89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10 652 748,50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10 644 031,86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8 716,64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10 652 748,50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10 644 031,86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8 716,64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10 652 748,50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10 644 031,86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8 716,64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8 226 370,45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41 755,00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2 375 906,41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353 390,63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351 650,12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1 740,51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348 590,63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346 850,12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1 740,51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348 590,63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346 850,12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1 740,51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346 850,12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000 0104 12 2 01 06030 852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180 868,02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180 761,02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107,00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180 868,02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180 761,02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107,00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000 0104 12 2 01 13060 120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180 868,02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180 761,02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107,00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000 0104 12 2 01 13060 122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180 761,02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Выплата пособия по уходу за ребенком до 3х лет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000 0104 12 2 01 13280 000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1 391,05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1 391,05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000 0104 12 2 01 13280 100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1 391,05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1 391,05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000 0104 12 2 01 13280 120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1 391,05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1 391,05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000 0104 12 2 01 13280 122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1 391,05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Главы местной администрации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2 446 212,00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2 241 568,02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204 643,98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2 446 212,00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2 241 568,02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204 643,98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2 446 212,00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2 241 568,02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204 643,98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1 790 828,21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50 340,11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400 399,70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Контрольно-счетной комиссии закрытого административно-территориального образования город Заозерск Мурманской области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1 157 624,32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1 122 711,22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34 913,10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1 157 624,32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1 122 711,22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34 913,10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1 157 624,32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1 122 711,22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34 913,10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863 225,21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259 486,01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Контрольно-счетной комиссии закрытого административно-территориального образования город Заозерск Мурманской области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251 585,90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242 788,33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8 797,57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3 200,00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3 200,00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246 385,90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241 988,33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4 397,57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246 385,90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241 988,33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4 397,57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192 005,71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49 982,62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1 200,00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1 200,00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000 0106 99 5 00 05030 852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Резервные фонды местных администраций для финансового обеспечения ликвидации последствий стихийных бедствий и чрезвычайных ситуаций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000 0111 07 0 02 20010 000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000 0111 07 0 02 20010 800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Резервные средства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000 0111 07 0 02 20010 870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F22BD1" w:rsidRPr="00F22BD1" w:rsidTr="00F22BD1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Осуществление функций и полномочий учредителя муниципальных образовательных организаций, функций главного распорядителя и получателя средств муниципального бюджета, выполнение финансовых обязательств в соответствии с бюджетной росписью (оказание услуг по содерж. здания)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000 0113 01 4 02 21250 000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296 697,30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282 793,00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13 904,30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000 0113 01 4 02 21250 200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296 697,30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282 793,00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13 904,30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000 0113 01 4 02 21250 240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296 697,30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282 793,00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13 904,30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000 0113 01 4 02 21250 244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282 793,00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Повышение уровня технической оснащенности, программной обеспеченности, приобретение, сопровождение, обслуживание и обновление информационно-справочных систем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000 0113 07 0 01 20700 000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3 601 704,41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3 229 597,33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372 107,08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000 0113 07 0 01 20700 200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3 601 704,41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3 229 597,33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372 107,08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000 0113 07 0 01 20700 240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3 601 704,41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3 229 597,33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372 107,08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000 0113 07 0 01 20700 242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3 229 597,33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лиц, уполномоченных составлять протоколы об административных правонарушениях, предусмот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000 0113 12 1 01 75540 000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000 0113 12 1 01 75540 200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000 0113 12 1 01 75540 240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"Об административных комиссиях"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188 998,48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188 998,48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188 998,48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188 998,48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149 100,48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39 898,00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Паспортизация, регистрация и оценка объектов казны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Услуги по обслуживанию и содержанию объектов казны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1 582 300,00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1 177 151,43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405 148,57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1 582 300,00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1 177 151,43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405 148,57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1 582 300,00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1 177 151,43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405 148,57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000 0113 12 2 01 21210 244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1 177 151,43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16 584 789,21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16 497 782,47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87 006,74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15 074 544,38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15 070 199,08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4 345,30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15 074 544,38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15 070 199,08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4 345,30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11 673 996,55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18 022,43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3 378 180,10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1 483 904,92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1 416 243,48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67 661,44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1 483 904,92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1 416 243,48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67 661,44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774 953,65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641 289,83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26 339,91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11 339,91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15 000,00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26 339,91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11 339,91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15 000,00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000 0113 12 3 03 00050 852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8 339,91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000 0113 12 3 03 00050 853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339 980,27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339 980,27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339 980,27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339 980,27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000 0113 12 3 03 13060 110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339 980,27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339 980,27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000 0113 12 3 03 13060 112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339 980,27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Оказание услуг по обслуживанию и содержанию административного здания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000 0113 12 3 04 21250 000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2 418 212,36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2 236 997,82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181 214,54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000 0113 12 3 04 21250 200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2 418 212,36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2 236 997,82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181 214,54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000 0113 12 3 04 21250 240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2 418 212,36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2 236 997,82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181 214,54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000 0113 12 3 04 21250 244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2 236 997,82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8 678 997,32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8 369 473,82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309 523,50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4 843 750,65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4 810 107,01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33 643,64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4 843 750,65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4 810 107,01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33 643,64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3 698 239,91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7 086,46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1 104 780,64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3 742 518,41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3 489 138,55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253 379,86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3 742 518,41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3 489 138,55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253 379,86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1 033 203,89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2 455 934,66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92 728,26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70 228,26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22 500,00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92 728,26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70 228,26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22 500,00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000 0113 12 4 01 00050 852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4 864,91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000 0113 12 4 01 00050 853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65 363,35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119 574,20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119 574,20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119 574,20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119 574,20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000 0113 12 4 01 13060 110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119 574,20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119 574,20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000 0113 12 4 01 13060 112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119 574,20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Формирование к 2020 году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000 0113 13 1 01 29990 000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000 0113 13 1 01 29990 200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000 0113 13 1 01 29990 240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000 0113 13 1 01 29990 244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Оказание услуг по обслуживанию и содержанию административного здания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000 0113 99 2 00 21250 000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349 380,00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242 293,58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107 086,42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000 0113 99 2 00 21250 200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349 380,00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242 293,58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107 086,42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000 0113 99 2 00 21250 240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349 380,00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242 293,58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107 086,42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000 0113 99 2 00 21250 244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242 293,58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Непрограммная деятельность Совета депутатов (прочие направления расходов)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292 032,60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267,40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292 032,60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267,40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292 032,60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267,40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000 0113 99 2 00 29990 244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292 032,60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по обслуживанию и содержанию административного здания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000 0113 99 5 00 21250 000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50 789,78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18 514,28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32 275,50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000 0113 99 5 00 21250 200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50 789,78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18 514,28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32 275,50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000 0113 99 5 00 21250 240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50 789,78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18 514,28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32 275,50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000 0113 99 5 00 21250 244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18 514,28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Иная непрограммная деятельность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216 600,00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166 629,35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49 970,65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216 600,00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166 629,35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49 970,65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216 600,00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166 629,35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49 970,65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108 777,91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57 851,44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583 964,11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583 964,11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583 964,11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583 964,11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405 703,65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55 737,96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122 522,50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735,89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735,89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735,89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735,89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735,89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1 188 600,00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1 188 600,00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834 176,16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834 176,16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834 176,16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834 176,16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639 158,34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191 817,82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354 423,84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354 423,84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354 423,84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354 423,84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76 951,94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277 471,90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14 529 438,88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14 494 889,19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34 549,69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13 607 456,13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13 604 520,21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2 935,92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13 607 456,13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13 604 520,21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2 935,92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10 455 146,00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27 665,13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3 121 709,08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904 786,84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873 173,07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31 613,77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904 786,84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873 173,07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31 613,77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173 927,15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699 245,92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17 195,91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17 195,91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17 195,91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17 195,91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000 0309 15 0 01 00050 852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6 152,00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000 0309 15 0 01 00050 853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11 043,91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187 422,12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187 422,12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187 422,12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187 422,12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000 0309 15 0 01 13060 110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187 422,12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187 422,12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000 0309 15 0 01 13060 112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187 422,12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подготовкой населения и организаций к действиям в чрезвычайной ситуации в мирное и военное время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000 0309 15 0 01 21500 000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63 671,96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53 754,46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9 917,50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000 0309 15 0 01 21500 200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63 671,96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53 754,46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9 917,50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000 0309 15 0 01 21500 240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63 671,96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53 754,46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9 917,50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000 0309 15 0 01 21500 242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53 754,46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Обеспечение деятельности подведомственных учреждений (за счет средств от оказания платных услуг)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106 404,00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19 596,00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53 162,06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9 837,94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53 162,06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9 837,94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000 0309 15 0 01 99920 111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40 860,00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000 0309 15 0 01 99920 119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12 302,06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53 241,94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9 758,06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53 241,94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9 758,06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13 214,80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40 027,14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бюджета на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000 0314 11 0 05 29990 000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298 334,00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1 666,00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000 0314 11 0 05 29990 200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298 334,00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1 666,00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000 0314 11 0 05 29990 240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298 334,00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1 666,00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000 0314 11 0 05 29990 244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298 334,00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внедрением и развитием аппаратно - программного комплекса "Безопасный город"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000 0314 16 0 02 21600 000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000 0314 16 0 02 21600 200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000 0314 16 0 02 21600 240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Субвенция на осуществление деятельности по отлову и содержанию безнадзорных животных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000 0405 14 0 01 75590 000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338 260,00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311 918,00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26 342,00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000 0405 14 0 01 75590 200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338 260,00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311 918,00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26 342,00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000 0405 14 0 01 75590 240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338 260,00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311 918,00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26 342,00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000 0405 14 0 01 75590 244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311 918,00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Субвенция на организацию осуществления деятельности по отлову и содержанию безнадзорных животных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000 0405 14 0 01 75600 000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17 575,00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000 0405 14 0 01 75600 200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17 575,00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000 0405 14 0 01 75600 240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17 575,00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000 0405 14 0 01 75600 244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17 575,00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Возмещение недополученных доходов, связанных с оказанием услуг по перевозке пассажиров на социально - значимых внутригородских маршрутах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000 0408 14 0 02 21450 000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000 0408 14 0 02 21450 800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000 0408 14 0 02 21450 810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000 0408 14 0 02 21450 811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Капитальный ремонт и ремонт автомобильных дорог общего пользования местного значения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000 0409 14 0 01 21440 000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3 996 630,43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20 083,57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000 0409 14 0 01 21440 200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3 996 630,43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20 083,57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000 0409 14 0 01 21440 240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3 996 630,43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20 083,57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000 0409 14 0 01 21440 244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3 996 630,43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из областного бюджета бюджетам муниципальных образований на строительство, реконструкцию, ремонт и капитальный ремонт автомобильных дорог общего пользования местного значения (на конкурсной основе)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000 0409 14 0 01 70930 000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000 0409 14 0 01 70930 200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000 0409 14 0 01 70930 240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000 0409 14 0 01 70930 244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направляемых на реализацию мероприятий, направленных на строительство, реконструкцию, ремонт и капитальный ремонт автомобильных дорог общего пользования местного значения (на конкурсной основе).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S0930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S0930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S0930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S0930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из областного бюджета бюджетам муниципальных образований на техническое сопровождение программного обеспечения "Система автоматизированного рабочего места муниципального образования"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000 0410 07 0 01 70570 000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000 0410 07 0 01 70570 200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000 0410 07 0 01 70570 240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000 0410 07 0 01 70570 242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техническое сопровождение программного обеспечения "Система автоматизированного рабочего места муниципального образования"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S0570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673,55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16,45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S0570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673,55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16,45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S0570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673,55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16,45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S0570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673,55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организацией и проведением мероприятий среди предпринимателей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000 0412 06 0 01 20600 000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000 0412 06 0 01 20600 200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000 0412 06 0 01 20600 240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000 0412 06 0 01 20600 244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000 0412 12 1 01 75510 000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000 0412 12 1 01 75510 200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000 0412 12 1 01 75510 240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000 0412 12 1 01 75510 244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000 0412 14 0 01 29990 000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1 076 000,00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000 0412 14 0 01 29990 200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1 076 000,00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000 0412 14 0 01 29990 240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1 076 000,00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000 0412 14 0 01 29990 242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000 0412 14 0 01 29990 244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Капитальный ремонт и текущий ремонт муниципального жилищного фонда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000 0501 09 0 01 20900 000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000 0501 09 0 01 20900 200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000 0501 09 0 01 20900 240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000 0501 09 0 01 20900 244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Капитальный ремонт и текущий ремонт муниципального жилищного фонда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000 0501 09 0 02 20900 000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820 750,00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820 748,00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000 0501 09 0 02 20900 200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820 750,00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820 748,00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000 0501 09 0 02 20900 240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820 750,00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820 748,00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000 0501 09 0 02 20900 243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600 748,00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000 0501 09 0 02 20900 244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Капитальный ремонт и текущий ремонт муниципального жилищного фонда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000 0501 09 0 03 20900 000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1 097 250,00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2 750,00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000 0501 09 0 03 20900 200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1 097 250,00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2 750,00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000 0501 09 0 03 20900 240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1 097 250,00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2 750,00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000 0501 09 0 03 20900 244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1 097 250,00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Повышение уровня благоустройства на территории ЗАТО(Услуги по обслуживанию и содержанию объектов казны)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000 0501 14 0 01 21210 000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1 640 661,04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671 420,52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969 240,52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000 0501 14 0 01 21210 200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1 640 661,04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671 420,52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969 240,52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000 0501 14 0 01 21210 240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1 640 661,04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671 420,52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969 240,52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000 0501 14 0 01 21210 244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671 420,52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474 638,85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474 638,84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0,01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474 638,85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474 638,84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0,01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474 638,85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474 638,84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0,01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000 0501 14 0 01 29990 244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474 638,84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 в области жилищно-коммунального хозяйства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6 680 985,03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6 680 984,89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0,14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6 480 636,51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6 480 636,37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0,14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6 480 636,51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6 480 636,37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0,14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6 480 636,37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200 348,52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200 348,52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Исполнение судебных актов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000 0501 14 0 03 21460 830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200 348,52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200 348,52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14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000 0501 14 0 03 21460 831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200 348,52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на обеспечение функций, направленных на повышение качества предоставления услуг в сфере жилищно-коммунального хозяйства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000 0501 14 0 04 29990 000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399 861,71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399 861,71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000 0501 14 0 04 29990 200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381 465,46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381 465,46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000 0501 14 0 04 29990 240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381 465,46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381 465,46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000 0501 14 0 04 29990 244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381 465,46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000 0501 14 0 04 29990 800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18 396,25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18 396,25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Исполнение судебных актов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000 0501 14 0 04 29990 830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18 396,25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18 396,25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14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000 0501 14 0 04 29990 831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18 396,25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Оплата взносов на капитальный ремонт общего имущества за муниципальные помещения в многоквартирных домах ЗАТО города Заозерска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000 0501 14 0 05 20850 000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365 875,20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27 124,80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000 0501 14 0 05 20850 200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365 875,20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27 124,80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000 0501 14 0 05 20850 240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365 875,20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27 124,80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000 0501 14 0 05 20850 244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365 875,20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000 0501 14 0 05 70850 000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8 036 916,11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7 972 780,13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64 135,98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000 0501 14 0 05 70850 200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8 036 916,11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7 972 780,13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64 135,98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000 0501 14 0 05 70850 240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8 036 916,11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7 972 780,13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64 135,98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000 0501 14 0 05 70850 244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7 972 780,13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местного бюджета 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S0850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8 003 423,89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7 940 952,67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62 471,22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S0850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8 003 423,89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7 940 952,67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62 471,22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S0850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8 003 423,89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7 940 952,67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62 471,22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S0850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7 940 952,67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 в области жилищно-коммунального хозяйства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000 0502 14 0 03 21460 000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000 0502 14 0 03 21460 200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000 0502 14 0 03 21460 240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000 0502 14 0 03 21460 244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 в области жилищно-коммунального хозяйства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000 0502 14 0 04 21460 000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1 776 492,30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1 776 492,30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000 0502 14 0 04 21460 200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1 776 492,30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1 776 492,30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000 0502 14 0 04 21460 240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1 776 492,30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1 776 492,30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000 0502 14 0 04 21460 244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1 776 492,30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Уличное освещение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4 179 250,00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4 049 128,43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130 121,57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4 179 250,00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4 049 128,43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130 121,57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4 179 250,00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4 049 128,43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130 121,57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4 049 128,43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Содержание автомобильных дорог и инженерных сооружений на них в границах городских округов и поселений в рамках благоустройства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21 848 046,22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21 130 465,63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717 580,59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21 848 046,22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21 130 465,63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717 580,59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21 848 046,22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21 130 465,63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717 580,59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000 0503 14 0 01 21410 244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21 130 465,63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Организация и содержание мест захоронения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759 247,74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593 826,76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165 420,98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439 247,74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438 967,74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439 247,74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438 967,74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438 967,74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154 859,02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165 140,98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000 0503 14 0 01 21430 810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154 859,02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165 140,98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000 0503 14 0 01 21430 811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154 859,02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1 740 236,00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1 725 379,97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14 856,03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1 740 236,00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1 725 379,97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14 856,03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1 740 236,00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1 725 379,97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14 856,03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000 0503 14 0 01 29990 244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1 725 379,97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бюджета, направляемых на формирование современной городской среды.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L5550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L5550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L5550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L5550 243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поддержку муниципальных программ формирования современной городской среды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R5550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R5550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R5550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R5550 243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бюджета, направляемых на формирование современной городской среды.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L5550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L5550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L5550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L5550 243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поддержку муниципальных программ формирования современной городской среды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R5550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R5550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R5550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R5550 243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бюджета на установку и компенсацию расходов на установку и поверку индивидуальных приборов учета потребления энергоресурсов в муниципальном жилищном фонде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000 0505 05 0 01 20500 000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771 951,13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86 048,87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000 0505 05 0 01 20500 300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771 951,13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86 048,87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000 0505 05 0 01 20500 360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771 951,13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86 048,87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Организация перевозок для обеспечения нужд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000 0505 12 3 01 21220 000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1 499 992,41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7,59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000 0505 12 3 01 21220 200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1 499 992,41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7,59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000 0505 12 3 01 21220 240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1 499 992,41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7,59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000 0505 12 3 01 21220 244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1 499 992,41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Оказание услуг по уборке территорий и помещений, занимаемых органами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000 0505 12 3 02 21230 000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715 320,00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688 359,06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26 960,94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000 0505 12 3 02 21230 200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715 320,00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688 359,06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26 960,94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000 0505 12 3 02 21230 240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715 320,00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688 359,06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26 960,94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000 0505 12 3 02 21230 244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688 359,06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23 277 172,84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22 315 295,01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961 877,83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20 194 374,23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19 950 047,37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244 326,86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20 194 374,23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19 950 047,37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244 326,86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Фонд оплаты труда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000 0505 14 0 04 00050 111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15 433 263,53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000 0505 14 0 04 00050 119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4 516 783,84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2 839 555,84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2 177 762,49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661 793,35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2 839 555,84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2 177 762,49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661 793,35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1 143 940,44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1 033 822,05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000 0505 14 0 04 00050 320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000 0505 14 0 04 00050 321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208 739,37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152 981,75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55 757,62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Исполнение судебных актов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27 579,81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21 748,52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5 831,29</w:t>
            </w:r>
          </w:p>
        </w:tc>
      </w:tr>
      <w:tr w:rsidR="00F22BD1" w:rsidRPr="00F22BD1" w:rsidTr="00F22BD1">
        <w:trPr>
          <w:trHeight w:val="14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000 0505 14 0 04 00050 831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21 748,52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181 159,56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131 233,23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49 926,33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14 313,79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116 919,44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распределение средств местного бюджета, полученных от приносящей доход деятельности получателями средств бюджета на обеспечение деятельности (оказание услуг) подведомственных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1 476 482,00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888 195,67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588 286,33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1 291 445,10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703 158,77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588 286,33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1 291 445,10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703 158,77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588 286,33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000 0505 14 0 04 00052 111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637 048,98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000 0505 14 0 04 00052 119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66 109,79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181 718,65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181 718,65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000 0505 14 0 04 00052 320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181 718,65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181 718,65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000 0505 14 0 04 00052 321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181 718,65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3 318,25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3 318,25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3 318,25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3 318,25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000 0505 14 0 04 00052 852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3 318,25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83 456,16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61 076,14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22 380,02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83 456,16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61 076,14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22 380,02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000 0505 14 0 04 13060 110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83 456,16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61 076,14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22 380,02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000 0505 14 0 04 13060 112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61 076,14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выплаты пособия по уходу за ребенком до трех лет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000 0505 14 0 04 13280 000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2 307,00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1 290,87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1 016,13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000 0505 14 0 04 13280 100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2 307,00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1 290,87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1 016,13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000 0505 14 0 04 13280 110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2 307,00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1 290,87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1 016,13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000 0505 14 0 04 13280 112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1 290,87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бюджета на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34 043,50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5 956,50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000 0603 04 0 01 29990 200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34 043,50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5 956,50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000 0603 04 0 01 29990 240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34 043,50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5 956,50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000 0603 04 0 01 29990 244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34 043,50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реализацию мероприятий, направленных на ликвидацию экологического ущерба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000 0603 04 0 02 70810 000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629 650,00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840 350,00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000 0603 04 0 02 70810 200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629 650,00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840 350,00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000 0603 04 0 02 70810 240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629 650,00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840 350,00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000 0603 04 0 02 70810 244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629 650,00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бюджета, направляемых на реализацию мероприятий, направленных на ликвидацию накопленного экологического ущерба.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S0810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660 000,61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655 350,00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4 650,61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S0810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660 000,61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655 350,00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4 650,61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S0810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660 000,61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655 350,00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4 650,61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S0810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655 350,00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обеспечением питанием льготных категорий обучающихся в общеобразовательных организациях и воспитанников дошкольных образовательных организаций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000 0701 01 2 03 20120 000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537 516,18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537 516,18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000 0701 01 2 03 20120 600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537 516,18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537 516,18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000 0701 01 2 03 20120 610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537 516,18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537 516,18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000 0701 01 2 03 20120 611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537 516,18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3 692 505,48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3 692 505,48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2 742 919,20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2 742 919,20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2 742 919,20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2 742 919,20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000 0701 01 3 01 20150 243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2 742 919,20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949 586,28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949 586,28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949 586,28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949 586,28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949 586,28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региональных нормативах финансового обеспечения образовательной деятельности дошкольных образовательных организаций"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000 0701 01 4 01 75380 000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64 544 500,00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62 061 751,06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2 482 748,94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000 0701 01 4 01 75380 600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64 544 500,00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62 061 751,06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2 482 748,94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000 0701 01 4 01 75380 610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64 544 500,00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62 061 751,06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2 482 748,94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000 0701 01 4 01 75380 611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62 061 751,06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Дошкольные образовательные организации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Д0050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35 652 546,62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35 652 546,62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Д0050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35 652 546,62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35 652 546,62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Д0050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35 652 546,62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35 652 546,62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Д0050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35 652 546,62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Формирование к 2020 году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000 0701 13 1 01 29990 000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000 0701 13 1 01 29990 600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000 0701 13 1 01 29990 610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000 0701 13 1 01 29990 611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000 0702 01 1 01 29990 000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000 0702 01 1 01 29990 600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000 0702 01 1 01 29990 610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000 0702 01 1 01 29990 611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обеспечением питанием льготных категорий обучающихся в общеобразовательных организациях и воспитанников дошкольных образовательных организаций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000 0702 01 2 02 20120 000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995 792,00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995 792,00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000 0702 01 2 02 20120 600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995 792,00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995 792,00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000 0702 01 2 02 20120 610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995 792,00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995 792,00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000 0702 01 2 02 20120 611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995 792,00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Обеспечение бесплатным цельным молоком либо питьевым молоком обучающихся 1-4 классов общеобразовательных учреждений для детей дошкольного и младшего школьного возраста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000 0702 01 2 02 71040 000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419 600,00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320 793,76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98 806,24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000 0702 01 2 02 71040 600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419 600,00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320 793,76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98 806,24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000 0702 01 2 02 71040 610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419 600,00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320 793,76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98 806,24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000 0702 01 2 02 71040 611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320 793,76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Обеспечение бесплатным питанием отдельных категорий обучающихся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000 0702 01 2 02 75320 000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1 563 433,00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6 567,00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000 0702 01 2 02 75320 600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1 563 433,00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6 567,00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000 0702 01 2 02 75320 610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1 563 433,00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6 567,00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000 0702 01 2 02 75320 611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1 563 433,00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обеспечение бесплатным цельным молоком либо питьевым молоком обучающихся 1-4 классов общеобразовательных учреждений для детей дошкольного и младшего школьного возраста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S1040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397 314,00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397 314,00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S1040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397 314,00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397 314,00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S1040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397 314,00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397 314,00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S1040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397 314,00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000 0702 01 3 01 20150 000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1 839 566,02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1 839 566,02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000 0702 01 3 01 20150 600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1 839 566,02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1 839 566,02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000 0702 01 3 01 20150 610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1 839 566,02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1 839 566,02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000 0702 01 3 01 20150 611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1 839 566,02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региональных нормативах финансового обеспечения образовательной деятельности в Мурманской области"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000 0702 01 4 01 75310 000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73 617 200,00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67 479 298,81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6 137 901,19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000 0702 01 4 01 75310 600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73 617 200,00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67 479 298,81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6 137 901,19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000 0702 01 4 01 75310 610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73 617 200,00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67 479 298,81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6 137 901,19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000 0702 01 4 01 75310 611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67 479 298,81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Школы - детские сады, школы начальные, неполные - средние и средние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Ш0050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31 174 232,03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31 174 232,03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Ш0050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31 174 232,03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31 174 232,03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Ш0050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31 174 232,03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31 174 232,03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Ш0050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31 174 232,03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000 0702 14 0 01 29990 000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000 0702 14 0 01 29990 200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000 0702 14 0 01 29990 240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000 0702 14 0 01 29990 244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000 0703 01 3 01 20150 000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743 154,32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743 154,32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000 0703 01 3 01 20150 600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743 154,32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743 154,32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000 0703 01 3 01 20150 610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743 154,32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743 154,32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000 0703 01 3 01 20150 611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743 154,32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муниципальных образований на софинансирование расходов, направляемых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000 0703 01 4 01 71100 000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000 0703 01 4 01 71100 600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000 0703 01 4 01 71100 610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000 0703 01 4 01 71100 611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повышение фонда оплаты труда работников муниципальных учреждений образования, культуры, физической культуры и спорта, повышение оплаты труда которых предусмотрено указами Президента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S0620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15 202 777,64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15 202 777,64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S0620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15 202 777,64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15 202 777,64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S0620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15 202 777,64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15 202 777,64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S0620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15 202 777,64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софинансирование расходов, направляемых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S1100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S1100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S1100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S1100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Организации по внешкольной работе с детьми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В0050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18 714 564,03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18 714 564,03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В0050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18 714 564,03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18 714 564,03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В0050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18 714 564,03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18 714 564,03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В0050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18 714 564,03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Формирование к 2020 году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000 0703 13 1 01 29990 000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000 0703 13 1 01 29990 600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000 0703 13 1 01 29990 610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000 0703 13 1 01 29990 611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отдыхом и оздоровлением детей Мурманской области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000 0707 01 2 01 20110 000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220 833,20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220 833,20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000 0707 01 2 01 20110 200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220 833,20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220 833,20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000 0707 01 2 01 20110 240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220 833,20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220 833,20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000 0707 01 2 01 20110 244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220 833,20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000 0707 01 2 01 71070 000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000 0707 01 2 01 71070 600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000 0707 01 2 01 71070 610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000 0707 01 2 01 71070 611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S1070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S1070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S1070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S1070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направленные на гражданско-патриотическое воспитание молодежи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000 0707 03 5 01 20320 000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000 0707 03 5 01 20320 200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000 0707 03 5 01 20320 240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000 0707 03 5 01 20320 244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Сохранение временных рабочих мест для несовершеннолетних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633 300,00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532 392,95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100 907,05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633 300,00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532 392,95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100 907,05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000 0707 08 0 02 20800 810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633 300,00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532 392,95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100 907,05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000 0707 08 0 02 20800 811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532 392,95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3 340 585,28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3 331 987,48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8 597,80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314 315,30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305 717,50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8 597,80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314 315,30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305 717,50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8 597,80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305 717,50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21 066 392,43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20 909 682,97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156 709,46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14 067 559,59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14 028 367,26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39 192,33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14 067 559,59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14 028 367,26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39 192,33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10 768 130,29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310 723,53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2 949 513,44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1 481 757,12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1 370 593,24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111 163,88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1 481 757,12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1 370 593,24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111 163,88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465 709,62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904 883,62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11 665,05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5 311,80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6 353,25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11 665,05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5 311,80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6 353,25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852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4 858,00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853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453,80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0Ц 75360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0Ц 75360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0Ц 75360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0Ц 75360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30 040,00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0Ц 75360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16 960,00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восстановлением, сохранением и популяризацией историко-культурных объектов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000 0801 03 1 01 20300 000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000 0801 03 1 01 20300 200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000 0801 03 1 01 20300 240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000 0801 03 1 01 20300 244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направленные на организацию социально-культурной деятельности и досуга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000 0801 03 2 01 20310 000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000 0801 03 2 01 20310 200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000 0801 03 2 01 20310 240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000 0801 03 2 01 20310 244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 учреждений, в том числе на предоставление государственным бюджетным и автономным учреждениям субсидий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000 0801 03 2 02 00050 000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29 011 282,92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29 011 282,92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000 0801 03 2 02 00050 600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29 011 282,92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29 011 282,92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000 0801 03 2 02 00050 610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29 011 282,92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29 011 282,92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000 0801 03 2 02 00050 611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29 011 282,92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000 0801 03 2 02 71100 000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1 748 769,00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1 748 769,00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000 0801 03 2 02 71100 600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1 748 769,00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1 748 769,00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000 0801 03 2 02 71100 610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1 748 769,00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1 748 769,00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000 0801 03 2 02 71100 611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1 748 769,00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Субсидия на проведение ремонтных работ и укрепление материально-технической базы муниципальных учреждений культуры, искусства и образования в сфере культуры и искусства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000 0801 03 2 03 71060 000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000 0801 03 2 03 71060 200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000 0801 03 2 03 71060 240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000 0801 03 2 03 71060 244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проведение ремонтных работ и укрепление материально-технической базы муниципальных учреждений культуры, искусства и образования в сфере культуры и искусства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S1060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S1060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S1060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S1060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предоставление государственным бюджетным и автономным учреждениям субсидий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000 0801 03 3 01 00050 000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000 0801 03 3 01 00050 600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000 0801 03 3 01 00050 610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000 0801 03 3 01 00050 611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направляемых на поддержку отрасли культуры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L5190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L5190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L5190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L5190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поддержку отрасли культуры (комплектование книжных фондов муниципальных общедоступных библиотек и государственных центральных библиотек субъектов Российской Федерации)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R5190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R5190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R5190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R5190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бюджета на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000 0801 03 4 01 29990 000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68 628,00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26 372,00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000 0801 03 4 01 29990 200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68 628,00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26 372,00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000 0801 03 4 01 29990 240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68 628,00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26 372,00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000 0801 03 4 01 29990 244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68 628,00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Формирование к 2020 году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000 0801 13 1 01 29990 000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000 0801 13 1 01 29990 600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000 0801 13 1 01 29990 610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000 0801 13 1 01 29990 611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000 0801 14 0 01 29990 000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000 0801 14 0 01 29990 200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000 0801 14 0 01 29990 240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000 0801 14 0 01 29990 244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Профилактика терроризма и экстремизма, а также минимизация  и ликвидация последствий проявления терроризма и экстремизма и другие расходы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000 0801 17 0 01 29990 000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000 0801 17 0 01 29990 600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000 0801 17 0 01 29990 610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000 0801 17 0 01 29990 611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Доплаты к пенсиям муниципальным служащим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000 1001 13 2 01 13270 000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1 121 379,36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1 121 379,36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000 1001 13 2 01 13270 300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1 121 379,36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1 121 379,36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000 1001 13 2 01 13270 310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1 121 379,36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1 121 379,36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000 1001 13 2 01 13270 312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1 121 379,36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000 1003 01 4 05 75200 300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000 1003 01 4 05 75200 320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000 1003 01 4 05 75200 321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Организация предоставления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000 1003 01 4 05 75210 244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Обеспечение выпускников муниципальных образовательных учреждений из числа детей-сирот и детей, оставшихся без попечения родителей, лиц из числа детей-сирот и детей, оставшихся без попечения родителей, за исключением лиц, продолжающих обучение по очной фор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000 1003 01 4 05 75240 000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147 100,00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147 100,00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000 1003 01 4 05 75240 200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147 100,00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147 100,00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000 1003 01 4 05 75240 240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147 100,00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147 100,00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Содержание ребенка в семье опекуна (попечителя) и приемной семье, а также вознаграждение, причитающееся приемному родителю (за счет средств областного бюджета)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3 908 900,00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3 815 379,46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93 520,54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3 908 900,00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3 815 379,46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93 520,54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2 297 300,00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2 254 850,11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42 449,89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2 254 850,11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1 611 600,00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1 560 529,35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51 070,65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1 560 529,35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835 916,41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45 083,59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779 297,00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748 381,20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30 915,80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779 297,00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748 381,20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30 915,80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490 144,03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44 530,00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213 707,17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101 703,00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87 535,21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14 167,79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101 703,00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87 535,21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14 167,79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69 474,13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18 061,08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Расходы, связанные с выплатой компенсации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 (банковские, почтовые услуги, расходы на компенсацию затр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25 464,13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2 135,87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000 1004 01 4 06 75360 200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25 464,13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2 135,87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000 1004 01 4 06 75360 240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25 464,13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2 135,87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000 1004 01 4 06 75360 244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25 464,13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000 1004 01 4 06 75370 000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3 552 200,00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3 376 183,05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176 016,95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000 1004 01 4 06 75370 300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3 552 200,00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3 376 183,05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176 016,95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000 1004 01 4 06 75370 320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3 552 200,00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3 376 183,05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176 016,95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000 1004 01 4 06 75370 321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3 376 183,05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000 1004 12 1 01 75530 100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000 1004 12 1 01 75530 120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000 1004 12 1 01 75530 121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16 897,08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000 1004 12 1 01 75530 129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5 102,92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комиссиях по делам несовершеннолетних и защите их прав в Мурманской области"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867 431,13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867 431,13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867 431,13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867 431,13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630 197,40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48 122,10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189 111,63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13 568,87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13 568,87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13 568,87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13 568,87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13 286,59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282,28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Оплата стоимости проезда и провоза багажа гражданам при переселении из ЗАТО города Заозерска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000 1006 12 1 01 21260 000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211 786,85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88 213,15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000 1006 12 1 01 21260 300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211 786,85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88 213,15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000 1006 12 1 01 21260 360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211 786,85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88 213,15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Дополнительные меры социальной поддержки в виде денежной компенсации расходов на оплату проезда к месту лечения и обратно отдельным категориям граждан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000 1006 13 2 01 13210 000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66 100,00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000 1006 13 2 01 13210 300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66 100,00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000 1006 13 2 01 13210 360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66 100,00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 по развитию физической культуры и спорта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000 1101 02 1 01 20200 000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000 1101 02 1 01 20200 200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000 1101 02 1 01 20200 240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000 1101 02 1 01 20200 244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 учреждений, в том числе на предоставление государственным бюджетным и автономным учреждениям субсидий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000 1101 02 3 01 00050 000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842 763,00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842 763,00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000 1101 02 3 01 00050 600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842 763,00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842 763,00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000 1101 02 3 01 00050 610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842 763,00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842 763,00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000 1101 02 3 01 00050 611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842 763,00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000 1202 10 0 01 00050 000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000 1202 10 0 01 00050 600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000 1202 10 0 01 00050 610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000 1202 10 0 01 00050 611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Обслуживание внутреннего муниципального долга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000 1301 99 9 00 00010 000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000 1301 99 9 00 00010 700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000 1301 99 9 00 00010 730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Результат исполнения бюджета (дефицит / профицит)</w:t>
            </w:r>
          </w:p>
        </w:tc>
        <w:tc>
          <w:tcPr>
            <w:tcW w:w="14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-2 571 933,36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28 361 334,22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</w:tbl>
    <w:p w:rsidR="00F22BD1" w:rsidRDefault="00F22BD1" w:rsidP="00F22BD1"/>
    <w:tbl>
      <w:tblPr>
        <w:tblW w:w="15820" w:type="dxa"/>
        <w:tblInd w:w="97" w:type="dxa"/>
        <w:tblLook w:val="04A0"/>
      </w:tblPr>
      <w:tblGrid>
        <w:gridCol w:w="5320"/>
        <w:gridCol w:w="1400"/>
        <w:gridCol w:w="2860"/>
        <w:gridCol w:w="2080"/>
        <w:gridCol w:w="2080"/>
        <w:gridCol w:w="2080"/>
      </w:tblGrid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                 Форма 0503117  с.3</w:t>
            </w:r>
          </w:p>
        </w:tc>
      </w:tr>
      <w:tr w:rsidR="00F22BD1" w:rsidRPr="00F22BD1" w:rsidTr="00F22BD1">
        <w:trPr>
          <w:trHeight w:val="282"/>
        </w:trPr>
        <w:tc>
          <w:tcPr>
            <w:tcW w:w="15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F22BD1">
              <w:rPr>
                <w:rFonts w:ascii="Arial CYR" w:eastAsia="Times New Roman" w:hAnsi="Arial CYR" w:cs="Arial CYR"/>
                <w:b/>
                <w:bCs/>
                <w:color w:val="000000"/>
              </w:rPr>
              <w:t xml:space="preserve">                                  3. Источники финансирования дефицита бюджета</w:t>
            </w:r>
          </w:p>
        </w:tc>
      </w:tr>
      <w:tr w:rsidR="00F22BD1" w:rsidRPr="00F22BD1" w:rsidTr="00F22BD1">
        <w:trPr>
          <w:trHeight w:val="240"/>
        </w:trPr>
        <w:tc>
          <w:tcPr>
            <w:tcW w:w="53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F22BD1" w:rsidRPr="00F22BD1" w:rsidTr="00F22BD1">
        <w:trPr>
          <w:trHeight w:val="270"/>
        </w:trPr>
        <w:tc>
          <w:tcPr>
            <w:tcW w:w="53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8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F22BD1" w:rsidRPr="00F22BD1" w:rsidTr="00F22BD1">
        <w:trPr>
          <w:trHeight w:val="240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F22BD1" w:rsidRPr="00F22BD1" w:rsidTr="00F22BD1">
        <w:trPr>
          <w:trHeight w:val="240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F22BD1" w:rsidRPr="00F22BD1" w:rsidTr="00F22BD1">
        <w:trPr>
          <w:trHeight w:val="225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F22BD1" w:rsidRPr="00F22BD1" w:rsidTr="00F22BD1">
        <w:trPr>
          <w:trHeight w:val="210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F22BD1" w:rsidRPr="00F22BD1" w:rsidTr="00F22BD1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</w:t>
            </w:r>
          </w:p>
        </w:tc>
      </w:tr>
      <w:tr w:rsidR="00F22BD1" w:rsidRPr="00F22BD1" w:rsidTr="00F22BD1">
        <w:trPr>
          <w:trHeight w:val="3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2 571 933,36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-28 361 334,22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30 933 267,58</w:t>
            </w:r>
          </w:p>
        </w:tc>
      </w:tr>
      <w:tr w:rsidR="00F22BD1" w:rsidRPr="00F22BD1" w:rsidTr="00F22BD1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F22BD1" w:rsidRPr="00F22BD1" w:rsidTr="00F22BD1">
        <w:trPr>
          <w:trHeight w:val="3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F22BD1" w:rsidRPr="00F22BD1" w:rsidTr="00F22BD1">
        <w:trPr>
          <w:trHeight w:val="282"/>
        </w:trPr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22BD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источники внешнего финансирования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22BD1" w:rsidRPr="00F22BD1" w:rsidTr="00F22BD1">
        <w:trPr>
          <w:trHeight w:val="259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22BD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F22BD1" w:rsidRPr="00F22BD1" w:rsidTr="00F22BD1">
        <w:trPr>
          <w:trHeight w:val="282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22BD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000 01 00 00 00 00 0000 000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2 571 933,36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-28 361 334,22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30 933 267,58</w:t>
            </w:r>
          </w:p>
        </w:tc>
      </w:tr>
      <w:tr w:rsidR="00F22BD1" w:rsidRPr="00F22BD1" w:rsidTr="00F22BD1">
        <w:trPr>
          <w:trHeight w:val="282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22BD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000 01 05 00 00 00 0000 500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-555 207 673,22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-567 001 281,01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000 01 05 02 00 00 0000 500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-555 207 673,22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-567 001 281,01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000 01 05 02 01 00 0000 510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-555 207 673,22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-567 001 281,01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Увеличение прочих остатков денежных средств  бюджетов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000 01 05 02 01 04 0000 510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-555 207 673,22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-567 001 281,01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F22BD1" w:rsidRPr="00F22BD1" w:rsidTr="00F22BD1">
        <w:trPr>
          <w:trHeight w:val="282"/>
        </w:trPr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22BD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000 01 05 00 00 00 0000 600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557 779 606,58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538 639 946,79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000 01 05 02 00 00 0000 600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557 779 606,58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538 639 946,79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F22BD1" w:rsidRPr="00F22BD1" w:rsidTr="00F22BD1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000 01 05 02 01 00 0000 610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557 779 606,58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538 639 946,79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F22BD1" w:rsidRPr="00F22BD1" w:rsidTr="00F22BD1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000 01 05 02 01 04 0000 610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557 779 606,58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538 639 946,79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F22BD1" w:rsidRPr="00F22BD1" w:rsidTr="00F22BD1">
        <w:trPr>
          <w:trHeight w:val="199"/>
        </w:trPr>
        <w:tc>
          <w:tcPr>
            <w:tcW w:w="53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</w:tr>
      <w:tr w:rsidR="00F22BD1" w:rsidRPr="00F22BD1" w:rsidTr="00F22BD1">
        <w:trPr>
          <w:trHeight w:val="199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Руководитель ____________________________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Урошлев Валерий Михайлович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</w:tr>
      <w:tr w:rsidR="00F22BD1" w:rsidRPr="00F22BD1" w:rsidTr="00F22BD1">
        <w:trPr>
          <w:trHeight w:val="199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  <w:t xml:space="preserve">(подпись)          </w:t>
            </w:r>
          </w:p>
        </w:tc>
        <w:tc>
          <w:tcPr>
            <w:tcW w:w="426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  <w:t>(расшифровка подписи)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</w:p>
        </w:tc>
      </w:tr>
      <w:tr w:rsidR="00F22BD1" w:rsidRPr="00F22BD1" w:rsidTr="00F22BD1">
        <w:trPr>
          <w:trHeight w:val="199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</w:tr>
      <w:tr w:rsidR="00F22BD1" w:rsidRPr="00F22BD1" w:rsidTr="00F22BD1">
        <w:trPr>
          <w:trHeight w:val="24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</w:tr>
      <w:tr w:rsidR="00F22BD1" w:rsidRPr="00F22BD1" w:rsidTr="00F22BD1">
        <w:trPr>
          <w:trHeight w:val="27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Руководитель финансово-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</w:tr>
      <w:tr w:rsidR="00F22BD1" w:rsidRPr="00F22BD1" w:rsidTr="00F22BD1">
        <w:trPr>
          <w:trHeight w:val="22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экономической службы____________________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F22BD1" w:rsidRPr="00F22BD1" w:rsidTr="00F22BD1">
        <w:trPr>
          <w:trHeight w:val="22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  <w:t xml:space="preserve">                 (подпись)          </w:t>
            </w:r>
          </w:p>
        </w:tc>
        <w:tc>
          <w:tcPr>
            <w:tcW w:w="426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  <w:t>(расшифровка подписи)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F22BD1" w:rsidRPr="00F22BD1" w:rsidTr="00F22BD1">
        <w:trPr>
          <w:trHeight w:val="34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F22BD1" w:rsidRPr="00F22BD1" w:rsidTr="00F22BD1">
        <w:trPr>
          <w:trHeight w:val="34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Главный бухгалтер________________________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Кобялко Галина Петровна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F22BD1" w:rsidRPr="00F22BD1" w:rsidTr="00F22BD1">
        <w:trPr>
          <w:trHeight w:val="24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  <w:t xml:space="preserve"> (подпись)          </w:t>
            </w:r>
          </w:p>
        </w:tc>
        <w:tc>
          <w:tcPr>
            <w:tcW w:w="426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  <w:t>(расшифровка подписи)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F22BD1" w:rsidRPr="00F22BD1" w:rsidTr="00F22BD1">
        <w:trPr>
          <w:trHeight w:val="34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F22BD1" w:rsidRPr="00F22BD1" w:rsidTr="00F22BD1">
        <w:trPr>
          <w:trHeight w:val="34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"     " ________________ 20    г.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</w:tr>
      <w:tr w:rsidR="00F22BD1" w:rsidRPr="00F22BD1" w:rsidTr="00F22BD1">
        <w:trPr>
          <w:trHeight w:val="259"/>
        </w:trPr>
        <w:tc>
          <w:tcPr>
            <w:tcW w:w="53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</w:tr>
      <w:tr w:rsidR="00F22BD1" w:rsidRPr="00F22BD1" w:rsidTr="00F22BD1">
        <w:trPr>
          <w:trHeight w:val="544"/>
        </w:trPr>
        <w:tc>
          <w:tcPr>
            <w:tcW w:w="158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BD1" w:rsidRPr="00F22BD1" w:rsidRDefault="00F22BD1" w:rsidP="00F22BD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22BD1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Документ подписан электронной подписью</w:t>
            </w:r>
            <w:r w:rsidRPr="00F22BD1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br/>
              <w:t>Главный бухгалтер(Кобялко Галина Петровна),Руководитель(Урошлев Валерий Михайлович)</w:t>
            </w:r>
          </w:p>
        </w:tc>
      </w:tr>
    </w:tbl>
    <w:p w:rsidR="00F22BD1" w:rsidRPr="00F22BD1" w:rsidRDefault="00F22BD1" w:rsidP="00F22BD1"/>
    <w:sectPr w:rsidR="00F22BD1" w:rsidRPr="00F22BD1" w:rsidSect="00F22BD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10"/>
  <w:displayHorizontalDrawingGridEvery w:val="2"/>
  <w:characterSpacingControl w:val="doNotCompress"/>
  <w:compat>
    <w:useFELayout/>
  </w:compat>
  <w:rsids>
    <w:rsidRoot w:val="00A5453F"/>
    <w:rsid w:val="002D766F"/>
    <w:rsid w:val="00A5453F"/>
    <w:rsid w:val="00D03F05"/>
    <w:rsid w:val="00F22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5453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5453F"/>
    <w:rPr>
      <w:color w:val="800080"/>
      <w:u w:val="single"/>
    </w:rPr>
  </w:style>
  <w:style w:type="paragraph" w:customStyle="1" w:styleId="xl190">
    <w:name w:val="xl190"/>
    <w:basedOn w:val="a"/>
    <w:rsid w:val="00A5453F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</w:rPr>
  </w:style>
  <w:style w:type="paragraph" w:customStyle="1" w:styleId="xl191">
    <w:name w:val="xl191"/>
    <w:basedOn w:val="a"/>
    <w:rsid w:val="00A5453F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192">
    <w:name w:val="xl192"/>
    <w:basedOn w:val="a"/>
    <w:rsid w:val="00A5453F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193">
    <w:name w:val="xl193"/>
    <w:basedOn w:val="a"/>
    <w:rsid w:val="00A5453F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A5453F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color w:val="000000"/>
      <w:sz w:val="20"/>
      <w:szCs w:val="20"/>
    </w:rPr>
  </w:style>
  <w:style w:type="paragraph" w:customStyle="1" w:styleId="xl195">
    <w:name w:val="xl195"/>
    <w:basedOn w:val="a"/>
    <w:rsid w:val="00A5453F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196">
    <w:name w:val="xl196"/>
    <w:basedOn w:val="a"/>
    <w:rsid w:val="00A5453F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197">
    <w:name w:val="xl197"/>
    <w:basedOn w:val="a"/>
    <w:rsid w:val="00A5453F"/>
    <w:pPr>
      <w:pBdr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198">
    <w:name w:val="xl198"/>
    <w:basedOn w:val="a"/>
    <w:rsid w:val="00A5453F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199">
    <w:name w:val="xl199"/>
    <w:basedOn w:val="a"/>
    <w:rsid w:val="00A5453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200">
    <w:name w:val="xl200"/>
    <w:basedOn w:val="a"/>
    <w:rsid w:val="00A5453F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1">
    <w:name w:val="xl201"/>
    <w:basedOn w:val="a"/>
    <w:rsid w:val="00A5453F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2">
    <w:name w:val="xl202"/>
    <w:basedOn w:val="a"/>
    <w:rsid w:val="00A5453F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3">
    <w:name w:val="xl203"/>
    <w:basedOn w:val="a"/>
    <w:rsid w:val="00A5453F"/>
    <w:pPr>
      <w:pBdr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4">
    <w:name w:val="xl204"/>
    <w:basedOn w:val="a"/>
    <w:rsid w:val="00A5453F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5">
    <w:name w:val="xl205"/>
    <w:basedOn w:val="a"/>
    <w:rsid w:val="00A5453F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6">
    <w:name w:val="xl206"/>
    <w:basedOn w:val="a"/>
    <w:rsid w:val="00A5453F"/>
    <w:pPr>
      <w:pBdr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7">
    <w:name w:val="xl207"/>
    <w:basedOn w:val="a"/>
    <w:rsid w:val="00A5453F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8">
    <w:name w:val="xl208"/>
    <w:basedOn w:val="a"/>
    <w:rsid w:val="00A5453F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9">
    <w:name w:val="xl209"/>
    <w:basedOn w:val="a"/>
    <w:rsid w:val="00A5453F"/>
    <w:pPr>
      <w:pBdr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0">
    <w:name w:val="xl210"/>
    <w:basedOn w:val="a"/>
    <w:rsid w:val="00A5453F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1">
    <w:name w:val="xl211"/>
    <w:basedOn w:val="a"/>
    <w:rsid w:val="00A545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2">
    <w:name w:val="xl212"/>
    <w:basedOn w:val="a"/>
    <w:rsid w:val="00A5453F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3">
    <w:name w:val="xl213"/>
    <w:basedOn w:val="a"/>
    <w:rsid w:val="00A5453F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4">
    <w:name w:val="xl214"/>
    <w:basedOn w:val="a"/>
    <w:rsid w:val="00A545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5">
    <w:name w:val="xl215"/>
    <w:basedOn w:val="a"/>
    <w:rsid w:val="00A5453F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6">
    <w:name w:val="xl216"/>
    <w:basedOn w:val="a"/>
    <w:rsid w:val="00A5453F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7">
    <w:name w:val="xl217"/>
    <w:basedOn w:val="a"/>
    <w:rsid w:val="00A5453F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8">
    <w:name w:val="xl218"/>
    <w:basedOn w:val="a"/>
    <w:rsid w:val="00A5453F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9">
    <w:name w:val="xl219"/>
    <w:basedOn w:val="a"/>
    <w:rsid w:val="00A5453F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0">
    <w:name w:val="xl220"/>
    <w:basedOn w:val="a"/>
    <w:rsid w:val="00A5453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1">
    <w:name w:val="xl221"/>
    <w:basedOn w:val="a"/>
    <w:rsid w:val="00A5453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2">
    <w:name w:val="xl222"/>
    <w:basedOn w:val="a"/>
    <w:rsid w:val="00A5453F"/>
    <w:pPr>
      <w:pBdr>
        <w:left w:val="single" w:sz="4" w:space="7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3">
    <w:name w:val="xl223"/>
    <w:basedOn w:val="a"/>
    <w:rsid w:val="00A5453F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4">
    <w:name w:val="xl224"/>
    <w:basedOn w:val="a"/>
    <w:rsid w:val="00A5453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5">
    <w:name w:val="xl225"/>
    <w:basedOn w:val="a"/>
    <w:rsid w:val="00A5453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6">
    <w:name w:val="xl226"/>
    <w:basedOn w:val="a"/>
    <w:rsid w:val="00A5453F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27">
    <w:name w:val="xl227"/>
    <w:basedOn w:val="a"/>
    <w:rsid w:val="00A5453F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28">
    <w:name w:val="xl228"/>
    <w:basedOn w:val="a"/>
    <w:rsid w:val="00A5453F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9">
    <w:name w:val="xl229"/>
    <w:basedOn w:val="a"/>
    <w:rsid w:val="00A5453F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0">
    <w:name w:val="xl230"/>
    <w:basedOn w:val="a"/>
    <w:rsid w:val="00A5453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1">
    <w:name w:val="xl231"/>
    <w:basedOn w:val="a"/>
    <w:rsid w:val="00A5453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2">
    <w:name w:val="xl232"/>
    <w:basedOn w:val="a"/>
    <w:rsid w:val="00A5453F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33">
    <w:name w:val="xl233"/>
    <w:basedOn w:val="a"/>
    <w:rsid w:val="00A5453F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34">
    <w:name w:val="xl234"/>
    <w:basedOn w:val="a"/>
    <w:rsid w:val="00A545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5">
    <w:name w:val="xl235"/>
    <w:basedOn w:val="a"/>
    <w:rsid w:val="00A545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6">
    <w:name w:val="xl236"/>
    <w:basedOn w:val="a"/>
    <w:rsid w:val="00A545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7">
    <w:name w:val="xl237"/>
    <w:basedOn w:val="a"/>
    <w:rsid w:val="00A545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table" w:styleId="a5">
    <w:name w:val="Table Grid"/>
    <w:basedOn w:val="a1"/>
    <w:uiPriority w:val="59"/>
    <w:rsid w:val="00A5453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88">
    <w:name w:val="xl188"/>
    <w:basedOn w:val="a"/>
    <w:rsid w:val="00F22BD1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</w:rPr>
  </w:style>
  <w:style w:type="paragraph" w:customStyle="1" w:styleId="xl189">
    <w:name w:val="xl189"/>
    <w:basedOn w:val="a"/>
    <w:rsid w:val="00F22BD1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50</Pages>
  <Words>20764</Words>
  <Characters>118357</Characters>
  <Application>Microsoft Office Word</Application>
  <DocSecurity>0</DocSecurity>
  <Lines>986</Lines>
  <Paragraphs>277</Paragraphs>
  <ScaleCrop>false</ScaleCrop>
  <Company>Reanimator Extreme Edition</Company>
  <LinksUpToDate>false</LinksUpToDate>
  <CharactersWithSpaces>138844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fbo-staritsyna</dc:creator>
  <cp:keywords/>
  <dc:description/>
  <cp:lastModifiedBy>fbo-staritsyna</cp:lastModifiedBy>
  <cp:revision>4</cp:revision>
  <dcterms:created xsi:type="dcterms:W3CDTF">2018-03-06T08:46:00Z</dcterms:created>
  <dcterms:modified xsi:type="dcterms:W3CDTF">2018-03-06T08:57:00Z</dcterms:modified>
</cp:coreProperties>
</file>