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ПОЯСНИТЕЛЬНАЯ ЗАПИСКА</w:t>
      </w:r>
    </w:p>
    <w:p w:rsidR="00AD7113" w:rsidRDefault="00AD7113" w:rsidP="00AD711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 проекту постановления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Администрации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«Об утверждении границ прилегающих территорий, на которых запрещается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розничная торговля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кальянами и устройствами для потребления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продукции,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территории ЗАТО город Заозерск»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(далее — Проект)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D27D86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1. Общие положения и основания разработки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D27D86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1.1. Инициатор разработки проекта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Управление муниципального имущества и жилищно-коммунального хозяйства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Администрации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 (далее — Управление МИ и ЖКХ).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D27D86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1.2. Нормативные правовые основания разработки проекта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Проект постановления разработан в связи с вступлением в силу Федерального закона от 26.06.2026 № 186-ФЗ «О внесении изменений в отдельные законодательные акты Российской Федерации» (далее — Федеральный закон № 186-ФЗ), а также постановления Правительства Российской Федерации от 07.09.2026 № 1130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(далее — Правила определения границ).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Федеральный закон № 186-ФЗ дополнил компетенцию органов государственной власти субъектов Российской Федерации полномочиями по лицензированию розничной и развозной торговли табачной продукцией 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 а также возложил на органы местного самоуправления муниципальных районов, муниципальных округов и городских округов новые обязанности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AD7113" w:rsidRPr="00AD7113" w:rsidRDefault="00AD7113" w:rsidP="00AD711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определению границ территорий, прилегающих к зданиям, строениям, сооружениям, помещениям, находящимся во владении и (или) в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 и (или) организаций, осуществляющих обучение несовершеннолетних, на которых устанавливается запрет на розничную торговлю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 кальянами, устройствами для потребления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продукции, в соответствии с правилами, установленными Правительством Российской Федерации;</w:t>
      </w:r>
      <w:proofErr w:type="gramEnd"/>
    </w:p>
    <w:p w:rsidR="00AD7113" w:rsidRPr="00AD7113" w:rsidRDefault="00AD7113" w:rsidP="00AD711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определению порядка информирования об установлении границ указанных территорий организаций и индивидуальных предпринимателей, осуществляющих розничную торговлю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 на таких территориях.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 целях приведения муниципального нормативного правового акта в соответствие с обновлённым федеральным регулированием и обеспечения единообразного применения запретов на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территории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 необходима разработка и принятие настоящего Проекта.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D27D86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2. Цель разработки проекта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Проект постановления разработан в целях реализации полномочий органов местного самоуправления по установлению границ территорий, прилегающих к зданиям, строениям, сооружениям, помещениям, на которых запрещается розничная торговля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продукции, на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территории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  <w:t>Основной целью принятия Проекта является:</w:t>
      </w:r>
    </w:p>
    <w:p w:rsidR="00AD7113" w:rsidRPr="00AD7113" w:rsidRDefault="00AD7113" w:rsidP="00D27D8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защита нравственности, здоровья, прав и законных интересов граждан, проживающих на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территории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Заозерск;</w:t>
      </w:r>
    </w:p>
    <w:p w:rsidR="00AD7113" w:rsidRPr="00AD7113" w:rsidRDefault="00AD7113" w:rsidP="00D27D8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обеспечение единообразного применения запретов на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территории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Заозерск;</w:t>
      </w:r>
    </w:p>
    <w:p w:rsidR="00AD7113" w:rsidRPr="00AD7113" w:rsidRDefault="00AD7113" w:rsidP="00D27D8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упорядочение розничной торговли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 и соблюдение установленных федеральным законодательством ограничений;</w:t>
      </w:r>
    </w:p>
    <w:p w:rsidR="00AD7113" w:rsidRPr="00AD7113" w:rsidRDefault="00AD7113" w:rsidP="00D27D8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создание прозрачных и проверяемых условий для субъектов предпринимательства и контролирующих органов на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территории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Заозерск;</w:t>
      </w:r>
    </w:p>
    <w:p w:rsidR="00AD7113" w:rsidRPr="00AD7113" w:rsidRDefault="00AD7113" w:rsidP="00D27D86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исключение правовых рисков при проведении проверок и рассмотрении жалоб.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43ECB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3. Часть проекта постановления, регламентирующая определение границ территорий, на которых запрещается розничная торговля табачной продукцией или </w:t>
      </w:r>
      <w:proofErr w:type="spellStart"/>
      <w:r w:rsidRPr="00243ECB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243ECB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Pr="00243ECB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243ECB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продукции, не ухудшает положение субъектов предпринимательской деятельности</w:t>
      </w:r>
    </w:p>
    <w:p w:rsidR="003738CA" w:rsidRDefault="003738CA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proofErr w:type="gramStart"/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Проект разработан в соответствии с пунктом 7 Правил определения границ, утверждённых постановлением Правительства Российской Федерации от 07.09.2026 № 1130, согласно которому в случае если проектом муниципального акта границы прилегающих территорий предлагается установить в границах, не превышающих границ прилегающих территорий, на которых не допускается розничная продажа алкогольной продукции, установленных в соответствующем муниципальном образовании, соответствующий проект муниципального акта направляется на общественное обсуждение без</w:t>
      </w:r>
      <w:proofErr w:type="gramEnd"/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учёта требований, указанных в пункте 6 указанных Правил. </w:t>
      </w:r>
    </w:p>
    <w:p w:rsidR="003738CA" w:rsidRDefault="003738CA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Г</w:t>
      </w:r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раницы прилегающих территорий, устанавливаемые настоящим Проектом, соответствуют границам, </w:t>
      </w:r>
      <w:r w:rsidR="0021760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указанных в пункте 2, </w:t>
      </w:r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утверждённ</w:t>
      </w:r>
      <w:r w:rsidR="0021760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ых</w:t>
      </w:r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постановлением </w:t>
      </w:r>
      <w:proofErr w:type="gramStart"/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Администрации</w:t>
      </w:r>
      <w:proofErr w:type="gramEnd"/>
      <w:r w:rsidRPr="003738C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ЗАТО город Заозерск от 22.06.2026 № 364 «Об утверждении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ЗАТО город Заозерск»</w:t>
      </w:r>
      <w:r w:rsidR="0021760A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Границы прилегающих территорий определяются в соответствии с Правилами определения границ, утверждёнными постановлением Правительства Российской Федерации от 07.09.2026 № 1130, с учётом резул</w:t>
      </w:r>
      <w:r w:rsidR="00B57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ьтатов общественного обсуждения, которое проводится с</w:t>
      </w:r>
      <w:r w:rsidR="00B57A9D" w:rsidRPr="00B57A9D">
        <w:rPr>
          <w:rFonts w:ascii="Times New Roman" w:hAnsi="Times New Roman"/>
          <w:sz w:val="24"/>
          <w:szCs w:val="24"/>
        </w:rPr>
        <w:t xml:space="preserve"> </w:t>
      </w:r>
      <w:r w:rsidR="00B57A9D" w:rsidRPr="00597034">
        <w:rPr>
          <w:rFonts w:ascii="Times New Roman" w:hAnsi="Times New Roman"/>
          <w:sz w:val="24"/>
          <w:szCs w:val="24"/>
        </w:rPr>
        <w:t xml:space="preserve"> 30 сентября 2026 года по 09 октября 2026 года</w:t>
      </w:r>
      <w:r w:rsidR="00B57A9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Принятие Проекта не влечёт для субъектов предпринимательской деятельности дополнительных обязанностей, запретов и ограничений по сравнению с действующим федеральным законодательством.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4F50F7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4. Сведения о мониторинге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 результатам мониторинга, проведённого Управлением МИ и ЖКХ, установлено:</w:t>
      </w:r>
    </w:p>
    <w:p w:rsidR="00AD7113" w:rsidRPr="00AD7113" w:rsidRDefault="00AD7113" w:rsidP="0087290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под вводимые ограничения не попадают действующие объекты, осуществляющие розничную торговлю табачной продукцией или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продукции;</w:t>
      </w:r>
    </w:p>
    <w:p w:rsidR="00AD7113" w:rsidRPr="00AD7113" w:rsidRDefault="00AD7113" w:rsidP="0087290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вводимые ограничения не влияют на изменение доходов организаций и индивидуальных предпринимателей, осуществляющих указанную деятельность, так как отсутствуют действующие объекты, попадающие под вводимые ограничения;</w:t>
      </w:r>
    </w:p>
    <w:p w:rsidR="00AD7113" w:rsidRPr="00AD7113" w:rsidRDefault="00AD7113" w:rsidP="0087290D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вводимые ограничения не влияют на изменение уровня потребления табачной 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продукции, так как отсутствуют объекты, попадающие под вводимые ограничения.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4F50F7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5. Выводы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На момент разработки Проекта субъекты малого и среднего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предпринимательства, попадающие под действие данного нормативного правового акта и чьи права будут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ущемлены, не выявлены.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Дополнительных расходов субъектов предпринимательской деятельности не возникнет.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Дополнительных обязанностей на субъекты предпринимательской деятельности предлагаемым правовым регулированием не возложено.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Риски невозможности решения проблемы предложенным способом и непредвиденных негативных последствий отсутствуют.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Принятие данного постановления не влечёт за собой дополнительных расходов из средств муниципального и областного бюджета.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4F50F7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6. Направление Проекта для рассмотрения</w:t>
      </w:r>
    </w:p>
    <w:p w:rsidR="004F50F7" w:rsidRDefault="00AD7113" w:rsidP="00BB1B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Проект будет направлен для рассмотрения в органы государственной власти субъекта Российской Федерации, осуществляющие регулирование в сферах торговой деятельности, образования и охраны здоровья, и уполномоченному по защите прав предпринимателей в субъекте Российской Федерации.</w:t>
      </w:r>
      <w:r w:rsidR="00BB1B8E" w:rsidRPr="00BB1B8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</w:p>
    <w:p w:rsidR="00BB1B8E" w:rsidRPr="00AD7113" w:rsidRDefault="00BB1B8E" w:rsidP="00BB1B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 соответствии с пунктом 10 Правил определения границ органы местного самоуправления, осуществляющие разработку муниципального акта, направляют копию принятого муниципального акта не позднее 15 календарных дней со дня его принятия в 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 xml:space="preserve">исполнительный орган субъекта Российской Федерации, осуществляющий лицензирование розничной продажи табачной продукции и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никотинсодержащей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продукции, а также в территориальный орган Федеральной службы по надзору в сфере защиты прав потребителей и благополучия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человека в соответствующем субъекте Российской Федерации.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4F50F7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7. Иные сведения</w:t>
      </w:r>
    </w:p>
    <w:p w:rsidR="00AD7113" w:rsidRPr="00AD7113" w:rsidRDefault="00AD7113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Иные сведения, которые, по мнению разработчика, позволяют оценить обоснованность предлагаемого регулирования: отсутствуют.</w:t>
      </w:r>
    </w:p>
    <w:p w:rsidR="00243ECB" w:rsidRDefault="00243ECB" w:rsidP="00AD7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</w:pPr>
    </w:p>
    <w:p w:rsidR="00AD7113" w:rsidRPr="00AD7113" w:rsidRDefault="00AD7113" w:rsidP="00AB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243ECB">
        <w:rPr>
          <w:rFonts w:ascii="Times New Roman" w:eastAsia="Times New Roman" w:hAnsi="Times New Roman" w:cs="Times New Roman"/>
          <w:bCs/>
          <w:color w:val="0F1115"/>
          <w:sz w:val="24"/>
          <w:szCs w:val="24"/>
          <w:u w:val="single"/>
          <w:lang w:eastAsia="ru-RU"/>
        </w:rPr>
        <w:t>Проект разработан:</w:t>
      </w:r>
    </w:p>
    <w:p w:rsidR="00243ECB" w:rsidRDefault="00AD7113" w:rsidP="00AB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Главный специалист по благоустройству и работе </w:t>
      </w: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</w:p>
    <w:p w:rsidR="00AB27B5" w:rsidRDefault="00AD7113" w:rsidP="00AB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предпринимателями</w:t>
      </w:r>
      <w:r w:rsidR="000076C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Управления МИ и ЖКХ </w:t>
      </w:r>
    </w:p>
    <w:p w:rsidR="00AB27B5" w:rsidRDefault="00AD7113" w:rsidP="00AB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Администрации</w:t>
      </w:r>
      <w:proofErr w:type="gram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ЗАТО город Заозерск</w:t>
      </w:r>
    </w:p>
    <w:p w:rsidR="00AB27B5" w:rsidRDefault="000076CE" w:rsidP="00AB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="00AD7113"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Корабейникова</w:t>
      </w:r>
      <w:proofErr w:type="spellEnd"/>
      <w:r w:rsidR="00AD7113"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Т.А.,8(815-56)3-17-34, </w:t>
      </w:r>
    </w:p>
    <w:p w:rsidR="00AD7113" w:rsidRPr="00AD7113" w:rsidRDefault="00AD7113" w:rsidP="00AB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+79113101183,</w:t>
      </w:r>
      <w:r w:rsidR="000076C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email</w:t>
      </w:r>
      <w:proofErr w:type="spellEnd"/>
      <w:r w:rsidRPr="00AD711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 korabeynikova@zatozaozersk.ru</w:t>
      </w:r>
    </w:p>
    <w:p w:rsidR="008C61FE" w:rsidRPr="00AD7113" w:rsidRDefault="008C61FE" w:rsidP="00AB27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C61FE" w:rsidRPr="00AD7113" w:rsidSect="009B2731">
      <w:pgSz w:w="11906" w:h="16838"/>
      <w:pgMar w:top="624" w:right="567" w:bottom="567" w:left="1418" w:header="142" w:footer="87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303C7"/>
    <w:multiLevelType w:val="multilevel"/>
    <w:tmpl w:val="23EEEA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F75CEE"/>
    <w:multiLevelType w:val="multilevel"/>
    <w:tmpl w:val="BB0C6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35E0D"/>
    <w:multiLevelType w:val="multilevel"/>
    <w:tmpl w:val="8DA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457420"/>
    <w:multiLevelType w:val="multilevel"/>
    <w:tmpl w:val="98A2FA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9A0BA5"/>
    <w:multiLevelType w:val="multilevel"/>
    <w:tmpl w:val="E40C1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10"/>
  <w:displayHorizontalDrawingGridEvery w:val="0"/>
  <w:displayVerticalDrawingGridEvery w:val="2"/>
  <w:characterSpacingControl w:val="doNotCompress"/>
  <w:compat/>
  <w:rsids>
    <w:rsidRoot w:val="00AD7113"/>
    <w:rsid w:val="000076CE"/>
    <w:rsid w:val="00013BE3"/>
    <w:rsid w:val="00104624"/>
    <w:rsid w:val="0021760A"/>
    <w:rsid w:val="00243ECB"/>
    <w:rsid w:val="003738CA"/>
    <w:rsid w:val="004F50F7"/>
    <w:rsid w:val="006634DA"/>
    <w:rsid w:val="00692BFB"/>
    <w:rsid w:val="006A4B4E"/>
    <w:rsid w:val="0087290D"/>
    <w:rsid w:val="008C61FE"/>
    <w:rsid w:val="009B2731"/>
    <w:rsid w:val="00AA7DA5"/>
    <w:rsid w:val="00AB27B5"/>
    <w:rsid w:val="00AD7113"/>
    <w:rsid w:val="00B03789"/>
    <w:rsid w:val="00B57A9D"/>
    <w:rsid w:val="00BB1B8E"/>
    <w:rsid w:val="00D27D86"/>
    <w:rsid w:val="00DC388B"/>
    <w:rsid w:val="00F0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AD7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D71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5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TAKorabeynikova</dc:creator>
  <cp:keywords/>
  <dc:description/>
  <cp:lastModifiedBy>TAKorabeynikova</cp:lastModifiedBy>
  <cp:revision>4</cp:revision>
  <dcterms:created xsi:type="dcterms:W3CDTF">2026-10-02T09:13:00Z</dcterms:created>
  <dcterms:modified xsi:type="dcterms:W3CDTF">2026-10-02T09:32:00Z</dcterms:modified>
</cp:coreProperties>
</file>