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A29" w:rsidRPr="00EE057C" w:rsidRDefault="00DD1FB8" w:rsidP="00DD1FB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057C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DD1FB8" w:rsidRPr="00EE057C" w:rsidRDefault="00DD1FB8" w:rsidP="00DD1FB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057C">
        <w:rPr>
          <w:rFonts w:ascii="Times New Roman" w:hAnsi="Times New Roman" w:cs="Times New Roman"/>
          <w:b/>
          <w:sz w:val="24"/>
          <w:szCs w:val="24"/>
        </w:rPr>
        <w:t> </w:t>
      </w:r>
      <w:r w:rsidR="00150201" w:rsidRPr="00EE057C">
        <w:rPr>
          <w:rFonts w:ascii="Times New Roman" w:hAnsi="Times New Roman" w:cs="Times New Roman"/>
          <w:b/>
          <w:sz w:val="24"/>
          <w:szCs w:val="24"/>
        </w:rPr>
        <w:t>о размещении проекта</w:t>
      </w:r>
      <w:r w:rsidR="00CE533D" w:rsidRPr="00EE057C">
        <w:rPr>
          <w:rFonts w:ascii="Times New Roman" w:hAnsi="Times New Roman" w:cs="Times New Roman"/>
          <w:b/>
          <w:sz w:val="24"/>
          <w:szCs w:val="24"/>
        </w:rPr>
        <w:t xml:space="preserve"> актуализированной </w:t>
      </w:r>
      <w:r w:rsidRPr="00EE057C">
        <w:rPr>
          <w:rFonts w:ascii="Times New Roman" w:hAnsi="Times New Roman" w:cs="Times New Roman"/>
          <w:b/>
          <w:sz w:val="24"/>
          <w:szCs w:val="24"/>
        </w:rPr>
        <w:t xml:space="preserve">Схемы </w:t>
      </w:r>
      <w:proofErr w:type="gramStart"/>
      <w:r w:rsidRPr="00EE057C">
        <w:rPr>
          <w:rFonts w:ascii="Times New Roman" w:hAnsi="Times New Roman" w:cs="Times New Roman"/>
          <w:b/>
          <w:sz w:val="24"/>
          <w:szCs w:val="24"/>
        </w:rPr>
        <w:t>теплоснабжения</w:t>
      </w:r>
      <w:proofErr w:type="gramEnd"/>
      <w:r w:rsidR="00CE533D" w:rsidRPr="00EE05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057C">
        <w:rPr>
          <w:rFonts w:ascii="Times New Roman" w:hAnsi="Times New Roman" w:cs="Times New Roman"/>
          <w:b/>
          <w:sz w:val="24"/>
          <w:szCs w:val="24"/>
        </w:rPr>
        <w:t>ЗАТО город Заозерск</w:t>
      </w:r>
      <w:r w:rsidR="00171917" w:rsidRPr="00EE057C">
        <w:rPr>
          <w:rFonts w:ascii="Times New Roman" w:hAnsi="Times New Roman" w:cs="Times New Roman"/>
          <w:b/>
          <w:sz w:val="24"/>
          <w:szCs w:val="24"/>
        </w:rPr>
        <w:t xml:space="preserve"> на 202</w:t>
      </w:r>
      <w:r w:rsidR="00067BE4" w:rsidRPr="00EE057C">
        <w:rPr>
          <w:rFonts w:ascii="Times New Roman" w:hAnsi="Times New Roman" w:cs="Times New Roman"/>
          <w:b/>
          <w:sz w:val="24"/>
          <w:szCs w:val="24"/>
        </w:rPr>
        <w:t>7</w:t>
      </w:r>
      <w:r w:rsidR="00171917" w:rsidRPr="00EE057C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Pr="00EE05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0201" w:rsidRPr="00EE057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D1FB8" w:rsidRPr="00EE057C" w:rsidRDefault="00DD1FB8" w:rsidP="00DD1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4658" w:rsidRPr="00EE057C" w:rsidRDefault="00086A29" w:rsidP="000B46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E057C">
        <w:rPr>
          <w:rFonts w:ascii="Times New Roman" w:hAnsi="Times New Roman" w:cs="Times New Roman"/>
          <w:sz w:val="24"/>
          <w:szCs w:val="24"/>
        </w:rPr>
        <w:t>Администраци</w:t>
      </w:r>
      <w:r w:rsidR="009051D8" w:rsidRPr="00EE057C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Pr="00EE057C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="00DD1FB8" w:rsidRPr="00EE057C">
        <w:rPr>
          <w:rFonts w:ascii="Times New Roman" w:hAnsi="Times New Roman" w:cs="Times New Roman"/>
          <w:sz w:val="24"/>
          <w:szCs w:val="24"/>
        </w:rPr>
        <w:t>, в соответствии</w:t>
      </w:r>
      <w:r w:rsidR="00150201" w:rsidRPr="00EE057C">
        <w:rPr>
          <w:rFonts w:ascii="Times New Roman" w:hAnsi="Times New Roman" w:cs="Times New Roman"/>
          <w:sz w:val="24"/>
          <w:szCs w:val="24"/>
        </w:rPr>
        <w:t xml:space="preserve"> с </w:t>
      </w:r>
      <w:r w:rsidR="00DD1FB8" w:rsidRPr="00EE057C">
        <w:rPr>
          <w:rFonts w:ascii="Times New Roman" w:hAnsi="Times New Roman" w:cs="Times New Roman"/>
          <w:sz w:val="24"/>
          <w:szCs w:val="24"/>
        </w:rPr>
        <w:t xml:space="preserve">требованиями </w:t>
      </w:r>
      <w:r w:rsidR="009051D8" w:rsidRPr="00EE057C">
        <w:rPr>
          <w:rFonts w:ascii="Times New Roman" w:hAnsi="Times New Roman" w:cs="Times New Roman"/>
          <w:sz w:val="24"/>
          <w:szCs w:val="24"/>
        </w:rPr>
        <w:t xml:space="preserve">порядка разработки и утверждения схем теплоснабжения, утвержденными </w:t>
      </w:r>
      <w:r w:rsidR="00DD1FB8" w:rsidRPr="00EE057C">
        <w:rPr>
          <w:rFonts w:ascii="Times New Roman" w:hAnsi="Times New Roman" w:cs="Times New Roman"/>
          <w:sz w:val="24"/>
          <w:szCs w:val="24"/>
        </w:rPr>
        <w:t>постановлени</w:t>
      </w:r>
      <w:r w:rsidR="009051D8" w:rsidRPr="00EE057C">
        <w:rPr>
          <w:rFonts w:ascii="Times New Roman" w:hAnsi="Times New Roman" w:cs="Times New Roman"/>
          <w:sz w:val="24"/>
          <w:szCs w:val="24"/>
        </w:rPr>
        <w:t>ем</w:t>
      </w:r>
      <w:r w:rsidR="00DD1FB8" w:rsidRPr="00EE057C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22.02.2012г. № 154 «О требованиях к схемам теплоснабжения, порядку их разработки и утверждения», уведомляет о </w:t>
      </w:r>
      <w:r w:rsidR="00150201" w:rsidRPr="00EE057C">
        <w:rPr>
          <w:rFonts w:ascii="Times New Roman" w:hAnsi="Times New Roman" w:cs="Times New Roman"/>
          <w:sz w:val="24"/>
          <w:szCs w:val="24"/>
        </w:rPr>
        <w:t>размещении проекта</w:t>
      </w:r>
      <w:r w:rsidR="00187E3B" w:rsidRPr="00EE057C">
        <w:rPr>
          <w:rFonts w:ascii="Times New Roman" w:hAnsi="Times New Roman" w:cs="Times New Roman"/>
          <w:sz w:val="24"/>
          <w:szCs w:val="24"/>
        </w:rPr>
        <w:t xml:space="preserve"> актуализированной</w:t>
      </w:r>
      <w:r w:rsidR="00150201" w:rsidRPr="00EE057C">
        <w:rPr>
          <w:rFonts w:ascii="Times New Roman" w:hAnsi="Times New Roman" w:cs="Times New Roman"/>
          <w:sz w:val="24"/>
          <w:szCs w:val="24"/>
        </w:rPr>
        <w:t xml:space="preserve"> </w:t>
      </w:r>
      <w:r w:rsidRPr="00EE057C">
        <w:rPr>
          <w:rFonts w:ascii="Times New Roman" w:hAnsi="Times New Roman" w:cs="Times New Roman"/>
          <w:sz w:val="24"/>
          <w:szCs w:val="24"/>
        </w:rPr>
        <w:t>Схемы</w:t>
      </w:r>
      <w:r w:rsidR="00DD1FB8" w:rsidRPr="00EE057C">
        <w:rPr>
          <w:rFonts w:ascii="Times New Roman" w:hAnsi="Times New Roman" w:cs="Times New Roman"/>
          <w:sz w:val="24"/>
          <w:szCs w:val="24"/>
        </w:rPr>
        <w:t xml:space="preserve"> теплоснабжения ЗАТО город Заозерск на </w:t>
      </w:r>
      <w:r w:rsidRPr="00EE057C">
        <w:rPr>
          <w:rFonts w:ascii="Times New Roman" w:hAnsi="Times New Roman" w:cs="Times New Roman"/>
          <w:sz w:val="24"/>
          <w:szCs w:val="24"/>
        </w:rPr>
        <w:t>период до 2033 года</w:t>
      </w:r>
      <w:r w:rsidR="00CE533D" w:rsidRPr="00EE057C">
        <w:rPr>
          <w:rFonts w:ascii="Times New Roman" w:hAnsi="Times New Roman" w:cs="Times New Roman"/>
          <w:sz w:val="24"/>
          <w:szCs w:val="24"/>
        </w:rPr>
        <w:t xml:space="preserve"> (далее –</w:t>
      </w:r>
      <w:r w:rsidR="005E2814">
        <w:rPr>
          <w:rFonts w:ascii="Times New Roman" w:hAnsi="Times New Roman" w:cs="Times New Roman"/>
          <w:sz w:val="24"/>
          <w:szCs w:val="24"/>
        </w:rPr>
        <w:t xml:space="preserve"> </w:t>
      </w:r>
      <w:r w:rsidR="00CE533D" w:rsidRPr="00EE057C">
        <w:rPr>
          <w:rFonts w:ascii="Times New Roman" w:hAnsi="Times New Roman" w:cs="Times New Roman"/>
          <w:sz w:val="24"/>
          <w:szCs w:val="24"/>
        </w:rPr>
        <w:t>проект)</w:t>
      </w:r>
      <w:r w:rsidR="00150201" w:rsidRPr="00EE057C">
        <w:rPr>
          <w:rFonts w:ascii="Times New Roman" w:hAnsi="Times New Roman" w:cs="Times New Roman"/>
          <w:sz w:val="24"/>
          <w:szCs w:val="24"/>
        </w:rPr>
        <w:t xml:space="preserve"> на официальном сайте органов местного самоуправления ЗАТО город Заозерск в информационно-телекоммуникационной сети «Интернет» в разделе Архитектура и градостроительство»</w:t>
      </w:r>
      <w:r w:rsidR="004D4A3E" w:rsidRPr="00EE057C">
        <w:rPr>
          <w:rFonts w:ascii="Times New Roman" w:hAnsi="Times New Roman" w:cs="Times New Roman"/>
          <w:sz w:val="24"/>
          <w:szCs w:val="24"/>
        </w:rPr>
        <w:t>,</w:t>
      </w:r>
      <w:r w:rsidR="004D4A3E" w:rsidRPr="00EE057C">
        <w:rPr>
          <w:sz w:val="24"/>
          <w:szCs w:val="24"/>
        </w:rPr>
        <w:t xml:space="preserve"> </w:t>
      </w:r>
      <w:r w:rsidR="004D4A3E" w:rsidRPr="00EE057C">
        <w:rPr>
          <w:rFonts w:ascii="Times New Roman" w:hAnsi="Times New Roman" w:cs="Times New Roman"/>
          <w:sz w:val="24"/>
          <w:szCs w:val="24"/>
        </w:rPr>
        <w:t>подраздел «Документы территориального планирования», «Проекты документов»,</w:t>
      </w:r>
      <w:r w:rsidR="00150201" w:rsidRPr="00EE057C">
        <w:rPr>
          <w:rFonts w:ascii="Times New Roman" w:hAnsi="Times New Roman" w:cs="Times New Roman"/>
          <w:sz w:val="24"/>
          <w:szCs w:val="24"/>
        </w:rPr>
        <w:t xml:space="preserve"> </w:t>
      </w:r>
      <w:r w:rsidR="004D4A3E" w:rsidRPr="00EE057C">
        <w:rPr>
          <w:rFonts w:ascii="Times New Roman" w:hAnsi="Times New Roman" w:cs="Times New Roman"/>
          <w:sz w:val="24"/>
          <w:szCs w:val="24"/>
        </w:rPr>
        <w:t>«Актуализация схемы теплоснабжения», 202</w:t>
      </w:r>
      <w:r w:rsidR="009C35DB">
        <w:rPr>
          <w:rFonts w:ascii="Times New Roman" w:hAnsi="Times New Roman" w:cs="Times New Roman"/>
          <w:sz w:val="24"/>
          <w:szCs w:val="24"/>
        </w:rPr>
        <w:t>6</w:t>
      </w:r>
      <w:r w:rsidR="004D4A3E" w:rsidRPr="00EE057C">
        <w:rPr>
          <w:rFonts w:ascii="Times New Roman" w:hAnsi="Times New Roman" w:cs="Times New Roman"/>
          <w:sz w:val="24"/>
          <w:szCs w:val="24"/>
        </w:rPr>
        <w:t xml:space="preserve"> год,</w:t>
      </w:r>
      <w:r w:rsidR="004D4A3E" w:rsidRPr="00EE05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0201" w:rsidRPr="00EE057C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0B4658" w:rsidRPr="00EE057C">
        <w:rPr>
          <w:rFonts w:ascii="Times New Roman" w:hAnsi="Times New Roman"/>
          <w:sz w:val="24"/>
          <w:szCs w:val="24"/>
          <w:u w:val="single"/>
        </w:rPr>
        <w:t>https://site.zatozaozersk.ru/administraciya-zato-goroda-zaozerska/struktura-administracii-zato-goroda-zaozerska/upravleniya-administracii-zato-goroda-zaozerska/betaupravlenie-municipalnogo-imushestva-i-zhilishno-kommunalnogo-hozyaystva-administracii-zato-gorod-zaozersk/arhitektura-i-gradostroitelstvo-1/dokumenty-territorialnogo-planirovaniya-1/aktualizaciya-shemy-teplosnabzheniya-1/</w:t>
      </w:r>
      <w:r w:rsidR="009C35DB">
        <w:rPr>
          <w:rFonts w:ascii="Times New Roman" w:hAnsi="Times New Roman"/>
          <w:sz w:val="24"/>
          <w:szCs w:val="24"/>
          <w:u w:val="single"/>
        </w:rPr>
        <w:t>.</w:t>
      </w:r>
    </w:p>
    <w:p w:rsidR="00460968" w:rsidRPr="00EE057C" w:rsidRDefault="00DD1FB8" w:rsidP="000B46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057C">
        <w:rPr>
          <w:rFonts w:ascii="Times New Roman" w:hAnsi="Times New Roman" w:cs="Times New Roman"/>
          <w:sz w:val="24"/>
          <w:szCs w:val="24"/>
        </w:rPr>
        <w:t xml:space="preserve">Сбор замечаний и предложений по </w:t>
      </w:r>
      <w:r w:rsidR="00150201" w:rsidRPr="00EE057C">
        <w:rPr>
          <w:rFonts w:ascii="Times New Roman" w:hAnsi="Times New Roman" w:cs="Times New Roman"/>
          <w:sz w:val="24"/>
          <w:szCs w:val="24"/>
        </w:rPr>
        <w:t>проекту</w:t>
      </w:r>
      <w:r w:rsidRPr="00EE057C">
        <w:rPr>
          <w:rFonts w:ascii="Times New Roman" w:hAnsi="Times New Roman" w:cs="Times New Roman"/>
          <w:sz w:val="24"/>
          <w:szCs w:val="24"/>
        </w:rPr>
        <w:t xml:space="preserve"> </w:t>
      </w:r>
      <w:r w:rsidR="00CE533D" w:rsidRPr="00EE057C">
        <w:rPr>
          <w:rFonts w:ascii="Times New Roman" w:hAnsi="Times New Roman" w:cs="Times New Roman"/>
          <w:sz w:val="24"/>
          <w:szCs w:val="24"/>
        </w:rPr>
        <w:t xml:space="preserve">осуществляется с </w:t>
      </w:r>
      <w:r w:rsidR="00067BE4" w:rsidRPr="00EE057C">
        <w:rPr>
          <w:rFonts w:ascii="Times New Roman" w:hAnsi="Times New Roman" w:cs="Times New Roman"/>
          <w:sz w:val="24"/>
          <w:szCs w:val="24"/>
        </w:rPr>
        <w:t>19.06</w:t>
      </w:r>
      <w:r w:rsidR="00CE533D" w:rsidRPr="00EE057C">
        <w:rPr>
          <w:rFonts w:ascii="Times New Roman" w:hAnsi="Times New Roman" w:cs="Times New Roman"/>
          <w:sz w:val="24"/>
          <w:szCs w:val="24"/>
        </w:rPr>
        <w:t>.202</w:t>
      </w:r>
      <w:r w:rsidR="00067BE4" w:rsidRPr="00EE057C">
        <w:rPr>
          <w:rFonts w:ascii="Times New Roman" w:hAnsi="Times New Roman" w:cs="Times New Roman"/>
          <w:sz w:val="24"/>
          <w:szCs w:val="24"/>
        </w:rPr>
        <w:t>6</w:t>
      </w:r>
      <w:r w:rsidR="00CE533D" w:rsidRPr="00EE057C">
        <w:rPr>
          <w:rFonts w:ascii="Times New Roman" w:hAnsi="Times New Roman" w:cs="Times New Roman"/>
          <w:sz w:val="24"/>
          <w:szCs w:val="24"/>
        </w:rPr>
        <w:t xml:space="preserve"> по</w:t>
      </w:r>
      <w:r w:rsidR="00460968" w:rsidRPr="00EE057C">
        <w:rPr>
          <w:rFonts w:ascii="Times New Roman" w:hAnsi="Times New Roman" w:cs="Times New Roman"/>
          <w:sz w:val="24"/>
          <w:szCs w:val="24"/>
        </w:rPr>
        <w:t xml:space="preserve"> </w:t>
      </w:r>
      <w:r w:rsidR="007A6661" w:rsidRPr="00EE057C">
        <w:rPr>
          <w:rFonts w:ascii="Times New Roman" w:hAnsi="Times New Roman" w:cs="Times New Roman"/>
          <w:sz w:val="24"/>
          <w:szCs w:val="24"/>
        </w:rPr>
        <w:t>0</w:t>
      </w:r>
      <w:r w:rsidR="00067BE4" w:rsidRPr="00EE057C">
        <w:rPr>
          <w:rFonts w:ascii="Times New Roman" w:hAnsi="Times New Roman" w:cs="Times New Roman"/>
          <w:sz w:val="24"/>
          <w:szCs w:val="24"/>
        </w:rPr>
        <w:t>8</w:t>
      </w:r>
      <w:r w:rsidR="00CE533D" w:rsidRPr="00EE057C">
        <w:rPr>
          <w:rFonts w:ascii="Times New Roman" w:hAnsi="Times New Roman" w:cs="Times New Roman"/>
          <w:sz w:val="24"/>
          <w:szCs w:val="24"/>
        </w:rPr>
        <w:t>.0</w:t>
      </w:r>
      <w:r w:rsidR="00067BE4" w:rsidRPr="00EE057C">
        <w:rPr>
          <w:rFonts w:ascii="Times New Roman" w:hAnsi="Times New Roman" w:cs="Times New Roman"/>
          <w:sz w:val="24"/>
          <w:szCs w:val="24"/>
        </w:rPr>
        <w:t>7</w:t>
      </w:r>
      <w:r w:rsidR="00CE533D" w:rsidRPr="00EE057C">
        <w:rPr>
          <w:rFonts w:ascii="Times New Roman" w:hAnsi="Times New Roman" w:cs="Times New Roman"/>
          <w:sz w:val="24"/>
          <w:szCs w:val="24"/>
        </w:rPr>
        <w:t>.</w:t>
      </w:r>
      <w:r w:rsidR="00460968" w:rsidRPr="00EE057C">
        <w:rPr>
          <w:rFonts w:ascii="Times New Roman" w:hAnsi="Times New Roman" w:cs="Times New Roman"/>
          <w:sz w:val="24"/>
          <w:szCs w:val="24"/>
        </w:rPr>
        <w:t>20</w:t>
      </w:r>
      <w:r w:rsidR="008F34DE" w:rsidRPr="00EE057C">
        <w:rPr>
          <w:rFonts w:ascii="Times New Roman" w:hAnsi="Times New Roman" w:cs="Times New Roman"/>
          <w:sz w:val="24"/>
          <w:szCs w:val="24"/>
        </w:rPr>
        <w:t>2</w:t>
      </w:r>
      <w:r w:rsidR="00067BE4" w:rsidRPr="00EE057C">
        <w:rPr>
          <w:rFonts w:ascii="Times New Roman" w:hAnsi="Times New Roman" w:cs="Times New Roman"/>
          <w:sz w:val="24"/>
          <w:szCs w:val="24"/>
        </w:rPr>
        <w:t>6</w:t>
      </w:r>
      <w:r w:rsidR="00E86D2F" w:rsidRPr="00EE057C">
        <w:rPr>
          <w:rFonts w:ascii="Times New Roman" w:hAnsi="Times New Roman" w:cs="Times New Roman"/>
          <w:sz w:val="24"/>
          <w:szCs w:val="24"/>
        </w:rPr>
        <w:t xml:space="preserve"> </w:t>
      </w:r>
      <w:r w:rsidR="00460968" w:rsidRPr="00EE057C">
        <w:rPr>
          <w:rFonts w:ascii="Times New Roman" w:hAnsi="Times New Roman" w:cs="Times New Roman"/>
          <w:sz w:val="24"/>
          <w:szCs w:val="24"/>
        </w:rPr>
        <w:t xml:space="preserve">по адресу: 184310, Мурманская область, город Заозерск, переулок Школьный, д.1, </w:t>
      </w:r>
      <w:r w:rsidR="008F34DE" w:rsidRPr="00EE057C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="00460968" w:rsidRPr="00EE057C">
        <w:rPr>
          <w:rFonts w:ascii="Times New Roman" w:hAnsi="Times New Roman" w:cs="Times New Roman"/>
          <w:sz w:val="24"/>
          <w:szCs w:val="24"/>
        </w:rPr>
        <w:t>Администраци</w:t>
      </w:r>
      <w:r w:rsidR="008F34DE" w:rsidRPr="00EE057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460968" w:rsidRPr="00EE057C">
        <w:rPr>
          <w:rFonts w:ascii="Times New Roman" w:hAnsi="Times New Roman" w:cs="Times New Roman"/>
          <w:sz w:val="24"/>
          <w:szCs w:val="24"/>
        </w:rPr>
        <w:t xml:space="preserve"> ЗАТО город Заозерск, кабинет 3</w:t>
      </w:r>
      <w:r w:rsidR="00635567" w:rsidRPr="00EE057C">
        <w:rPr>
          <w:rFonts w:ascii="Times New Roman" w:hAnsi="Times New Roman" w:cs="Times New Roman"/>
          <w:sz w:val="24"/>
          <w:szCs w:val="24"/>
        </w:rPr>
        <w:t>1</w:t>
      </w:r>
      <w:r w:rsidR="00460968" w:rsidRPr="00EE057C">
        <w:rPr>
          <w:rFonts w:ascii="Times New Roman" w:hAnsi="Times New Roman" w:cs="Times New Roman"/>
          <w:sz w:val="24"/>
          <w:szCs w:val="24"/>
        </w:rPr>
        <w:t>, в рабочие дни с 09.00 часов до 17.00 часов (перерыв с 13.00 ч. до 14.00 ч),  телефон 8(81556) 31734.</w:t>
      </w:r>
    </w:p>
    <w:p w:rsidR="00460968" w:rsidRPr="00EE057C" w:rsidRDefault="00460968" w:rsidP="00460968">
      <w:pPr>
        <w:pStyle w:val="a3"/>
        <w:spacing w:before="0" w:beforeAutospacing="0" w:after="0" w:afterAutospacing="0"/>
        <w:ind w:firstLine="709"/>
        <w:jc w:val="both"/>
      </w:pPr>
      <w:proofErr w:type="gramStart"/>
      <w:r w:rsidRPr="00EE057C">
        <w:t>Предложения и замечания в письменной форме могут быть представлены лично или посредством почтовой связи по адресу: 184310, Мурманская обл., г. Заозерск, пер. Школьный, д. 1</w:t>
      </w:r>
      <w:r w:rsidR="00C44ADF" w:rsidRPr="00EE057C">
        <w:t>,</w:t>
      </w:r>
      <w:r w:rsidRPr="00EE057C">
        <w:t xml:space="preserve"> в рабочие дни с 09.00 часов до 17.00 часов (перерыв с 13.00 ч. до 14.00 ч); либо в электронном виде на адрес электронной почты:</w:t>
      </w:r>
      <w:r w:rsidRPr="00EE057C">
        <w:rPr>
          <w:bCs/>
        </w:rPr>
        <w:t xml:space="preserve"> </w:t>
      </w:r>
      <w:proofErr w:type="spellStart"/>
      <w:r w:rsidRPr="00EE057C">
        <w:rPr>
          <w:bCs/>
          <w:lang w:val="en-US"/>
        </w:rPr>
        <w:t>uerzkhmi</w:t>
      </w:r>
      <w:proofErr w:type="spellEnd"/>
      <w:r w:rsidRPr="00EE057C">
        <w:rPr>
          <w:bCs/>
        </w:rPr>
        <w:t>@</w:t>
      </w:r>
      <w:proofErr w:type="spellStart"/>
      <w:r w:rsidRPr="00EE057C">
        <w:rPr>
          <w:bCs/>
          <w:lang w:val="en-US"/>
        </w:rPr>
        <w:t>zatozaozersk</w:t>
      </w:r>
      <w:proofErr w:type="spellEnd"/>
      <w:r w:rsidRPr="00EE057C">
        <w:rPr>
          <w:bCs/>
        </w:rPr>
        <w:t>.</w:t>
      </w:r>
      <w:proofErr w:type="spellStart"/>
      <w:r w:rsidRPr="00EE057C">
        <w:rPr>
          <w:bCs/>
          <w:lang w:val="en-US"/>
        </w:rPr>
        <w:t>ru</w:t>
      </w:r>
      <w:proofErr w:type="spellEnd"/>
      <w:r w:rsidRPr="00EE057C">
        <w:rPr>
          <w:bCs/>
        </w:rPr>
        <w:t>,</w:t>
      </w:r>
      <w:r w:rsidRPr="00EE057C">
        <w:t xml:space="preserve"> </w:t>
      </w:r>
      <w:hyperlink r:id="rId4" w:history="1">
        <w:r w:rsidR="00506FCF" w:rsidRPr="00EE057C">
          <w:rPr>
            <w:rStyle w:val="a5"/>
            <w:color w:val="auto"/>
            <w:u w:val="none"/>
          </w:rPr>
          <w:t>korabeynikova@zatozaozersk.ru</w:t>
        </w:r>
      </w:hyperlink>
      <w:r w:rsidR="00506FCF" w:rsidRPr="00EE057C">
        <w:t xml:space="preserve">, </w:t>
      </w:r>
      <w:proofErr w:type="spellStart"/>
      <w:r w:rsidRPr="00EE057C">
        <w:rPr>
          <w:bCs/>
        </w:rPr>
        <w:t>gorodadm@zatozaozersk.ru</w:t>
      </w:r>
      <w:proofErr w:type="spellEnd"/>
      <w:r w:rsidRPr="00EE057C">
        <w:rPr>
          <w:bCs/>
        </w:rPr>
        <w:t>.</w:t>
      </w:r>
      <w:proofErr w:type="gramEnd"/>
    </w:p>
    <w:p w:rsidR="00460968" w:rsidRPr="00EE057C" w:rsidRDefault="00460968" w:rsidP="00460968">
      <w:pPr>
        <w:pStyle w:val="a3"/>
        <w:spacing w:before="0" w:beforeAutospacing="0" w:after="0" w:afterAutospacing="0"/>
        <w:ind w:firstLine="709"/>
        <w:jc w:val="both"/>
      </w:pPr>
      <w:r w:rsidRPr="00EE057C">
        <w:t>Предложения могут содержать любые материалы (как на бумажных, так и магнитных носителях) в объемах, необходимых и достаточных для рассмотрения предложений по существу согласно действующим нормативным документам.</w:t>
      </w:r>
    </w:p>
    <w:p w:rsidR="00DD1FB8" w:rsidRPr="005E2814" w:rsidRDefault="00460968" w:rsidP="00C36E67">
      <w:pPr>
        <w:pStyle w:val="1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EE057C">
        <w:rPr>
          <w:b w:val="0"/>
          <w:sz w:val="24"/>
          <w:szCs w:val="24"/>
        </w:rPr>
        <w:t xml:space="preserve">Утвержденная Схема </w:t>
      </w:r>
      <w:proofErr w:type="gramStart"/>
      <w:r w:rsidRPr="00EE057C">
        <w:rPr>
          <w:b w:val="0"/>
          <w:sz w:val="24"/>
          <w:szCs w:val="24"/>
        </w:rPr>
        <w:t>теплоснабжения</w:t>
      </w:r>
      <w:proofErr w:type="gramEnd"/>
      <w:r w:rsidRPr="00EE057C">
        <w:rPr>
          <w:b w:val="0"/>
          <w:sz w:val="24"/>
          <w:szCs w:val="24"/>
        </w:rPr>
        <w:t xml:space="preserve"> ЗАТО город Заозерск на период до 20</w:t>
      </w:r>
      <w:r w:rsidR="008F53F8" w:rsidRPr="00EE057C">
        <w:rPr>
          <w:b w:val="0"/>
          <w:sz w:val="24"/>
          <w:szCs w:val="24"/>
        </w:rPr>
        <w:t>33</w:t>
      </w:r>
      <w:r w:rsidRPr="00EE057C">
        <w:rPr>
          <w:b w:val="0"/>
          <w:sz w:val="24"/>
          <w:szCs w:val="24"/>
        </w:rPr>
        <w:t xml:space="preserve"> года  размещена на официальном сайте органов местного самоуправления ЗАТО город Заозерск в информационно-телекоммуникационной сети «Интернет» в разделе </w:t>
      </w:r>
      <w:r w:rsidR="00BD0E40" w:rsidRPr="00EE057C">
        <w:rPr>
          <w:b w:val="0"/>
          <w:sz w:val="24"/>
          <w:szCs w:val="24"/>
        </w:rPr>
        <w:t>«Архитектура и градостроительство</w:t>
      </w:r>
      <w:r w:rsidR="00BD0E40" w:rsidRPr="00EE057C">
        <w:rPr>
          <w:sz w:val="24"/>
          <w:szCs w:val="24"/>
        </w:rPr>
        <w:t xml:space="preserve">», </w:t>
      </w:r>
      <w:r w:rsidR="00BD0E40" w:rsidRPr="00EE057C">
        <w:rPr>
          <w:b w:val="0"/>
          <w:sz w:val="24"/>
          <w:szCs w:val="24"/>
        </w:rPr>
        <w:t>подраздел «Документы территориального планирования</w:t>
      </w:r>
      <w:r w:rsidR="00BD0E40" w:rsidRPr="00EE057C">
        <w:rPr>
          <w:sz w:val="24"/>
          <w:szCs w:val="24"/>
        </w:rPr>
        <w:t>»</w:t>
      </w:r>
      <w:r w:rsidR="004D4A3E" w:rsidRPr="00EE057C">
        <w:rPr>
          <w:sz w:val="24"/>
          <w:szCs w:val="24"/>
        </w:rPr>
        <w:t xml:space="preserve"> </w:t>
      </w:r>
      <w:r w:rsidR="00C36E67" w:rsidRPr="00EE057C">
        <w:rPr>
          <w:sz w:val="24"/>
          <w:szCs w:val="24"/>
        </w:rPr>
        <w:t>«</w:t>
      </w:r>
      <w:r w:rsidR="00C36E67" w:rsidRPr="00EE057C">
        <w:rPr>
          <w:b w:val="0"/>
          <w:sz w:val="24"/>
          <w:szCs w:val="24"/>
        </w:rPr>
        <w:t>Документы</w:t>
      </w:r>
      <w:r w:rsidR="00C36E67" w:rsidRPr="00EE057C">
        <w:rPr>
          <w:sz w:val="24"/>
          <w:szCs w:val="24"/>
        </w:rPr>
        <w:t>»</w:t>
      </w:r>
      <w:r w:rsidR="00163D80" w:rsidRPr="00EE057C">
        <w:rPr>
          <w:sz w:val="24"/>
          <w:szCs w:val="24"/>
        </w:rPr>
        <w:t xml:space="preserve"> </w:t>
      </w:r>
      <w:r w:rsidRPr="00EE057C">
        <w:rPr>
          <w:b w:val="0"/>
          <w:sz w:val="24"/>
          <w:szCs w:val="24"/>
        </w:rPr>
        <w:t xml:space="preserve">по адресу: </w:t>
      </w:r>
      <w:r w:rsidR="000358A2" w:rsidRPr="005E2814">
        <w:rPr>
          <w:b w:val="0"/>
          <w:sz w:val="24"/>
          <w:szCs w:val="24"/>
        </w:rPr>
        <w:t>https://site.zatozaozersk.ru/administraciya-zato-goroda-zaozerska/struktura-administracii-zato-goroda-zaozerska/upravleniya-administracii-zato-goroda-zaozerska/betaupravlenie-municipalnogo-imushestva-i-zhilishno-kommunalnogo-hozyaystva-administracii-zato-gorod-zaozersk/arhitektura-i-gradostroitelstvo-1/shema-teplosnabzheniya-municipalnogo-obrazovaniya-zato-gorod-zaozersk-murmanskoy-oblasti-na-period-do-2033-goda-aktualizirovannaya-redakciya-1/</w:t>
      </w:r>
      <w:r w:rsidR="007A6661" w:rsidRPr="005E2814">
        <w:rPr>
          <w:b w:val="0"/>
          <w:sz w:val="24"/>
          <w:szCs w:val="24"/>
        </w:rPr>
        <w:t>.</w:t>
      </w:r>
    </w:p>
    <w:sectPr w:rsidR="00DD1FB8" w:rsidRPr="005E2814" w:rsidSect="00D259B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D1FB8"/>
    <w:rsid w:val="000156B5"/>
    <w:rsid w:val="000358A2"/>
    <w:rsid w:val="00047F5A"/>
    <w:rsid w:val="00067BE4"/>
    <w:rsid w:val="00086A29"/>
    <w:rsid w:val="000B4658"/>
    <w:rsid w:val="001416BC"/>
    <w:rsid w:val="00150201"/>
    <w:rsid w:val="00163D80"/>
    <w:rsid w:val="00171917"/>
    <w:rsid w:val="00187E3B"/>
    <w:rsid w:val="001E3327"/>
    <w:rsid w:val="001E69E4"/>
    <w:rsid w:val="00204E1C"/>
    <w:rsid w:val="00235D15"/>
    <w:rsid w:val="002B5386"/>
    <w:rsid w:val="002E0D88"/>
    <w:rsid w:val="003625FF"/>
    <w:rsid w:val="003D1168"/>
    <w:rsid w:val="00433ABF"/>
    <w:rsid w:val="00460968"/>
    <w:rsid w:val="004D4A3E"/>
    <w:rsid w:val="00500116"/>
    <w:rsid w:val="00506FCF"/>
    <w:rsid w:val="00574487"/>
    <w:rsid w:val="005B4B6F"/>
    <w:rsid w:val="005E2814"/>
    <w:rsid w:val="00635567"/>
    <w:rsid w:val="00675BAF"/>
    <w:rsid w:val="006E332A"/>
    <w:rsid w:val="00783C92"/>
    <w:rsid w:val="007A6661"/>
    <w:rsid w:val="00834951"/>
    <w:rsid w:val="0089117B"/>
    <w:rsid w:val="008A5BB5"/>
    <w:rsid w:val="008D642A"/>
    <w:rsid w:val="008F34DE"/>
    <w:rsid w:val="008F53F8"/>
    <w:rsid w:val="009051D8"/>
    <w:rsid w:val="00923F8B"/>
    <w:rsid w:val="00937426"/>
    <w:rsid w:val="009431FD"/>
    <w:rsid w:val="009C35DB"/>
    <w:rsid w:val="00A517C7"/>
    <w:rsid w:val="00A93850"/>
    <w:rsid w:val="00B124A8"/>
    <w:rsid w:val="00B33B20"/>
    <w:rsid w:val="00B601C0"/>
    <w:rsid w:val="00B97352"/>
    <w:rsid w:val="00BD0E40"/>
    <w:rsid w:val="00C36E67"/>
    <w:rsid w:val="00C44ADF"/>
    <w:rsid w:val="00CE533D"/>
    <w:rsid w:val="00D16BD5"/>
    <w:rsid w:val="00D259B9"/>
    <w:rsid w:val="00D31057"/>
    <w:rsid w:val="00D422BC"/>
    <w:rsid w:val="00D979EC"/>
    <w:rsid w:val="00DD1FB8"/>
    <w:rsid w:val="00E45F25"/>
    <w:rsid w:val="00E614F9"/>
    <w:rsid w:val="00E86D2F"/>
    <w:rsid w:val="00EE057C"/>
    <w:rsid w:val="00FE5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4F9"/>
  </w:style>
  <w:style w:type="paragraph" w:styleId="1">
    <w:name w:val="heading 1"/>
    <w:basedOn w:val="a"/>
    <w:link w:val="10"/>
    <w:uiPriority w:val="9"/>
    <w:qFormat/>
    <w:rsid w:val="00DD1F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1F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D1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1FB8"/>
    <w:rPr>
      <w:b/>
      <w:bCs/>
    </w:rPr>
  </w:style>
  <w:style w:type="character" w:styleId="a5">
    <w:name w:val="Hyperlink"/>
    <w:basedOn w:val="a0"/>
    <w:uiPriority w:val="99"/>
    <w:unhideWhenUsed/>
    <w:rsid w:val="00DD1F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9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rabeynikova@zatozaoz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umi-stromilo</dc:creator>
  <cp:lastModifiedBy>TAKorabeynikova</cp:lastModifiedBy>
  <cp:revision>4</cp:revision>
  <cp:lastPrinted>2025-03-20T09:44:00Z</cp:lastPrinted>
  <dcterms:created xsi:type="dcterms:W3CDTF">2026-06-17T08:14:00Z</dcterms:created>
  <dcterms:modified xsi:type="dcterms:W3CDTF">2026-06-17T09:31:00Z</dcterms:modified>
</cp:coreProperties>
</file>