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300" w:rsidRPr="009E6300" w:rsidRDefault="009E6300" w:rsidP="009E630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9E6300">
        <w:rPr>
          <w:rFonts w:ascii="Times New Roman" w:hAnsi="Times New Roman" w:cs="Times New Roman"/>
          <w:b/>
          <w:bCs/>
          <w:sz w:val="24"/>
          <w:szCs w:val="24"/>
        </w:rPr>
        <w:t>КЛЮЧЕВЫЕ ПОКАЗАТЕЛИ</w:t>
      </w:r>
    </w:p>
    <w:p w:rsidR="009E6300" w:rsidRPr="009E6300" w:rsidRDefault="009E6300" w:rsidP="009E630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9E6300">
        <w:rPr>
          <w:rFonts w:ascii="Times New Roman" w:hAnsi="Times New Roman" w:cs="Times New Roman"/>
          <w:b/>
          <w:bCs/>
          <w:sz w:val="24"/>
          <w:szCs w:val="24"/>
        </w:rPr>
        <w:t>МУНИЦИПАЛЬНОГО ЗЕМЕЛЬНОГО КОНТРОЛЯ И ИХ ЦЕЛЕВЫЕ ЗНАЧЕНИЯ</w:t>
      </w:r>
    </w:p>
    <w:p w:rsidR="009E6300" w:rsidRPr="009E6300" w:rsidRDefault="009E6300" w:rsidP="009E630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9E6300" w:rsidRPr="009E6300" w:rsidRDefault="009E6300" w:rsidP="009E630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9E6300" w:rsidRPr="009E6300" w:rsidRDefault="009E6300" w:rsidP="009E630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6300">
        <w:rPr>
          <w:rFonts w:ascii="Times New Roman" w:hAnsi="Times New Roman" w:cs="Times New Roman"/>
          <w:sz w:val="24"/>
          <w:szCs w:val="24"/>
        </w:rPr>
        <w:t>1. Ключевые показатели в сфере муниципального земельного контроля и их целевые значения:</w:t>
      </w:r>
    </w:p>
    <w:p w:rsidR="009E6300" w:rsidRPr="009E6300" w:rsidRDefault="009E6300" w:rsidP="009E63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3"/>
        <w:gridCol w:w="2229"/>
      </w:tblGrid>
      <w:tr w:rsidR="009E6300" w:rsidRPr="009E6300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00" w:rsidRPr="009E6300" w:rsidRDefault="009E6300" w:rsidP="009E6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300">
              <w:rPr>
                <w:rFonts w:ascii="Times New Roman" w:hAnsi="Times New Roman" w:cs="Times New Roman"/>
                <w:sz w:val="24"/>
                <w:szCs w:val="24"/>
              </w:rPr>
              <w:t>Ключевые показатели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00" w:rsidRPr="009E6300" w:rsidRDefault="009E6300" w:rsidP="009E6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300">
              <w:rPr>
                <w:rFonts w:ascii="Times New Roman" w:hAnsi="Times New Roman" w:cs="Times New Roman"/>
                <w:sz w:val="24"/>
                <w:szCs w:val="24"/>
              </w:rPr>
              <w:t>Целевые значения</w:t>
            </w:r>
          </w:p>
          <w:p w:rsidR="009E6300" w:rsidRPr="009E6300" w:rsidRDefault="009E6300" w:rsidP="009E6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300"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</w:tr>
      <w:tr w:rsidR="009E6300" w:rsidRPr="009E6300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00" w:rsidRPr="009E6300" w:rsidRDefault="009E6300" w:rsidP="009E63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300">
              <w:rPr>
                <w:rFonts w:ascii="Times New Roman" w:hAnsi="Times New Roman" w:cs="Times New Roman"/>
                <w:sz w:val="24"/>
                <w:szCs w:val="24"/>
              </w:rPr>
              <w:t>Доля устраненных нарушений обязательных требований от числа выявленных нарушений обязательных требований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00" w:rsidRPr="009E6300" w:rsidRDefault="009E6300" w:rsidP="009E6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300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9E6300" w:rsidRPr="009E6300" w:rsidTr="009E6300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00" w:rsidRPr="009E6300" w:rsidRDefault="009E6300" w:rsidP="009E63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300">
              <w:rPr>
                <w:rFonts w:ascii="Times New Roman" w:hAnsi="Times New Roman" w:cs="Times New Roman"/>
                <w:sz w:val="24"/>
                <w:szCs w:val="24"/>
              </w:rPr>
              <w:t>Доля обоснованных жалоб на действия (бездействие) контрольного органа и (или) его должностных лиц при проведении контрольных мероприятий от общего количества поступивших жалоб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00" w:rsidRPr="009E6300" w:rsidRDefault="009E6300" w:rsidP="009E6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30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E6300" w:rsidRPr="009E6300" w:rsidTr="009E6300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00" w:rsidRPr="009E6300" w:rsidRDefault="009E6300" w:rsidP="009E63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300">
              <w:rPr>
                <w:rFonts w:ascii="Times New Roman" w:hAnsi="Times New Roman" w:cs="Times New Roman"/>
                <w:sz w:val="24"/>
                <w:szCs w:val="24"/>
              </w:rPr>
              <w:t>Доля решений, принятых по результатам контрольных мероприятий, отмененных контрольным органом и (или) судом, от общего количества решений</w:t>
            </w:r>
          </w:p>
        </w:tc>
        <w:tc>
          <w:tcPr>
            <w:tcW w:w="22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00" w:rsidRPr="009E6300" w:rsidRDefault="009E6300" w:rsidP="009E6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30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8B51BB" w:rsidRPr="009E6300" w:rsidRDefault="008B51BB">
      <w:pPr>
        <w:rPr>
          <w:rFonts w:ascii="Times New Roman" w:hAnsi="Times New Roman" w:cs="Times New Roman"/>
          <w:sz w:val="24"/>
          <w:szCs w:val="24"/>
        </w:rPr>
      </w:pPr>
    </w:p>
    <w:sectPr w:rsidR="008B51BB" w:rsidRPr="009E6300" w:rsidSect="008B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6300"/>
    <w:rsid w:val="008B51BB"/>
    <w:rsid w:val="009E6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1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NVStatkevich</dc:creator>
  <cp:keywords/>
  <dc:description/>
  <cp:lastModifiedBy>NVStatkevich</cp:lastModifiedBy>
  <cp:revision>2</cp:revision>
  <dcterms:created xsi:type="dcterms:W3CDTF">2023-06-22T09:16:00Z</dcterms:created>
  <dcterms:modified xsi:type="dcterms:W3CDTF">2023-06-22T09:16:00Z</dcterms:modified>
</cp:coreProperties>
</file>