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211" w:rsidRPr="00D636BC" w:rsidRDefault="00007C33" w:rsidP="00D636BC">
      <w:pPr>
        <w:jc w:val="center"/>
        <w:rPr>
          <w:b/>
          <w:bCs/>
          <w:sz w:val="24"/>
          <w:szCs w:val="24"/>
        </w:rPr>
      </w:pPr>
      <w:r w:rsidRPr="00D636BC">
        <w:rPr>
          <w:b/>
          <w:bCs/>
          <w:sz w:val="24"/>
          <w:szCs w:val="24"/>
        </w:rPr>
        <w:t>Контроль в сфере благоустройства</w:t>
      </w:r>
    </w:p>
    <w:p w:rsidR="00007C33" w:rsidRPr="00D636BC" w:rsidRDefault="00007C33" w:rsidP="00D636BC">
      <w:pPr>
        <w:jc w:val="center"/>
        <w:rPr>
          <w:b/>
          <w:sz w:val="24"/>
          <w:szCs w:val="24"/>
        </w:rPr>
      </w:pPr>
      <w:r w:rsidRPr="00D636BC">
        <w:rPr>
          <w:b/>
          <w:sz w:val="24"/>
          <w:szCs w:val="24"/>
        </w:rPr>
        <w:t xml:space="preserve">на </w:t>
      </w:r>
      <w:proofErr w:type="gramStart"/>
      <w:r w:rsidRPr="00D636BC">
        <w:rPr>
          <w:b/>
          <w:sz w:val="24"/>
          <w:szCs w:val="24"/>
        </w:rPr>
        <w:t>территории</w:t>
      </w:r>
      <w:proofErr w:type="gramEnd"/>
      <w:r w:rsidRPr="00D636BC">
        <w:rPr>
          <w:b/>
          <w:sz w:val="24"/>
          <w:szCs w:val="24"/>
        </w:rPr>
        <w:t xml:space="preserve"> ЗАТО город Заозерск</w:t>
      </w:r>
    </w:p>
    <w:p w:rsidR="00007C33" w:rsidRPr="00D636BC" w:rsidRDefault="00007C33" w:rsidP="00D636BC">
      <w:pPr>
        <w:jc w:val="center"/>
        <w:rPr>
          <w:b/>
          <w:sz w:val="24"/>
          <w:szCs w:val="24"/>
        </w:rPr>
      </w:pPr>
    </w:p>
    <w:p w:rsidR="00D7621E" w:rsidRPr="00BC78A3" w:rsidRDefault="00D7621E" w:rsidP="00D7621E">
      <w:pPr>
        <w:pStyle w:val="af0"/>
        <w:widowControl w:val="0"/>
        <w:numPr>
          <w:ilvl w:val="1"/>
          <w:numId w:val="3"/>
        </w:numPr>
        <w:shd w:val="clear" w:color="auto" w:fill="FFFFFF" w:themeFill="background1"/>
        <w:tabs>
          <w:tab w:val="left" w:pos="0"/>
          <w:tab w:val="left" w:pos="993"/>
          <w:tab w:val="left" w:pos="9923"/>
        </w:tabs>
        <w:suppressAutoHyphens/>
        <w:autoSpaceDE w:val="0"/>
        <w:autoSpaceDN w:val="0"/>
        <w:ind w:left="0" w:right="2" w:firstLine="567"/>
        <w:jc w:val="both"/>
        <w:rPr>
          <w:rFonts w:eastAsia="Arial"/>
          <w:kern w:val="2"/>
          <w:sz w:val="24"/>
          <w:szCs w:val="24"/>
          <w:lang w:eastAsia="zh-CN"/>
        </w:rPr>
      </w:pPr>
      <w:r w:rsidRPr="00BC78A3">
        <w:rPr>
          <w:rFonts w:eastAsia="Arial"/>
          <w:kern w:val="2"/>
          <w:sz w:val="24"/>
          <w:szCs w:val="24"/>
          <w:lang w:eastAsia="zh-CN"/>
        </w:rPr>
        <w:t xml:space="preserve">Муниципальный контроль осуществляется посредством профилактики нарушений обязательных требований, организации и проведения контрольных мероприятий, принятия предусмотренных законодательством Российской Федерации мер по пресечению, предупреждению и (или) устранению последствий выявленных нарушений обязательных требований. </w:t>
      </w:r>
    </w:p>
    <w:p w:rsidR="00D7621E" w:rsidRPr="00BC78A3" w:rsidRDefault="00D7621E" w:rsidP="00D7621E">
      <w:pPr>
        <w:pStyle w:val="af0"/>
        <w:numPr>
          <w:ilvl w:val="1"/>
          <w:numId w:val="3"/>
        </w:numPr>
        <w:shd w:val="clear" w:color="auto" w:fill="FFFFFF" w:themeFill="background1"/>
        <w:tabs>
          <w:tab w:val="left" w:pos="0"/>
          <w:tab w:val="left" w:pos="993"/>
          <w:tab w:val="left" w:pos="9923"/>
        </w:tabs>
        <w:autoSpaceDE w:val="0"/>
        <w:autoSpaceDN w:val="0"/>
        <w:adjustRightInd w:val="0"/>
        <w:ind w:left="0" w:right="2" w:firstLine="567"/>
        <w:contextualSpacing w:val="0"/>
        <w:jc w:val="both"/>
        <w:rPr>
          <w:rFonts w:eastAsia="Arial"/>
          <w:kern w:val="2"/>
          <w:sz w:val="24"/>
          <w:szCs w:val="24"/>
          <w:lang w:eastAsia="zh-CN"/>
        </w:rPr>
      </w:pPr>
      <w:r w:rsidRPr="00BC78A3">
        <w:rPr>
          <w:rFonts w:eastAsia="Arial"/>
          <w:kern w:val="2"/>
          <w:sz w:val="24"/>
          <w:szCs w:val="24"/>
          <w:lang w:eastAsia="zh-CN"/>
        </w:rPr>
        <w:t xml:space="preserve"> При осуществлении муниципального контроля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 (далее - проверка).</w:t>
      </w:r>
    </w:p>
    <w:p w:rsidR="00D7621E" w:rsidRPr="00BC78A3" w:rsidRDefault="00D7621E" w:rsidP="00D7621E">
      <w:pPr>
        <w:pStyle w:val="af0"/>
        <w:numPr>
          <w:ilvl w:val="1"/>
          <w:numId w:val="3"/>
        </w:numPr>
        <w:shd w:val="clear" w:color="auto" w:fill="FFFFFF" w:themeFill="background1"/>
        <w:tabs>
          <w:tab w:val="left" w:pos="0"/>
          <w:tab w:val="left" w:pos="993"/>
          <w:tab w:val="left" w:pos="10632"/>
        </w:tabs>
        <w:suppressAutoHyphens/>
        <w:autoSpaceDE w:val="0"/>
        <w:autoSpaceDN w:val="0"/>
        <w:adjustRightInd w:val="0"/>
        <w:ind w:left="0" w:right="2" w:firstLine="567"/>
        <w:jc w:val="both"/>
        <w:rPr>
          <w:rFonts w:eastAsia="Arial"/>
          <w:kern w:val="2"/>
          <w:sz w:val="24"/>
          <w:szCs w:val="24"/>
          <w:lang w:eastAsia="zh-CN"/>
        </w:rPr>
      </w:pPr>
      <w:r w:rsidRPr="00BC78A3">
        <w:rPr>
          <w:rFonts w:eastAsia="Calibri"/>
          <w:bCs/>
          <w:sz w:val="24"/>
          <w:szCs w:val="24"/>
        </w:rPr>
        <w:t>Муниципальный контроль направлен на достижение общественно значимых результатов, связанных с минимизацией риска причинения вреда (ущерба) охраняемым законом ценностям, вызванного нарушениями обязательных требований.</w:t>
      </w:r>
    </w:p>
    <w:p w:rsidR="00D7621E" w:rsidRPr="00BC78A3" w:rsidRDefault="00D7621E" w:rsidP="00D7621E">
      <w:pPr>
        <w:pStyle w:val="af0"/>
        <w:widowControl w:val="0"/>
        <w:numPr>
          <w:ilvl w:val="1"/>
          <w:numId w:val="3"/>
        </w:numPr>
        <w:shd w:val="clear" w:color="auto" w:fill="FFFFFF" w:themeFill="background1"/>
        <w:tabs>
          <w:tab w:val="left" w:pos="0"/>
          <w:tab w:val="left" w:pos="993"/>
          <w:tab w:val="left" w:pos="9923"/>
        </w:tabs>
        <w:suppressAutoHyphens/>
        <w:autoSpaceDE w:val="0"/>
        <w:autoSpaceDN w:val="0"/>
        <w:ind w:left="0" w:right="2" w:firstLine="567"/>
        <w:jc w:val="both"/>
        <w:rPr>
          <w:sz w:val="24"/>
          <w:szCs w:val="24"/>
        </w:rPr>
      </w:pPr>
      <w:r w:rsidRPr="00BC78A3">
        <w:rPr>
          <w:sz w:val="24"/>
          <w:szCs w:val="24"/>
        </w:rPr>
        <w:t>Предметом</w:t>
      </w:r>
      <w:r w:rsidRPr="00BC78A3">
        <w:rPr>
          <w:spacing w:val="-5"/>
          <w:sz w:val="24"/>
          <w:szCs w:val="24"/>
        </w:rPr>
        <w:t xml:space="preserve"> </w:t>
      </w:r>
      <w:r w:rsidRPr="00BC78A3">
        <w:rPr>
          <w:sz w:val="24"/>
          <w:szCs w:val="24"/>
        </w:rPr>
        <w:t>муниципального</w:t>
      </w:r>
      <w:r w:rsidRPr="00BC78A3">
        <w:rPr>
          <w:spacing w:val="-3"/>
          <w:sz w:val="24"/>
          <w:szCs w:val="24"/>
        </w:rPr>
        <w:t xml:space="preserve"> </w:t>
      </w:r>
      <w:r w:rsidRPr="00BC78A3">
        <w:rPr>
          <w:sz w:val="24"/>
          <w:szCs w:val="24"/>
        </w:rPr>
        <w:t xml:space="preserve">контроля является соблюдение юридическими лицами, индивидуальными предпринимателями и гражданами Правил благоустройства </w:t>
      </w:r>
      <w:proofErr w:type="gramStart"/>
      <w:r w:rsidRPr="00BC78A3">
        <w:rPr>
          <w:sz w:val="24"/>
          <w:szCs w:val="24"/>
        </w:rPr>
        <w:t>территории</w:t>
      </w:r>
      <w:proofErr w:type="gramEnd"/>
      <w:r w:rsidRPr="00BC78A3">
        <w:rPr>
          <w:sz w:val="24"/>
          <w:szCs w:val="24"/>
        </w:rPr>
        <w:t xml:space="preserve"> ЗАТО город Заозерск, утвержденных решением Совета депутатов ЗАТО город Заозерск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услуг.</w:t>
      </w:r>
    </w:p>
    <w:p w:rsidR="00D7621E" w:rsidRPr="00BC78A3" w:rsidRDefault="00D7621E" w:rsidP="00D7621E">
      <w:pPr>
        <w:pStyle w:val="af0"/>
        <w:widowControl w:val="0"/>
        <w:numPr>
          <w:ilvl w:val="1"/>
          <w:numId w:val="3"/>
        </w:numPr>
        <w:shd w:val="clear" w:color="auto" w:fill="FFFFFF" w:themeFill="background1"/>
        <w:tabs>
          <w:tab w:val="left" w:pos="0"/>
          <w:tab w:val="left" w:pos="993"/>
          <w:tab w:val="left" w:pos="9923"/>
        </w:tabs>
        <w:suppressAutoHyphens/>
        <w:autoSpaceDE w:val="0"/>
        <w:autoSpaceDN w:val="0"/>
        <w:ind w:left="0" w:right="2" w:firstLine="567"/>
        <w:jc w:val="both"/>
        <w:rPr>
          <w:sz w:val="24"/>
          <w:szCs w:val="24"/>
        </w:rPr>
      </w:pPr>
      <w:r w:rsidRPr="00BC78A3">
        <w:rPr>
          <w:sz w:val="24"/>
          <w:szCs w:val="24"/>
        </w:rPr>
        <w:t xml:space="preserve">Муниципальный контроль осуществляет </w:t>
      </w:r>
      <w:r w:rsidRPr="00BC78A3">
        <w:rPr>
          <w:rFonts w:eastAsia="Arial"/>
          <w:kern w:val="2"/>
          <w:sz w:val="24"/>
          <w:szCs w:val="24"/>
          <w:lang w:eastAsia="ar-SA"/>
        </w:rPr>
        <w:t xml:space="preserve">Управление муниципального имущества и жилищно-коммунального хозяйства </w:t>
      </w:r>
      <w:proofErr w:type="gramStart"/>
      <w:r w:rsidRPr="00BC78A3">
        <w:rPr>
          <w:rFonts w:eastAsia="Arial"/>
          <w:kern w:val="2"/>
          <w:sz w:val="24"/>
          <w:szCs w:val="24"/>
          <w:lang w:eastAsia="ar-SA"/>
        </w:rPr>
        <w:t>Администрации</w:t>
      </w:r>
      <w:proofErr w:type="gramEnd"/>
      <w:r w:rsidRPr="00BC78A3">
        <w:rPr>
          <w:rFonts w:eastAsia="Arial"/>
          <w:kern w:val="2"/>
          <w:sz w:val="24"/>
          <w:szCs w:val="24"/>
          <w:lang w:eastAsia="ar-SA"/>
        </w:rPr>
        <w:t xml:space="preserve"> ЗАТО город Заозерск </w:t>
      </w:r>
      <w:r w:rsidRPr="00BC78A3">
        <w:rPr>
          <w:sz w:val="24"/>
          <w:szCs w:val="24"/>
        </w:rPr>
        <w:t>(далее – контрольный орган).</w:t>
      </w:r>
    </w:p>
    <w:p w:rsidR="00D7621E" w:rsidRPr="00BC78A3" w:rsidRDefault="00D7621E" w:rsidP="00D7621E">
      <w:pPr>
        <w:pStyle w:val="af0"/>
        <w:widowControl w:val="0"/>
        <w:numPr>
          <w:ilvl w:val="1"/>
          <w:numId w:val="3"/>
        </w:numPr>
        <w:shd w:val="clear" w:color="auto" w:fill="FFFFFF" w:themeFill="background1"/>
        <w:tabs>
          <w:tab w:val="left" w:pos="0"/>
          <w:tab w:val="left" w:pos="993"/>
          <w:tab w:val="left" w:pos="9923"/>
        </w:tabs>
        <w:autoSpaceDE w:val="0"/>
        <w:autoSpaceDN w:val="0"/>
        <w:ind w:left="0" w:right="2" w:firstLine="567"/>
        <w:contextualSpacing w:val="0"/>
        <w:jc w:val="both"/>
        <w:rPr>
          <w:sz w:val="24"/>
          <w:szCs w:val="24"/>
        </w:rPr>
      </w:pPr>
      <w:r w:rsidRPr="00BC78A3">
        <w:rPr>
          <w:sz w:val="24"/>
          <w:szCs w:val="24"/>
        </w:rPr>
        <w:t xml:space="preserve"> Принятие решений о проведении контрольных мероприятий осуществляет руководитель контрольного органа, а в случае его отсутствия - лицо, исполняющее его обязанности.</w:t>
      </w:r>
    </w:p>
    <w:p w:rsidR="00D7621E" w:rsidRPr="00BC78A3" w:rsidRDefault="00D7621E" w:rsidP="00D7621E">
      <w:pPr>
        <w:pStyle w:val="af0"/>
        <w:widowControl w:val="0"/>
        <w:numPr>
          <w:ilvl w:val="1"/>
          <w:numId w:val="3"/>
        </w:numPr>
        <w:shd w:val="clear" w:color="auto" w:fill="FFFFFF" w:themeFill="background1"/>
        <w:tabs>
          <w:tab w:val="left" w:pos="0"/>
          <w:tab w:val="left" w:pos="993"/>
          <w:tab w:val="left" w:pos="1134"/>
          <w:tab w:val="left" w:pos="9923"/>
        </w:tabs>
        <w:suppressAutoHyphens/>
        <w:autoSpaceDE w:val="0"/>
        <w:autoSpaceDN w:val="0"/>
        <w:ind w:left="0" w:right="2" w:firstLine="567"/>
        <w:jc w:val="both"/>
        <w:rPr>
          <w:sz w:val="24"/>
          <w:szCs w:val="24"/>
        </w:rPr>
      </w:pPr>
      <w:r w:rsidRPr="00BC78A3">
        <w:rPr>
          <w:sz w:val="24"/>
          <w:szCs w:val="24"/>
        </w:rPr>
        <w:t>Должностным лицом контрольного органа, уполномоченным осуществлять муниципальный контроль, является лицо, должностными обязанностями которого, в соответствии с его должностной инструкцией, предусмотрены полномочия по осуществлению муниципального контроля (далее – должностное лицо).</w:t>
      </w:r>
    </w:p>
    <w:p w:rsidR="00D7621E" w:rsidRPr="00BC78A3" w:rsidRDefault="00D7621E" w:rsidP="00D7621E">
      <w:pPr>
        <w:pStyle w:val="af0"/>
        <w:widowControl w:val="0"/>
        <w:numPr>
          <w:ilvl w:val="1"/>
          <w:numId w:val="3"/>
        </w:numPr>
        <w:shd w:val="clear" w:color="auto" w:fill="FFFFFF" w:themeFill="background1"/>
        <w:tabs>
          <w:tab w:val="left" w:pos="0"/>
          <w:tab w:val="left" w:pos="993"/>
          <w:tab w:val="left" w:pos="1134"/>
          <w:tab w:val="left" w:pos="9923"/>
        </w:tabs>
        <w:suppressAutoHyphens/>
        <w:autoSpaceDE w:val="0"/>
        <w:autoSpaceDN w:val="0"/>
        <w:ind w:left="0" w:right="2" w:firstLine="567"/>
        <w:jc w:val="both"/>
        <w:rPr>
          <w:sz w:val="24"/>
          <w:szCs w:val="24"/>
        </w:rPr>
      </w:pPr>
      <w:r w:rsidRPr="00BC78A3">
        <w:rPr>
          <w:sz w:val="24"/>
          <w:szCs w:val="24"/>
        </w:rPr>
        <w:t>Должностное лицо</w:t>
      </w:r>
      <w:r w:rsidRPr="00BC78A3">
        <w:rPr>
          <w:spacing w:val="-5"/>
          <w:sz w:val="24"/>
          <w:szCs w:val="24"/>
        </w:rPr>
        <w:t xml:space="preserve"> </w:t>
      </w:r>
      <w:r w:rsidRPr="00BC78A3">
        <w:rPr>
          <w:sz w:val="24"/>
          <w:szCs w:val="24"/>
        </w:rPr>
        <w:t>при</w:t>
      </w:r>
      <w:r w:rsidRPr="00BC78A3">
        <w:rPr>
          <w:spacing w:val="-4"/>
          <w:sz w:val="24"/>
          <w:szCs w:val="24"/>
        </w:rPr>
        <w:t xml:space="preserve"> </w:t>
      </w:r>
      <w:r w:rsidRPr="00BC78A3">
        <w:rPr>
          <w:sz w:val="24"/>
          <w:szCs w:val="24"/>
        </w:rPr>
        <w:t>осуществлении</w:t>
      </w:r>
      <w:r w:rsidRPr="00BC78A3">
        <w:rPr>
          <w:spacing w:val="-2"/>
          <w:sz w:val="24"/>
          <w:szCs w:val="24"/>
        </w:rPr>
        <w:t xml:space="preserve"> </w:t>
      </w:r>
      <w:r w:rsidRPr="00BC78A3">
        <w:rPr>
          <w:sz w:val="24"/>
          <w:szCs w:val="24"/>
        </w:rPr>
        <w:t>муниципального</w:t>
      </w:r>
      <w:r w:rsidRPr="00BC78A3">
        <w:rPr>
          <w:spacing w:val="-3"/>
          <w:sz w:val="24"/>
          <w:szCs w:val="24"/>
        </w:rPr>
        <w:t xml:space="preserve"> </w:t>
      </w:r>
      <w:r w:rsidRPr="00BC78A3">
        <w:rPr>
          <w:sz w:val="24"/>
          <w:szCs w:val="24"/>
        </w:rPr>
        <w:t>контроля имеет</w:t>
      </w:r>
      <w:r w:rsidRPr="00BC78A3">
        <w:rPr>
          <w:spacing w:val="-2"/>
          <w:sz w:val="24"/>
          <w:szCs w:val="24"/>
        </w:rPr>
        <w:t xml:space="preserve"> </w:t>
      </w:r>
      <w:r w:rsidRPr="00BC78A3">
        <w:rPr>
          <w:sz w:val="24"/>
          <w:szCs w:val="24"/>
        </w:rPr>
        <w:t>права,</w:t>
      </w:r>
      <w:r w:rsidRPr="00BC78A3">
        <w:rPr>
          <w:spacing w:val="-4"/>
          <w:sz w:val="24"/>
          <w:szCs w:val="24"/>
        </w:rPr>
        <w:t xml:space="preserve"> </w:t>
      </w:r>
      <w:r w:rsidRPr="00BC78A3">
        <w:rPr>
          <w:sz w:val="24"/>
          <w:szCs w:val="24"/>
        </w:rPr>
        <w:t>обязанности</w:t>
      </w:r>
      <w:r w:rsidRPr="00BC78A3">
        <w:rPr>
          <w:spacing w:val="-1"/>
          <w:sz w:val="24"/>
          <w:szCs w:val="24"/>
        </w:rPr>
        <w:t xml:space="preserve"> </w:t>
      </w:r>
      <w:r w:rsidRPr="00BC78A3">
        <w:rPr>
          <w:sz w:val="24"/>
          <w:szCs w:val="24"/>
        </w:rPr>
        <w:t>и</w:t>
      </w:r>
      <w:r w:rsidRPr="00BC78A3">
        <w:rPr>
          <w:spacing w:val="-3"/>
          <w:sz w:val="24"/>
          <w:szCs w:val="24"/>
        </w:rPr>
        <w:t xml:space="preserve"> </w:t>
      </w:r>
      <w:r w:rsidRPr="00BC78A3">
        <w:rPr>
          <w:sz w:val="24"/>
          <w:szCs w:val="24"/>
        </w:rPr>
        <w:t>несет</w:t>
      </w:r>
      <w:r w:rsidRPr="00BC78A3">
        <w:rPr>
          <w:spacing w:val="-2"/>
          <w:sz w:val="24"/>
          <w:szCs w:val="24"/>
        </w:rPr>
        <w:t xml:space="preserve"> </w:t>
      </w:r>
      <w:r w:rsidRPr="00BC78A3">
        <w:rPr>
          <w:sz w:val="24"/>
          <w:szCs w:val="24"/>
        </w:rPr>
        <w:t>ответственность</w:t>
      </w:r>
      <w:r w:rsidRPr="00BC78A3">
        <w:rPr>
          <w:spacing w:val="-3"/>
          <w:sz w:val="24"/>
          <w:szCs w:val="24"/>
        </w:rPr>
        <w:t xml:space="preserve"> </w:t>
      </w:r>
      <w:r w:rsidRPr="00BC78A3">
        <w:rPr>
          <w:sz w:val="24"/>
          <w:szCs w:val="24"/>
        </w:rPr>
        <w:t>в</w:t>
      </w:r>
      <w:r w:rsidRPr="00BC78A3">
        <w:rPr>
          <w:spacing w:val="-3"/>
          <w:sz w:val="24"/>
          <w:szCs w:val="24"/>
        </w:rPr>
        <w:t xml:space="preserve"> </w:t>
      </w:r>
      <w:r w:rsidRPr="00BC78A3">
        <w:rPr>
          <w:sz w:val="24"/>
          <w:szCs w:val="24"/>
        </w:rPr>
        <w:t>соответствии</w:t>
      </w:r>
      <w:r w:rsidRPr="00BC78A3">
        <w:rPr>
          <w:spacing w:val="-3"/>
          <w:sz w:val="24"/>
          <w:szCs w:val="24"/>
        </w:rPr>
        <w:t xml:space="preserve"> </w:t>
      </w:r>
      <w:r w:rsidRPr="00BC78A3">
        <w:rPr>
          <w:sz w:val="24"/>
          <w:szCs w:val="24"/>
        </w:rPr>
        <w:t>с</w:t>
      </w:r>
      <w:r w:rsidRPr="00BC78A3">
        <w:rPr>
          <w:spacing w:val="-2"/>
          <w:sz w:val="24"/>
          <w:szCs w:val="24"/>
        </w:rPr>
        <w:t xml:space="preserve"> </w:t>
      </w:r>
      <w:r w:rsidRPr="00BC78A3">
        <w:rPr>
          <w:sz w:val="24"/>
          <w:szCs w:val="24"/>
        </w:rPr>
        <w:t xml:space="preserve">Федеральным законом № 248-ФЗ и иными федеральными </w:t>
      </w:r>
      <w:r w:rsidRPr="00BC78A3">
        <w:rPr>
          <w:spacing w:val="-2"/>
          <w:sz w:val="24"/>
          <w:szCs w:val="24"/>
        </w:rPr>
        <w:t>законами.</w:t>
      </w:r>
    </w:p>
    <w:p w:rsidR="00D7621E" w:rsidRPr="00BC78A3" w:rsidRDefault="00D7621E" w:rsidP="00D7621E">
      <w:pPr>
        <w:pStyle w:val="af0"/>
        <w:widowControl w:val="0"/>
        <w:numPr>
          <w:ilvl w:val="1"/>
          <w:numId w:val="3"/>
        </w:numPr>
        <w:shd w:val="clear" w:color="auto" w:fill="FFFFFF" w:themeFill="background1"/>
        <w:tabs>
          <w:tab w:val="left" w:pos="0"/>
          <w:tab w:val="left" w:pos="993"/>
          <w:tab w:val="left" w:pos="1134"/>
          <w:tab w:val="left" w:pos="1418"/>
        </w:tabs>
        <w:autoSpaceDE w:val="0"/>
        <w:autoSpaceDN w:val="0"/>
        <w:ind w:left="0" w:right="2" w:firstLine="567"/>
        <w:contextualSpacing w:val="0"/>
        <w:jc w:val="both"/>
        <w:rPr>
          <w:sz w:val="24"/>
          <w:szCs w:val="24"/>
        </w:rPr>
      </w:pPr>
      <w:proofErr w:type="gramStart"/>
      <w:r w:rsidRPr="00BC78A3">
        <w:rPr>
          <w:sz w:val="24"/>
          <w:szCs w:val="24"/>
        </w:rPr>
        <w:t>К отношениям, связанным с организацией и осуществлением муниципального контроля, организацией и проведением профилактических мероприятий и контрольных мероприятий в отношении</w:t>
      </w:r>
      <w:r w:rsidRPr="00BC78A3">
        <w:rPr>
          <w:spacing w:val="27"/>
          <w:sz w:val="24"/>
          <w:szCs w:val="24"/>
        </w:rPr>
        <w:t xml:space="preserve"> </w:t>
      </w:r>
      <w:r w:rsidRPr="00BC78A3">
        <w:rPr>
          <w:sz w:val="24"/>
          <w:szCs w:val="24"/>
        </w:rPr>
        <w:t>контролируемых</w:t>
      </w:r>
      <w:r w:rsidRPr="00BC78A3">
        <w:rPr>
          <w:spacing w:val="30"/>
          <w:sz w:val="24"/>
          <w:szCs w:val="24"/>
        </w:rPr>
        <w:t xml:space="preserve"> </w:t>
      </w:r>
      <w:r w:rsidRPr="00BC78A3">
        <w:rPr>
          <w:sz w:val="24"/>
          <w:szCs w:val="24"/>
        </w:rPr>
        <w:t>лиц,</w:t>
      </w:r>
      <w:r w:rsidRPr="00BC78A3">
        <w:rPr>
          <w:spacing w:val="26"/>
          <w:sz w:val="24"/>
          <w:szCs w:val="24"/>
        </w:rPr>
        <w:t xml:space="preserve"> </w:t>
      </w:r>
      <w:r w:rsidRPr="00BC78A3">
        <w:rPr>
          <w:sz w:val="24"/>
          <w:szCs w:val="24"/>
        </w:rPr>
        <w:t>применяются</w:t>
      </w:r>
      <w:r w:rsidRPr="00BC78A3">
        <w:rPr>
          <w:spacing w:val="30"/>
          <w:sz w:val="24"/>
          <w:szCs w:val="24"/>
        </w:rPr>
        <w:t xml:space="preserve"> </w:t>
      </w:r>
      <w:r w:rsidRPr="00BC78A3">
        <w:rPr>
          <w:sz w:val="24"/>
          <w:szCs w:val="24"/>
        </w:rPr>
        <w:t>положения</w:t>
      </w:r>
      <w:r w:rsidRPr="00BC78A3">
        <w:rPr>
          <w:spacing w:val="27"/>
          <w:sz w:val="24"/>
          <w:szCs w:val="24"/>
        </w:rPr>
        <w:t xml:space="preserve"> </w:t>
      </w:r>
      <w:r w:rsidRPr="00BC78A3">
        <w:rPr>
          <w:sz w:val="24"/>
          <w:szCs w:val="24"/>
        </w:rPr>
        <w:t>Федерального</w:t>
      </w:r>
      <w:r w:rsidRPr="00BC78A3">
        <w:rPr>
          <w:spacing w:val="30"/>
          <w:sz w:val="24"/>
          <w:szCs w:val="24"/>
        </w:rPr>
        <w:t xml:space="preserve"> </w:t>
      </w:r>
      <w:r w:rsidRPr="00BC78A3">
        <w:rPr>
          <w:spacing w:val="-2"/>
          <w:sz w:val="24"/>
          <w:szCs w:val="24"/>
        </w:rPr>
        <w:t>закона № 248-ФЗ</w:t>
      </w:r>
      <w:r w:rsidRPr="00BC78A3">
        <w:rPr>
          <w:sz w:val="24"/>
          <w:szCs w:val="24"/>
        </w:rPr>
        <w:t>, с учетом особенностей, установленных статьей 24 Федерального закона от 29.12.2014 №</w:t>
      </w:r>
      <w:r w:rsidRPr="00BC78A3">
        <w:rPr>
          <w:spacing w:val="-4"/>
          <w:sz w:val="24"/>
          <w:szCs w:val="24"/>
        </w:rPr>
        <w:t xml:space="preserve"> </w:t>
      </w:r>
      <w:r w:rsidRPr="00BC78A3">
        <w:rPr>
          <w:sz w:val="24"/>
          <w:szCs w:val="24"/>
        </w:rPr>
        <w:t>473-ФЗ «О территориях опережающего социально-экономического развития в Российской</w:t>
      </w:r>
      <w:r w:rsidRPr="00BC78A3">
        <w:rPr>
          <w:spacing w:val="11"/>
          <w:sz w:val="24"/>
          <w:szCs w:val="24"/>
        </w:rPr>
        <w:t xml:space="preserve"> </w:t>
      </w:r>
      <w:r w:rsidRPr="00BC78A3">
        <w:rPr>
          <w:sz w:val="24"/>
          <w:szCs w:val="24"/>
        </w:rPr>
        <w:t>Федерации»,</w:t>
      </w:r>
      <w:r w:rsidRPr="00BC78A3">
        <w:rPr>
          <w:spacing w:val="14"/>
          <w:sz w:val="24"/>
          <w:szCs w:val="24"/>
        </w:rPr>
        <w:t xml:space="preserve"> </w:t>
      </w:r>
      <w:r w:rsidRPr="00BC78A3">
        <w:rPr>
          <w:sz w:val="24"/>
          <w:szCs w:val="24"/>
        </w:rPr>
        <w:t>статьей</w:t>
      </w:r>
      <w:r w:rsidRPr="00BC78A3">
        <w:rPr>
          <w:spacing w:val="13"/>
          <w:sz w:val="24"/>
          <w:szCs w:val="24"/>
        </w:rPr>
        <w:t xml:space="preserve"> </w:t>
      </w:r>
      <w:r w:rsidRPr="00BC78A3">
        <w:rPr>
          <w:sz w:val="24"/>
          <w:szCs w:val="24"/>
        </w:rPr>
        <w:t>13</w:t>
      </w:r>
      <w:r w:rsidRPr="00BC78A3">
        <w:rPr>
          <w:spacing w:val="14"/>
          <w:sz w:val="24"/>
          <w:szCs w:val="24"/>
        </w:rPr>
        <w:t xml:space="preserve"> </w:t>
      </w:r>
      <w:r w:rsidRPr="00BC78A3">
        <w:rPr>
          <w:sz w:val="24"/>
          <w:szCs w:val="24"/>
        </w:rPr>
        <w:t>Федерального</w:t>
      </w:r>
      <w:r w:rsidRPr="00BC78A3">
        <w:rPr>
          <w:spacing w:val="21"/>
          <w:sz w:val="24"/>
          <w:szCs w:val="24"/>
        </w:rPr>
        <w:t xml:space="preserve"> </w:t>
      </w:r>
      <w:r w:rsidRPr="00BC78A3">
        <w:rPr>
          <w:sz w:val="24"/>
          <w:szCs w:val="24"/>
        </w:rPr>
        <w:t>закона</w:t>
      </w:r>
      <w:r w:rsidRPr="00BC78A3">
        <w:rPr>
          <w:spacing w:val="11"/>
          <w:sz w:val="24"/>
          <w:szCs w:val="24"/>
        </w:rPr>
        <w:t xml:space="preserve"> </w:t>
      </w:r>
      <w:r w:rsidRPr="00BC78A3">
        <w:rPr>
          <w:sz w:val="24"/>
          <w:szCs w:val="24"/>
        </w:rPr>
        <w:t>от</w:t>
      </w:r>
      <w:r w:rsidRPr="00BC78A3">
        <w:rPr>
          <w:spacing w:val="13"/>
          <w:sz w:val="24"/>
          <w:szCs w:val="24"/>
        </w:rPr>
        <w:t xml:space="preserve"> </w:t>
      </w:r>
      <w:r w:rsidRPr="00BC78A3">
        <w:rPr>
          <w:sz w:val="24"/>
          <w:szCs w:val="24"/>
        </w:rPr>
        <w:t>13.07.2020</w:t>
      </w:r>
      <w:r w:rsidRPr="00BC78A3">
        <w:rPr>
          <w:spacing w:val="18"/>
          <w:sz w:val="24"/>
          <w:szCs w:val="24"/>
        </w:rPr>
        <w:t xml:space="preserve"> </w:t>
      </w:r>
      <w:r w:rsidRPr="00BC78A3">
        <w:rPr>
          <w:sz w:val="24"/>
          <w:szCs w:val="24"/>
        </w:rPr>
        <w:t>№</w:t>
      </w:r>
      <w:r w:rsidRPr="00BC78A3">
        <w:rPr>
          <w:spacing w:val="-7"/>
          <w:sz w:val="24"/>
          <w:szCs w:val="24"/>
        </w:rPr>
        <w:t xml:space="preserve"> </w:t>
      </w:r>
      <w:r w:rsidRPr="00BC78A3">
        <w:rPr>
          <w:sz w:val="24"/>
          <w:szCs w:val="24"/>
        </w:rPr>
        <w:t>193-</w:t>
      </w:r>
      <w:r w:rsidRPr="00BC78A3">
        <w:rPr>
          <w:spacing w:val="-5"/>
          <w:sz w:val="24"/>
          <w:szCs w:val="24"/>
        </w:rPr>
        <w:t xml:space="preserve">ФЗ </w:t>
      </w:r>
      <w:r w:rsidRPr="00BC78A3">
        <w:rPr>
          <w:sz w:val="24"/>
          <w:szCs w:val="24"/>
        </w:rPr>
        <w:t>«О государственной поддержке предпринимательской деятельности в Арктической зоне</w:t>
      </w:r>
      <w:proofErr w:type="gramEnd"/>
      <w:r w:rsidRPr="00BC78A3">
        <w:rPr>
          <w:sz w:val="24"/>
          <w:szCs w:val="24"/>
        </w:rPr>
        <w:t xml:space="preserve"> Российской Федерации. </w:t>
      </w:r>
    </w:p>
    <w:p w:rsidR="00D7621E" w:rsidRPr="00BC78A3" w:rsidRDefault="00D7621E" w:rsidP="00D7621E">
      <w:pPr>
        <w:shd w:val="clear" w:color="auto" w:fill="FFFFFF" w:themeFill="background1"/>
        <w:tabs>
          <w:tab w:val="left" w:pos="0"/>
          <w:tab w:val="left" w:pos="1418"/>
        </w:tabs>
        <w:ind w:right="2" w:firstLine="567"/>
        <w:jc w:val="both"/>
        <w:rPr>
          <w:rFonts w:eastAsia="Calibri"/>
          <w:sz w:val="24"/>
          <w:szCs w:val="24"/>
        </w:rPr>
      </w:pPr>
      <w:r w:rsidRPr="00BC78A3">
        <w:rPr>
          <w:rFonts w:eastAsia="Calibri"/>
          <w:sz w:val="24"/>
          <w:szCs w:val="24"/>
        </w:rPr>
        <w:t xml:space="preserve">Контролируемыми лицами, в отношении которых осуществляется муниципальный </w:t>
      </w:r>
      <w:proofErr w:type="gramStart"/>
      <w:r w:rsidRPr="00BC78A3">
        <w:rPr>
          <w:rFonts w:eastAsia="Calibri"/>
          <w:sz w:val="24"/>
          <w:szCs w:val="24"/>
        </w:rPr>
        <w:t>контроль</w:t>
      </w:r>
      <w:proofErr w:type="gramEnd"/>
      <w:r w:rsidRPr="00BC78A3">
        <w:rPr>
          <w:rFonts w:eastAsia="Calibri"/>
          <w:sz w:val="24"/>
          <w:szCs w:val="24"/>
        </w:rPr>
        <w:t xml:space="preserve"> являются г</w:t>
      </w:r>
      <w:r w:rsidRPr="00BC78A3">
        <w:rPr>
          <w:sz w:val="24"/>
          <w:szCs w:val="24"/>
        </w:rPr>
        <w:t xml:space="preserve">раждане, в том числе осуществляющие деятельность в качестве индивидуальных предпринимателей, организации, в том числе коммерческие и некоммерческие организации любых форм собственности и организационно-правовых форм </w:t>
      </w:r>
      <w:r w:rsidRPr="00BC78A3">
        <w:rPr>
          <w:rFonts w:eastAsia="Calibri"/>
          <w:sz w:val="24"/>
          <w:szCs w:val="24"/>
        </w:rPr>
        <w:t>(далее - контролируемые лица).</w:t>
      </w:r>
    </w:p>
    <w:p w:rsidR="00D7621E" w:rsidRPr="00BC78A3" w:rsidRDefault="00D7621E" w:rsidP="00D7621E">
      <w:pPr>
        <w:pStyle w:val="af0"/>
        <w:widowControl w:val="0"/>
        <w:numPr>
          <w:ilvl w:val="1"/>
          <w:numId w:val="3"/>
        </w:num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ind w:left="0" w:right="2" w:firstLine="567"/>
        <w:contextualSpacing w:val="0"/>
        <w:jc w:val="both"/>
        <w:rPr>
          <w:sz w:val="24"/>
          <w:szCs w:val="24"/>
        </w:rPr>
      </w:pPr>
      <w:r w:rsidRPr="00BC78A3">
        <w:rPr>
          <w:sz w:val="24"/>
          <w:szCs w:val="24"/>
        </w:rPr>
        <w:t>Должностным лицом, уполномоченным осуществлять муниципальный контроль, при осуществлении контроля используются типовые формы документов, утвержденные в соответствии с</w:t>
      </w:r>
      <w:r w:rsidRPr="00BC78A3">
        <w:rPr>
          <w:spacing w:val="40"/>
          <w:sz w:val="24"/>
          <w:szCs w:val="24"/>
        </w:rPr>
        <w:t xml:space="preserve"> </w:t>
      </w:r>
      <w:r w:rsidRPr="00BC78A3">
        <w:rPr>
          <w:sz w:val="24"/>
          <w:szCs w:val="24"/>
        </w:rPr>
        <w:t>частью 2 статьи 21 Федерального закона № 248-ФЗ.</w:t>
      </w:r>
    </w:p>
    <w:p w:rsidR="00D7621E" w:rsidRPr="00BC78A3" w:rsidRDefault="00D7621E" w:rsidP="00D7621E">
      <w:pPr>
        <w:pStyle w:val="a7"/>
        <w:shd w:val="clear" w:color="auto" w:fill="FFFFFF" w:themeFill="background1"/>
        <w:tabs>
          <w:tab w:val="left" w:pos="0"/>
        </w:tabs>
        <w:ind w:right="80" w:firstLine="567"/>
        <w:rPr>
          <w:color w:val="FF0000"/>
          <w:szCs w:val="24"/>
        </w:rPr>
      </w:pPr>
    </w:p>
    <w:p w:rsidR="00AF0284" w:rsidRPr="00D636BC" w:rsidRDefault="00B65211" w:rsidP="00D636BC">
      <w:pPr>
        <w:ind w:firstLine="709"/>
        <w:jc w:val="both"/>
        <w:rPr>
          <w:sz w:val="24"/>
          <w:szCs w:val="24"/>
        </w:rPr>
      </w:pPr>
      <w:proofErr w:type="gramStart"/>
      <w:r w:rsidRPr="00D636BC">
        <w:rPr>
          <w:sz w:val="24"/>
          <w:szCs w:val="24"/>
        </w:rPr>
        <w:t xml:space="preserve">Юридический (почтовый) </w:t>
      </w:r>
      <w:r w:rsidR="00343FDE" w:rsidRPr="00D636BC">
        <w:rPr>
          <w:sz w:val="24"/>
          <w:szCs w:val="24"/>
        </w:rPr>
        <w:t xml:space="preserve">Управление </w:t>
      </w:r>
      <w:r w:rsidR="002F2B5A" w:rsidRPr="00D636BC">
        <w:rPr>
          <w:sz w:val="24"/>
          <w:szCs w:val="24"/>
        </w:rPr>
        <w:t>МИ и ЖКХ</w:t>
      </w:r>
      <w:r w:rsidRPr="00D636BC">
        <w:rPr>
          <w:sz w:val="24"/>
          <w:szCs w:val="24"/>
        </w:rPr>
        <w:t>: 184</w:t>
      </w:r>
      <w:r w:rsidR="00343FDE" w:rsidRPr="00D636BC">
        <w:rPr>
          <w:sz w:val="24"/>
          <w:szCs w:val="24"/>
        </w:rPr>
        <w:t>310</w:t>
      </w:r>
      <w:r w:rsidRPr="00D636BC">
        <w:rPr>
          <w:sz w:val="24"/>
          <w:szCs w:val="24"/>
        </w:rPr>
        <w:t xml:space="preserve">, Мурманская область, г. </w:t>
      </w:r>
      <w:r w:rsidR="00343FDE" w:rsidRPr="00D636BC">
        <w:rPr>
          <w:sz w:val="24"/>
          <w:szCs w:val="24"/>
        </w:rPr>
        <w:t>Заозерск</w:t>
      </w:r>
      <w:r w:rsidRPr="00D636BC">
        <w:rPr>
          <w:sz w:val="24"/>
          <w:szCs w:val="24"/>
        </w:rPr>
        <w:t xml:space="preserve">, </w:t>
      </w:r>
      <w:r w:rsidR="00343FDE" w:rsidRPr="00D636BC">
        <w:rPr>
          <w:sz w:val="24"/>
          <w:szCs w:val="24"/>
        </w:rPr>
        <w:t>пер. Школьный</w:t>
      </w:r>
      <w:r w:rsidRPr="00D636BC">
        <w:rPr>
          <w:sz w:val="24"/>
          <w:szCs w:val="24"/>
        </w:rPr>
        <w:t xml:space="preserve">, д. </w:t>
      </w:r>
      <w:r w:rsidR="00343FDE" w:rsidRPr="00D636BC">
        <w:rPr>
          <w:sz w:val="24"/>
          <w:szCs w:val="24"/>
        </w:rPr>
        <w:t>1, номер телефона/факса (приемная)</w:t>
      </w:r>
      <w:r w:rsidRPr="00D636BC">
        <w:rPr>
          <w:sz w:val="24"/>
          <w:szCs w:val="24"/>
        </w:rPr>
        <w:t xml:space="preserve">: </w:t>
      </w:r>
      <w:r w:rsidR="00343FDE" w:rsidRPr="00D636BC">
        <w:rPr>
          <w:sz w:val="24"/>
          <w:szCs w:val="24"/>
        </w:rPr>
        <w:t xml:space="preserve">(881556) </w:t>
      </w:r>
      <w:r w:rsidR="002F2B5A" w:rsidRPr="00D636BC">
        <w:rPr>
          <w:sz w:val="24"/>
          <w:szCs w:val="24"/>
        </w:rPr>
        <w:t>3-35-76</w:t>
      </w:r>
      <w:r w:rsidR="00AF0284" w:rsidRPr="00D636BC">
        <w:rPr>
          <w:sz w:val="24"/>
          <w:szCs w:val="24"/>
        </w:rPr>
        <w:t>.</w:t>
      </w:r>
      <w:proofErr w:type="gramEnd"/>
      <w:r w:rsidR="00AF0284" w:rsidRPr="00D636BC">
        <w:rPr>
          <w:sz w:val="24"/>
          <w:szCs w:val="24"/>
        </w:rPr>
        <w:t xml:space="preserve"> </w:t>
      </w:r>
      <w:r w:rsidRPr="00D636BC">
        <w:rPr>
          <w:sz w:val="24"/>
          <w:szCs w:val="24"/>
        </w:rPr>
        <w:t xml:space="preserve">Электронный адрес </w:t>
      </w:r>
      <w:r w:rsidR="00343FDE" w:rsidRPr="00D636BC">
        <w:rPr>
          <w:sz w:val="24"/>
          <w:szCs w:val="24"/>
        </w:rPr>
        <w:t xml:space="preserve">Управление </w:t>
      </w:r>
      <w:r w:rsidR="002F2B5A" w:rsidRPr="00D636BC">
        <w:rPr>
          <w:sz w:val="24"/>
          <w:szCs w:val="24"/>
        </w:rPr>
        <w:t>М</w:t>
      </w:r>
      <w:r w:rsidR="00CE3673" w:rsidRPr="00D636BC">
        <w:rPr>
          <w:sz w:val="24"/>
          <w:szCs w:val="24"/>
        </w:rPr>
        <w:t>И</w:t>
      </w:r>
      <w:r w:rsidR="002F2B5A" w:rsidRPr="00D636BC">
        <w:rPr>
          <w:sz w:val="24"/>
          <w:szCs w:val="24"/>
        </w:rPr>
        <w:t xml:space="preserve"> и ЖКХ</w:t>
      </w:r>
      <w:r w:rsidRPr="00D636BC">
        <w:rPr>
          <w:sz w:val="24"/>
          <w:szCs w:val="24"/>
        </w:rPr>
        <w:t xml:space="preserve">: </w:t>
      </w:r>
      <w:hyperlink r:id="rId8" w:history="1">
        <w:r w:rsidR="00343FDE" w:rsidRPr="00D636BC">
          <w:rPr>
            <w:rStyle w:val="af"/>
            <w:sz w:val="24"/>
            <w:szCs w:val="24"/>
            <w:lang w:val="en-US"/>
          </w:rPr>
          <w:t>uerzkhmi</w:t>
        </w:r>
        <w:r w:rsidR="00343FDE" w:rsidRPr="00D636BC">
          <w:rPr>
            <w:rStyle w:val="af"/>
            <w:sz w:val="24"/>
            <w:szCs w:val="24"/>
          </w:rPr>
          <w:t>@</w:t>
        </w:r>
        <w:r w:rsidR="00343FDE" w:rsidRPr="00D636BC">
          <w:rPr>
            <w:rStyle w:val="af"/>
            <w:sz w:val="24"/>
            <w:szCs w:val="24"/>
            <w:lang w:val="en-US"/>
          </w:rPr>
          <w:t>zatozaozersk</w:t>
        </w:r>
        <w:r w:rsidR="00343FDE" w:rsidRPr="00D636BC">
          <w:rPr>
            <w:rStyle w:val="af"/>
            <w:sz w:val="24"/>
            <w:szCs w:val="24"/>
          </w:rPr>
          <w:t>.</w:t>
        </w:r>
        <w:r w:rsidR="00343FDE" w:rsidRPr="00D636BC">
          <w:rPr>
            <w:rStyle w:val="af"/>
            <w:sz w:val="24"/>
            <w:szCs w:val="24"/>
            <w:lang w:val="en-US"/>
          </w:rPr>
          <w:t>ru</w:t>
        </w:r>
      </w:hyperlink>
      <w:r w:rsidRPr="00D636BC">
        <w:rPr>
          <w:sz w:val="24"/>
          <w:szCs w:val="24"/>
        </w:rPr>
        <w:t xml:space="preserve">. </w:t>
      </w:r>
    </w:p>
    <w:p w:rsidR="00007C33" w:rsidRPr="00D636BC" w:rsidRDefault="0000684B" w:rsidP="00D636BC">
      <w:pPr>
        <w:shd w:val="clear" w:color="auto" w:fill="FFFFFF"/>
        <w:jc w:val="both"/>
        <w:rPr>
          <w:color w:val="000000"/>
          <w:sz w:val="24"/>
          <w:szCs w:val="24"/>
        </w:rPr>
      </w:pPr>
      <w:r w:rsidRPr="00D636BC">
        <w:rPr>
          <w:b/>
          <w:bCs/>
          <w:sz w:val="24"/>
          <w:szCs w:val="24"/>
        </w:rPr>
        <w:t xml:space="preserve">Контроль в сфере благоустройства осуществляет </w:t>
      </w:r>
      <w:r w:rsidR="00007C33" w:rsidRPr="00D636BC">
        <w:rPr>
          <w:color w:val="000000"/>
          <w:sz w:val="24"/>
          <w:szCs w:val="24"/>
        </w:rPr>
        <w:t xml:space="preserve">Главный специалист по благоустройству и работе с предпринимателями сектора архитектуры и градостроительства Управления МИ и ЖКХ </w:t>
      </w:r>
      <w:proofErr w:type="gramStart"/>
      <w:r w:rsidR="00007C33" w:rsidRPr="00D636BC">
        <w:rPr>
          <w:color w:val="000000"/>
          <w:sz w:val="24"/>
          <w:szCs w:val="24"/>
        </w:rPr>
        <w:t>Администрации</w:t>
      </w:r>
      <w:proofErr w:type="gramEnd"/>
      <w:r w:rsidR="00007C33" w:rsidRPr="00D636BC">
        <w:rPr>
          <w:color w:val="000000"/>
          <w:sz w:val="24"/>
          <w:szCs w:val="24"/>
        </w:rPr>
        <w:t xml:space="preserve"> ЗАТО город Заозерск: </w:t>
      </w:r>
      <w:proofErr w:type="spellStart"/>
      <w:r w:rsidR="00007C33" w:rsidRPr="00D636BC">
        <w:rPr>
          <w:color w:val="000000"/>
          <w:sz w:val="24"/>
          <w:szCs w:val="24"/>
        </w:rPr>
        <w:t>Корабейникова</w:t>
      </w:r>
      <w:proofErr w:type="spellEnd"/>
      <w:r w:rsidR="00007C33" w:rsidRPr="00D636BC">
        <w:rPr>
          <w:color w:val="000000"/>
          <w:sz w:val="24"/>
          <w:szCs w:val="24"/>
        </w:rPr>
        <w:t xml:space="preserve"> Татьяна Анатольевна</w:t>
      </w:r>
    </w:p>
    <w:p w:rsidR="00343FDE" w:rsidRPr="00D636BC" w:rsidRDefault="00343FDE" w:rsidP="00D636BC">
      <w:pPr>
        <w:ind w:firstLine="709"/>
        <w:jc w:val="both"/>
        <w:rPr>
          <w:sz w:val="24"/>
          <w:szCs w:val="24"/>
        </w:rPr>
      </w:pPr>
      <w:r w:rsidRPr="00D636BC">
        <w:rPr>
          <w:sz w:val="24"/>
          <w:szCs w:val="24"/>
        </w:rPr>
        <w:lastRenderedPageBreak/>
        <w:t xml:space="preserve">Номер кабинета, в котором размещается должностное лицо органа, уполномоченного на проведение муниципального </w:t>
      </w:r>
      <w:r w:rsidR="00E67FEC">
        <w:rPr>
          <w:sz w:val="24"/>
          <w:szCs w:val="24"/>
        </w:rPr>
        <w:t>контроля в сфере благоустройства</w:t>
      </w:r>
      <w:r w:rsidRPr="00D636BC">
        <w:rPr>
          <w:sz w:val="24"/>
          <w:szCs w:val="24"/>
        </w:rPr>
        <w:t xml:space="preserve">: </w:t>
      </w:r>
      <w:r w:rsidR="00007C33" w:rsidRPr="00D636BC">
        <w:rPr>
          <w:sz w:val="24"/>
          <w:szCs w:val="24"/>
        </w:rPr>
        <w:t>31</w:t>
      </w:r>
      <w:r w:rsidRPr="00D636BC">
        <w:rPr>
          <w:sz w:val="24"/>
          <w:szCs w:val="24"/>
        </w:rPr>
        <w:t>, телефон (881556) 3-</w:t>
      </w:r>
      <w:r w:rsidR="00007C33" w:rsidRPr="00D636BC">
        <w:rPr>
          <w:sz w:val="24"/>
          <w:szCs w:val="24"/>
        </w:rPr>
        <w:t>17-34</w:t>
      </w:r>
      <w:r w:rsidRPr="00D636BC">
        <w:rPr>
          <w:sz w:val="24"/>
          <w:szCs w:val="24"/>
        </w:rPr>
        <w:t>.</w:t>
      </w:r>
    </w:p>
    <w:p w:rsidR="00343FDE" w:rsidRPr="00D636BC" w:rsidRDefault="00343FDE" w:rsidP="00D636BC">
      <w:pPr>
        <w:jc w:val="both"/>
        <w:rPr>
          <w:sz w:val="24"/>
          <w:szCs w:val="24"/>
        </w:rPr>
      </w:pPr>
      <w:r w:rsidRPr="00D636BC">
        <w:rPr>
          <w:sz w:val="24"/>
          <w:szCs w:val="24"/>
        </w:rPr>
        <w:t>График работы:</w:t>
      </w:r>
      <w:r w:rsidRPr="00D636BC">
        <w:rPr>
          <w:b/>
          <w:sz w:val="24"/>
          <w:szCs w:val="24"/>
        </w:rPr>
        <w:t xml:space="preserve">    </w:t>
      </w:r>
      <w:r w:rsidRPr="00D636BC">
        <w:rPr>
          <w:sz w:val="24"/>
          <w:szCs w:val="24"/>
        </w:rPr>
        <w:t>Понедельник - четверг с 09.00. до 17.15.</w:t>
      </w:r>
    </w:p>
    <w:p w:rsidR="00343FDE" w:rsidRPr="00D636BC" w:rsidRDefault="00343FDE" w:rsidP="00D636BC">
      <w:pPr>
        <w:pStyle w:val="ab"/>
        <w:spacing w:before="0" w:beforeAutospacing="0" w:after="0" w:afterAutospacing="0"/>
      </w:pPr>
      <w:r w:rsidRPr="00D636BC">
        <w:t xml:space="preserve">   </w:t>
      </w:r>
      <w:r w:rsidR="002F2B5A" w:rsidRPr="00D636BC">
        <w:t xml:space="preserve">                            </w:t>
      </w:r>
      <w:r w:rsidRPr="00D636BC">
        <w:t>Пятница - с 09.00.  до 17.00.</w:t>
      </w:r>
    </w:p>
    <w:p w:rsidR="00343FDE" w:rsidRPr="00D636BC" w:rsidRDefault="00343FDE" w:rsidP="00D636BC">
      <w:pPr>
        <w:pStyle w:val="ab"/>
        <w:spacing w:before="0" w:beforeAutospacing="0" w:after="0" w:afterAutospacing="0"/>
      </w:pPr>
      <w:r w:rsidRPr="00D636BC">
        <w:t xml:space="preserve">   </w:t>
      </w:r>
      <w:r w:rsidR="002F2B5A" w:rsidRPr="00D636BC">
        <w:t xml:space="preserve">                            </w:t>
      </w:r>
      <w:r w:rsidRPr="00D636BC">
        <w:t>Обеденный перерыв - с 13.00 до 14.00.</w:t>
      </w:r>
    </w:p>
    <w:p w:rsidR="00343FDE" w:rsidRPr="00D636BC" w:rsidRDefault="00343FDE" w:rsidP="00D636BC">
      <w:pPr>
        <w:pStyle w:val="ab"/>
        <w:spacing w:before="0" w:beforeAutospacing="0" w:after="0" w:afterAutospacing="0"/>
      </w:pPr>
      <w:r w:rsidRPr="00D636BC">
        <w:t xml:space="preserve">   </w:t>
      </w:r>
      <w:r w:rsidR="002F2B5A" w:rsidRPr="00D636BC">
        <w:t xml:space="preserve">                            </w:t>
      </w:r>
      <w:r w:rsidRPr="00D636BC">
        <w:t>Суббота, воскресенье - выходные дни</w:t>
      </w:r>
    </w:p>
    <w:p w:rsidR="00B65211" w:rsidRPr="00D636BC" w:rsidRDefault="00B65211" w:rsidP="00D636BC">
      <w:pPr>
        <w:jc w:val="both"/>
        <w:rPr>
          <w:sz w:val="24"/>
          <w:szCs w:val="24"/>
        </w:rPr>
      </w:pPr>
    </w:p>
    <w:p w:rsidR="00B65211" w:rsidRPr="00D636BC" w:rsidRDefault="00B65211" w:rsidP="00D636BC">
      <w:pPr>
        <w:rPr>
          <w:sz w:val="24"/>
          <w:szCs w:val="24"/>
        </w:rPr>
      </w:pPr>
    </w:p>
    <w:p w:rsidR="00B65211" w:rsidRPr="00D636BC" w:rsidRDefault="00B65211" w:rsidP="00D636BC">
      <w:pPr>
        <w:rPr>
          <w:sz w:val="24"/>
          <w:szCs w:val="24"/>
        </w:rPr>
      </w:pPr>
    </w:p>
    <w:sectPr w:rsidR="00B65211" w:rsidRPr="00D636BC" w:rsidSect="00C658C0">
      <w:headerReference w:type="default" r:id="rId9"/>
      <w:footerReference w:type="default" r:id="rId10"/>
      <w:pgSz w:w="11907" w:h="16840" w:code="9"/>
      <w:pgMar w:top="567" w:right="567" w:bottom="567" w:left="1418" w:header="0" w:footer="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31C" w:rsidRDefault="006A031C" w:rsidP="00C53313">
      <w:r>
        <w:separator/>
      </w:r>
    </w:p>
  </w:endnote>
  <w:endnote w:type="continuationSeparator" w:id="0">
    <w:p w:rsidR="006A031C" w:rsidRDefault="006A031C" w:rsidP="00C53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80F" w:rsidRDefault="00DA780F">
    <w:pPr>
      <w:pStyle w:val="a5"/>
      <w:tabs>
        <w:tab w:val="clear" w:pos="6480"/>
      </w:tabs>
      <w:ind w:left="0"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31C" w:rsidRDefault="006A031C" w:rsidP="00C53313">
      <w:r>
        <w:separator/>
      </w:r>
    </w:p>
  </w:footnote>
  <w:footnote w:type="continuationSeparator" w:id="0">
    <w:p w:rsidR="006A031C" w:rsidRDefault="006A031C" w:rsidP="00C533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80F" w:rsidRDefault="00DA780F">
    <w:pPr>
      <w:pStyle w:val="a3"/>
      <w:tabs>
        <w:tab w:val="clear" w:pos="6480"/>
      </w:tabs>
      <w:ind w:left="0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604CD"/>
    <w:multiLevelType w:val="multilevel"/>
    <w:tmpl w:val="D5A84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75534DC"/>
    <w:multiLevelType w:val="multilevel"/>
    <w:tmpl w:val="4350D128"/>
    <w:lvl w:ilvl="0">
      <w:start w:val="1"/>
      <w:numFmt w:val="decimal"/>
      <w:lvlText w:val="%1"/>
      <w:lvlJc w:val="left"/>
      <w:pPr>
        <w:ind w:left="1800" w:hanging="720"/>
      </w:pPr>
      <w:rPr>
        <w:rFonts w:hint="default"/>
        <w:lang w:val="ru-RU" w:eastAsia="en-US" w:bidi="ar-SA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">
    <w:nsid w:val="3B7064DF"/>
    <w:multiLevelType w:val="multilevel"/>
    <w:tmpl w:val="F508EC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1800"/>
      </w:pPr>
      <w:rPr>
        <w:rFonts w:hint="default"/>
      </w:rPr>
    </w:lvl>
  </w:abstractNum>
  <w:abstractNum w:abstractNumId="3">
    <w:nsid w:val="78147368"/>
    <w:multiLevelType w:val="hybridMultilevel"/>
    <w:tmpl w:val="C7049208"/>
    <w:lvl w:ilvl="0" w:tplc="8B62DAF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02D0"/>
    <w:rsid w:val="00000140"/>
    <w:rsid w:val="0000684B"/>
    <w:rsid w:val="00007C33"/>
    <w:rsid w:val="00020384"/>
    <w:rsid w:val="000B02DF"/>
    <w:rsid w:val="0010423E"/>
    <w:rsid w:val="00127F20"/>
    <w:rsid w:val="00131EA2"/>
    <w:rsid w:val="00162883"/>
    <w:rsid w:val="00176679"/>
    <w:rsid w:val="002125EE"/>
    <w:rsid w:val="002159F0"/>
    <w:rsid w:val="00240CDF"/>
    <w:rsid w:val="00276E23"/>
    <w:rsid w:val="00281576"/>
    <w:rsid w:val="002C1E92"/>
    <w:rsid w:val="002F2B5A"/>
    <w:rsid w:val="002F2B6C"/>
    <w:rsid w:val="002F2DA9"/>
    <w:rsid w:val="00343FDE"/>
    <w:rsid w:val="00364F77"/>
    <w:rsid w:val="003B126C"/>
    <w:rsid w:val="003C0D3D"/>
    <w:rsid w:val="003C5B6D"/>
    <w:rsid w:val="00435F2B"/>
    <w:rsid w:val="004958E8"/>
    <w:rsid w:val="004C5F82"/>
    <w:rsid w:val="005052F8"/>
    <w:rsid w:val="00515AC5"/>
    <w:rsid w:val="00536322"/>
    <w:rsid w:val="00560F69"/>
    <w:rsid w:val="0057021C"/>
    <w:rsid w:val="00573240"/>
    <w:rsid w:val="005813CD"/>
    <w:rsid w:val="005818ED"/>
    <w:rsid w:val="00581C26"/>
    <w:rsid w:val="00590263"/>
    <w:rsid w:val="00593265"/>
    <w:rsid w:val="005A5CF3"/>
    <w:rsid w:val="005D3C36"/>
    <w:rsid w:val="005E7996"/>
    <w:rsid w:val="006037DB"/>
    <w:rsid w:val="00625153"/>
    <w:rsid w:val="00630CDC"/>
    <w:rsid w:val="0065534E"/>
    <w:rsid w:val="006702D0"/>
    <w:rsid w:val="006814F7"/>
    <w:rsid w:val="006842E5"/>
    <w:rsid w:val="006A031C"/>
    <w:rsid w:val="006F7DE7"/>
    <w:rsid w:val="0071127A"/>
    <w:rsid w:val="00715049"/>
    <w:rsid w:val="00716D2C"/>
    <w:rsid w:val="007323B0"/>
    <w:rsid w:val="0073476A"/>
    <w:rsid w:val="007465E3"/>
    <w:rsid w:val="0077182D"/>
    <w:rsid w:val="007A196D"/>
    <w:rsid w:val="007A334F"/>
    <w:rsid w:val="007A3F47"/>
    <w:rsid w:val="007A6716"/>
    <w:rsid w:val="007D1116"/>
    <w:rsid w:val="0081602A"/>
    <w:rsid w:val="00834723"/>
    <w:rsid w:val="0085260A"/>
    <w:rsid w:val="0087000D"/>
    <w:rsid w:val="008D1CB9"/>
    <w:rsid w:val="008D357B"/>
    <w:rsid w:val="009276AF"/>
    <w:rsid w:val="009303FD"/>
    <w:rsid w:val="00936C3F"/>
    <w:rsid w:val="0094433B"/>
    <w:rsid w:val="00964583"/>
    <w:rsid w:val="009D383D"/>
    <w:rsid w:val="00A27D36"/>
    <w:rsid w:val="00A31423"/>
    <w:rsid w:val="00A37A13"/>
    <w:rsid w:val="00A53870"/>
    <w:rsid w:val="00A74C75"/>
    <w:rsid w:val="00AF0284"/>
    <w:rsid w:val="00B2572F"/>
    <w:rsid w:val="00B34A8F"/>
    <w:rsid w:val="00B65211"/>
    <w:rsid w:val="00B71E94"/>
    <w:rsid w:val="00C104F1"/>
    <w:rsid w:val="00C14BB9"/>
    <w:rsid w:val="00C24C70"/>
    <w:rsid w:val="00C53313"/>
    <w:rsid w:val="00C658C0"/>
    <w:rsid w:val="00C733D2"/>
    <w:rsid w:val="00C8348A"/>
    <w:rsid w:val="00CE3673"/>
    <w:rsid w:val="00D00E4E"/>
    <w:rsid w:val="00D44D16"/>
    <w:rsid w:val="00D636BC"/>
    <w:rsid w:val="00D7621E"/>
    <w:rsid w:val="00D77928"/>
    <w:rsid w:val="00DA26F0"/>
    <w:rsid w:val="00DA780F"/>
    <w:rsid w:val="00DB1520"/>
    <w:rsid w:val="00DB1A6B"/>
    <w:rsid w:val="00E04974"/>
    <w:rsid w:val="00E67FEC"/>
    <w:rsid w:val="00E7663E"/>
    <w:rsid w:val="00E91823"/>
    <w:rsid w:val="00EA52A4"/>
    <w:rsid w:val="00EC2F1D"/>
    <w:rsid w:val="00EF53C8"/>
    <w:rsid w:val="00EF7F6C"/>
    <w:rsid w:val="00F4408F"/>
    <w:rsid w:val="00F570A2"/>
    <w:rsid w:val="00F6429D"/>
    <w:rsid w:val="00F91B3C"/>
    <w:rsid w:val="00FC5E36"/>
    <w:rsid w:val="00FE1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2D0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6702D0"/>
    <w:pPr>
      <w:keepNext/>
      <w:jc w:val="center"/>
      <w:outlineLvl w:val="0"/>
    </w:pPr>
    <w:rPr>
      <w:b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02D0"/>
    <w:rPr>
      <w:rFonts w:ascii="Times New Roman" w:eastAsia="Times New Roman" w:hAnsi="Times New Roman" w:cs="Times New Roman"/>
      <w:b/>
      <w:sz w:val="32"/>
      <w:szCs w:val="20"/>
      <w:u w:val="single"/>
      <w:lang w:eastAsia="ru-RU"/>
    </w:rPr>
  </w:style>
  <w:style w:type="paragraph" w:styleId="a3">
    <w:name w:val="header"/>
    <w:basedOn w:val="a"/>
    <w:link w:val="a4"/>
    <w:rsid w:val="006702D0"/>
    <w:pPr>
      <w:tabs>
        <w:tab w:val="center" w:pos="4153"/>
        <w:tab w:val="num" w:pos="6480"/>
        <w:tab w:val="right" w:pos="8306"/>
      </w:tabs>
      <w:ind w:left="6480" w:hanging="720"/>
    </w:pPr>
    <w:rPr>
      <w:sz w:val="20"/>
    </w:rPr>
  </w:style>
  <w:style w:type="character" w:customStyle="1" w:styleId="a4">
    <w:name w:val="Верхний колонтитул Знак"/>
    <w:basedOn w:val="a0"/>
    <w:link w:val="a3"/>
    <w:rsid w:val="0067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6702D0"/>
    <w:pPr>
      <w:tabs>
        <w:tab w:val="center" w:pos="4153"/>
        <w:tab w:val="num" w:pos="6480"/>
        <w:tab w:val="right" w:pos="8306"/>
      </w:tabs>
      <w:ind w:left="6480" w:hanging="720"/>
    </w:pPr>
    <w:rPr>
      <w:sz w:val="20"/>
    </w:rPr>
  </w:style>
  <w:style w:type="character" w:customStyle="1" w:styleId="a6">
    <w:name w:val="Нижний колонтитул Знак"/>
    <w:basedOn w:val="a0"/>
    <w:link w:val="a5"/>
    <w:rsid w:val="0067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6702D0"/>
    <w:pPr>
      <w:tabs>
        <w:tab w:val="num" w:pos="6480"/>
      </w:tabs>
      <w:ind w:left="6480" w:hanging="720"/>
      <w:jc w:val="both"/>
    </w:pPr>
    <w:rPr>
      <w:sz w:val="24"/>
    </w:rPr>
  </w:style>
  <w:style w:type="character" w:customStyle="1" w:styleId="a8">
    <w:name w:val="Основной текст Знак"/>
    <w:basedOn w:val="a0"/>
    <w:link w:val="a7"/>
    <w:rsid w:val="006702D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702D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702D0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C733D2"/>
    <w:pPr>
      <w:spacing w:before="100" w:beforeAutospacing="1" w:after="100" w:afterAutospacing="1"/>
    </w:pPr>
    <w:rPr>
      <w:sz w:val="24"/>
      <w:szCs w:val="24"/>
    </w:rPr>
  </w:style>
  <w:style w:type="paragraph" w:styleId="ac">
    <w:name w:val="No Spacing"/>
    <w:uiPriority w:val="1"/>
    <w:qFormat/>
    <w:rsid w:val="008D357B"/>
    <w:rPr>
      <w:rFonts w:ascii="Times New Roman" w:eastAsia="Times New Roman" w:hAnsi="Times New Roman"/>
      <w:sz w:val="28"/>
    </w:rPr>
  </w:style>
  <w:style w:type="paragraph" w:styleId="ad">
    <w:name w:val="Title"/>
    <w:basedOn w:val="a"/>
    <w:link w:val="ae"/>
    <w:qFormat/>
    <w:rsid w:val="003C5B6D"/>
    <w:pPr>
      <w:jc w:val="center"/>
    </w:pPr>
  </w:style>
  <w:style w:type="character" w:customStyle="1" w:styleId="ae">
    <w:name w:val="Название Знак"/>
    <w:basedOn w:val="a0"/>
    <w:link w:val="ad"/>
    <w:rsid w:val="003C5B6D"/>
    <w:rPr>
      <w:rFonts w:ascii="Times New Roman" w:eastAsia="Times New Roman" w:hAnsi="Times New Roman"/>
      <w:sz w:val="28"/>
    </w:rPr>
  </w:style>
  <w:style w:type="character" w:styleId="af">
    <w:name w:val="Hyperlink"/>
    <w:basedOn w:val="a0"/>
    <w:uiPriority w:val="99"/>
    <w:unhideWhenUsed/>
    <w:rsid w:val="003C0D3D"/>
    <w:rPr>
      <w:color w:val="0000FF"/>
      <w:u w:val="single"/>
    </w:rPr>
  </w:style>
  <w:style w:type="paragraph" w:styleId="af0">
    <w:name w:val="List Paragraph"/>
    <w:basedOn w:val="a"/>
    <w:qFormat/>
    <w:rsid w:val="00DB15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5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174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zkhmi@zatozaozer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E4723-0458-43D1-8170-98CE36910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4138</CharactersWithSpaces>
  <SharedDoc>false</SharedDoc>
  <HLinks>
    <vt:vector size="6" baseType="variant">
      <vt:variant>
        <vt:i4>6094967</vt:i4>
      </vt:variant>
      <vt:variant>
        <vt:i4>0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zarenkova</dc:creator>
  <cp:lastModifiedBy>TAKorabeynikova</cp:lastModifiedBy>
  <cp:revision>2</cp:revision>
  <cp:lastPrinted>2018-01-30T11:58:00Z</cp:lastPrinted>
  <dcterms:created xsi:type="dcterms:W3CDTF">2026-04-03T11:50:00Z</dcterms:created>
  <dcterms:modified xsi:type="dcterms:W3CDTF">2026-04-03T11:50:00Z</dcterms:modified>
</cp:coreProperties>
</file>