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10C3" w:rsidRPr="00A77504" w:rsidRDefault="00F92AE5" w:rsidP="00B854B0">
      <w:pPr>
        <w:spacing w:after="338" w:line="236" w:lineRule="auto"/>
        <w:ind w:left="94" w:right="94" w:firstLine="43"/>
        <w:jc w:val="center"/>
        <w:rPr>
          <w:b/>
          <w:szCs w:val="28"/>
          <w:lang w:val="ru-RU"/>
        </w:rPr>
      </w:pPr>
      <w:r w:rsidRPr="00A77504">
        <w:rPr>
          <w:b/>
          <w:szCs w:val="28"/>
          <w:lang w:val="ru-RU"/>
        </w:rPr>
        <w:t xml:space="preserve">Детализация результатов мониторинга удовлетворенности потребителей качеством и уровнем доступности товаров, работ и услуг, реализуемых на </w:t>
      </w:r>
      <w:proofErr w:type="gramStart"/>
      <w:r w:rsidRPr="00A77504">
        <w:rPr>
          <w:b/>
          <w:szCs w:val="28"/>
          <w:lang w:val="ru-RU"/>
        </w:rPr>
        <w:t>территории</w:t>
      </w:r>
      <w:proofErr w:type="gramEnd"/>
      <w:r w:rsidRPr="00A77504">
        <w:rPr>
          <w:b/>
          <w:szCs w:val="28"/>
          <w:lang w:val="ru-RU"/>
        </w:rPr>
        <w:t xml:space="preserve"> ЗАТО г</w:t>
      </w:r>
      <w:r w:rsidR="00B854B0" w:rsidRPr="00A77504">
        <w:rPr>
          <w:b/>
          <w:szCs w:val="28"/>
          <w:lang w:val="ru-RU"/>
        </w:rPr>
        <w:t>ород Заозерск</w:t>
      </w:r>
      <w:r w:rsidR="00FB7334">
        <w:rPr>
          <w:b/>
          <w:szCs w:val="28"/>
          <w:lang w:val="ru-RU"/>
        </w:rPr>
        <w:t xml:space="preserve"> </w:t>
      </w:r>
    </w:p>
    <w:p w:rsidR="00C96958" w:rsidRPr="00A77504" w:rsidRDefault="00C96958" w:rsidP="00C96958">
      <w:pPr>
        <w:spacing w:line="240" w:lineRule="auto"/>
        <w:ind w:left="50" w:right="35" w:firstLine="658"/>
        <w:rPr>
          <w:szCs w:val="28"/>
          <w:lang w:val="ru-RU"/>
        </w:rPr>
      </w:pPr>
      <w:r w:rsidRPr="00A77504">
        <w:rPr>
          <w:szCs w:val="28"/>
          <w:lang w:val="ru-RU"/>
        </w:rPr>
        <w:t xml:space="preserve">Результаты мониторинга свидетельствуют о достаточном уровне удовлетворенности потребителей качеством товаров, работ и услуг на рынках муниципального </w:t>
      </w:r>
      <w:proofErr w:type="gramStart"/>
      <w:r w:rsidRPr="00A77504">
        <w:rPr>
          <w:szCs w:val="28"/>
          <w:lang w:val="ru-RU"/>
        </w:rPr>
        <w:t>образования</w:t>
      </w:r>
      <w:proofErr w:type="gramEnd"/>
      <w:r w:rsidRPr="00A77504">
        <w:rPr>
          <w:szCs w:val="28"/>
          <w:lang w:val="ru-RU"/>
        </w:rPr>
        <w:t xml:space="preserve"> ЗАТО город Заозерск и состоянием ценовой конкуренции.</w:t>
      </w:r>
    </w:p>
    <w:p w:rsidR="00947F0C" w:rsidRPr="00947F0C" w:rsidRDefault="00947F0C" w:rsidP="00BA6A57">
      <w:pPr>
        <w:ind w:left="0" w:firstLine="709"/>
        <w:rPr>
          <w:rFonts w:eastAsia="Calibri"/>
          <w:szCs w:val="28"/>
          <w:lang w:val="ru-RU"/>
        </w:rPr>
      </w:pPr>
      <w:proofErr w:type="gramStart"/>
      <w:r w:rsidRPr="00947F0C">
        <w:rPr>
          <w:rFonts w:eastAsia="Calibri"/>
          <w:szCs w:val="28"/>
          <w:lang w:val="ru-RU"/>
        </w:rPr>
        <w:t xml:space="preserve">Средняя оценка потребителями количества организаций, предоставляющих товары, работы и услуги на исследуемых рынках Мурманской области, в целом имеет сбалансированный характер с некоторым преобладанием доли позитивных оценок: 19.4% опрошенных отметили </w:t>
      </w:r>
      <w:r w:rsidRPr="00947F0C">
        <w:rPr>
          <w:rFonts w:eastAsia="Calibri"/>
          <w:i/>
          <w:szCs w:val="28"/>
          <w:lang w:val="ru-RU"/>
        </w:rPr>
        <w:t>«достаточно»</w:t>
      </w:r>
      <w:r w:rsidRPr="00947F0C">
        <w:rPr>
          <w:rFonts w:eastAsia="Calibri"/>
          <w:szCs w:val="28"/>
          <w:lang w:val="ru-RU"/>
        </w:rPr>
        <w:t xml:space="preserve"> и 0,3% </w:t>
      </w:r>
      <w:r w:rsidRPr="00947F0C">
        <w:rPr>
          <w:rFonts w:eastAsia="Calibri"/>
          <w:i/>
          <w:szCs w:val="28"/>
          <w:lang w:val="ru-RU"/>
        </w:rPr>
        <w:t>«избыточно/много»</w:t>
      </w:r>
      <w:r w:rsidRPr="00947F0C">
        <w:rPr>
          <w:rFonts w:eastAsia="Calibri"/>
          <w:szCs w:val="28"/>
          <w:lang w:val="ru-RU"/>
        </w:rPr>
        <w:t xml:space="preserve"> и 17.7% - </w:t>
      </w:r>
      <w:r w:rsidRPr="00947F0C">
        <w:rPr>
          <w:rFonts w:eastAsia="Calibri"/>
          <w:i/>
          <w:szCs w:val="28"/>
          <w:lang w:val="ru-RU"/>
        </w:rPr>
        <w:t>«мало»</w:t>
      </w:r>
      <w:r w:rsidRPr="00947F0C">
        <w:rPr>
          <w:rFonts w:eastAsia="Calibri"/>
          <w:szCs w:val="28"/>
          <w:lang w:val="ru-RU"/>
        </w:rPr>
        <w:t xml:space="preserve"> и 21.5%</w:t>
      </w:r>
      <w:r w:rsidRPr="00947F0C">
        <w:rPr>
          <w:rFonts w:eastAsia="Calibri"/>
          <w:i/>
          <w:szCs w:val="28"/>
          <w:lang w:val="ru-RU"/>
        </w:rPr>
        <w:t>«нет совсем»</w:t>
      </w:r>
      <w:r w:rsidRPr="00947F0C">
        <w:rPr>
          <w:rFonts w:eastAsia="Calibri"/>
          <w:szCs w:val="28"/>
          <w:lang w:val="ru-RU"/>
        </w:rPr>
        <w:t>. 41.2% респондентов затруднились оценить количество организаций по всем 34 рынкам.</w:t>
      </w:r>
      <w:proofErr w:type="gramEnd"/>
    </w:p>
    <w:p w:rsidR="00C96958" w:rsidRPr="00A77504" w:rsidRDefault="00C96958" w:rsidP="00C96958">
      <w:pPr>
        <w:spacing w:line="240" w:lineRule="auto"/>
        <w:ind w:left="50" w:right="35" w:firstLine="658"/>
        <w:rPr>
          <w:szCs w:val="28"/>
          <w:lang w:val="ru-RU"/>
        </w:rPr>
      </w:pPr>
      <w:r w:rsidRPr="00A77504">
        <w:rPr>
          <w:szCs w:val="28"/>
          <w:lang w:val="ru-RU"/>
        </w:rPr>
        <w:t xml:space="preserve">Доля потребителей, удовлетворенных уровнем цен на товары, работы и услуги составила </w:t>
      </w:r>
      <w:r w:rsidR="00AA1DBF">
        <w:rPr>
          <w:szCs w:val="28"/>
          <w:lang w:val="ru-RU"/>
        </w:rPr>
        <w:t>2,7</w:t>
      </w:r>
      <w:r w:rsidRPr="00A77504">
        <w:rPr>
          <w:szCs w:val="28"/>
          <w:lang w:val="ru-RU"/>
        </w:rPr>
        <w:t xml:space="preserve"> (</w:t>
      </w:r>
      <w:r w:rsidR="00AA1DBF">
        <w:rPr>
          <w:szCs w:val="28"/>
          <w:lang w:val="ru-RU"/>
        </w:rPr>
        <w:t>59,7</w:t>
      </w:r>
      <w:r w:rsidRPr="00A77504">
        <w:rPr>
          <w:szCs w:val="28"/>
          <w:lang w:val="ru-RU"/>
        </w:rPr>
        <w:t xml:space="preserve"> - затруднились дать ответ).</w:t>
      </w:r>
    </w:p>
    <w:p w:rsidR="00C96958" w:rsidRDefault="00C96958" w:rsidP="00C96958">
      <w:pPr>
        <w:spacing w:line="240" w:lineRule="auto"/>
        <w:ind w:left="50" w:right="35" w:firstLine="658"/>
        <w:rPr>
          <w:szCs w:val="28"/>
          <w:lang w:val="ru-RU"/>
        </w:rPr>
      </w:pPr>
      <w:r w:rsidRPr="00A77504">
        <w:rPr>
          <w:szCs w:val="28"/>
          <w:lang w:val="ru-RU"/>
        </w:rPr>
        <w:t>Удовлетворенность ассортиментом товаров, работ, услуг в целом по всем исследуемым рынкам составляет 1</w:t>
      </w:r>
      <w:r w:rsidR="00B16A12">
        <w:rPr>
          <w:szCs w:val="28"/>
          <w:lang w:val="ru-RU"/>
        </w:rPr>
        <w:t>6,5.</w:t>
      </w:r>
    </w:p>
    <w:p w:rsidR="00DE4ABD" w:rsidRPr="00DE4ABD" w:rsidRDefault="00DE4ABD" w:rsidP="00DE4ABD">
      <w:pPr>
        <w:ind w:firstLine="709"/>
        <w:rPr>
          <w:rFonts w:eastAsia="Calibri"/>
          <w:szCs w:val="28"/>
          <w:lang w:val="ru-RU"/>
        </w:rPr>
      </w:pPr>
      <w:bookmarkStart w:id="0" w:name="_Hlk89806705"/>
      <w:proofErr w:type="gramStart"/>
      <w:r w:rsidRPr="00DE4ABD">
        <w:rPr>
          <w:rFonts w:eastAsia="Calibri"/>
          <w:szCs w:val="28"/>
          <w:lang w:val="ru-RU"/>
        </w:rPr>
        <w:t xml:space="preserve">Согласно агрегированным оценкам опрошенных потребителей, уровень цен на товары, работы и услуги на рынках </w:t>
      </w:r>
      <w:proofErr w:type="spellStart"/>
      <w:r>
        <w:rPr>
          <w:rFonts w:eastAsia="Calibri"/>
          <w:szCs w:val="28"/>
          <w:lang w:val="ru-RU"/>
        </w:rPr>
        <w:t>Заозерска</w:t>
      </w:r>
      <w:proofErr w:type="spellEnd"/>
      <w:r>
        <w:rPr>
          <w:rFonts w:eastAsia="Calibri"/>
          <w:szCs w:val="28"/>
          <w:lang w:val="ru-RU"/>
        </w:rPr>
        <w:t xml:space="preserve"> </w:t>
      </w:r>
      <w:r w:rsidRPr="00DE4ABD">
        <w:rPr>
          <w:rFonts w:eastAsia="Calibri"/>
          <w:szCs w:val="28"/>
          <w:lang w:val="ru-RU"/>
        </w:rPr>
        <w:t>Мурманской области за последние 3 года увеличился (</w:t>
      </w:r>
      <w:r>
        <w:rPr>
          <w:rFonts w:eastAsia="Calibri"/>
          <w:szCs w:val="28"/>
          <w:lang w:val="ru-RU"/>
        </w:rPr>
        <w:t>41,8</w:t>
      </w:r>
      <w:r w:rsidRPr="00DE4ABD">
        <w:rPr>
          <w:rFonts w:eastAsia="Calibri"/>
          <w:szCs w:val="28"/>
          <w:lang w:val="ru-RU"/>
        </w:rPr>
        <w:t>%), а качество товаров, работ и услуг осталось без изменений (</w:t>
      </w:r>
      <w:r w:rsidR="00805E7E">
        <w:rPr>
          <w:rFonts w:eastAsia="Calibri"/>
          <w:szCs w:val="28"/>
          <w:lang w:val="ru-RU"/>
        </w:rPr>
        <w:t>38,5</w:t>
      </w:r>
      <w:r w:rsidRPr="00DE4ABD">
        <w:rPr>
          <w:rFonts w:eastAsia="Calibri"/>
          <w:szCs w:val="28"/>
          <w:lang w:val="ru-RU"/>
        </w:rPr>
        <w:t>%).</w:t>
      </w:r>
      <w:proofErr w:type="gramEnd"/>
      <w:r w:rsidRPr="00DE4ABD">
        <w:rPr>
          <w:rFonts w:eastAsia="Calibri"/>
          <w:szCs w:val="28"/>
          <w:lang w:val="ru-RU"/>
        </w:rPr>
        <w:t xml:space="preserve"> </w:t>
      </w:r>
      <w:bookmarkEnd w:id="0"/>
      <w:r w:rsidRPr="00DE4ABD">
        <w:rPr>
          <w:rFonts w:eastAsia="Calibri"/>
          <w:szCs w:val="28"/>
          <w:lang w:val="ru-RU"/>
        </w:rPr>
        <w:t>Четверть опрошенных затруднились оценить уровень цен (</w:t>
      </w:r>
      <w:r w:rsidR="00805E7E">
        <w:rPr>
          <w:rFonts w:eastAsia="Calibri"/>
          <w:szCs w:val="28"/>
          <w:lang w:val="ru-RU"/>
        </w:rPr>
        <w:t>49,4</w:t>
      </w:r>
      <w:r w:rsidRPr="00DE4ABD">
        <w:rPr>
          <w:rFonts w:eastAsia="Calibri"/>
          <w:szCs w:val="28"/>
          <w:lang w:val="ru-RU"/>
        </w:rPr>
        <w:t>%), каждый третий затруднился оценить качество товаров, работ и услуг на рынках региона (</w:t>
      </w:r>
      <w:r w:rsidR="00805E7E">
        <w:rPr>
          <w:rFonts w:eastAsia="Calibri"/>
          <w:szCs w:val="28"/>
          <w:lang w:val="ru-RU"/>
        </w:rPr>
        <w:t>55,0</w:t>
      </w:r>
      <w:r w:rsidRPr="00DE4ABD">
        <w:rPr>
          <w:rFonts w:eastAsia="Calibri"/>
          <w:szCs w:val="28"/>
          <w:lang w:val="ru-RU"/>
        </w:rPr>
        <w:t>%).</w:t>
      </w:r>
    </w:p>
    <w:p w:rsidR="00DE4ABD" w:rsidRPr="00A77504" w:rsidRDefault="00DE4ABD" w:rsidP="00C96958">
      <w:pPr>
        <w:spacing w:line="240" w:lineRule="auto"/>
        <w:ind w:left="50" w:right="35" w:firstLine="658"/>
        <w:rPr>
          <w:szCs w:val="28"/>
          <w:lang w:val="ru-RU"/>
        </w:rPr>
      </w:pPr>
    </w:p>
    <w:p w:rsidR="00C96958" w:rsidRPr="00A77504" w:rsidRDefault="00C96958" w:rsidP="00C96958">
      <w:pPr>
        <w:pStyle w:val="Heading2"/>
        <w:tabs>
          <w:tab w:val="left" w:pos="993"/>
        </w:tabs>
        <w:spacing w:before="0"/>
        <w:ind w:left="0" w:firstLine="709"/>
        <w:rPr>
          <w:sz w:val="28"/>
          <w:szCs w:val="28"/>
        </w:rPr>
      </w:pPr>
      <w:r w:rsidRPr="00A77504">
        <w:rPr>
          <w:sz w:val="28"/>
          <w:szCs w:val="28"/>
        </w:rPr>
        <w:t xml:space="preserve">Мониторинг удовлетворенности населения деятельностью в сфере финансовых услуг, осуществляемой на </w:t>
      </w:r>
      <w:proofErr w:type="gramStart"/>
      <w:r w:rsidRPr="00A77504">
        <w:rPr>
          <w:sz w:val="28"/>
          <w:szCs w:val="28"/>
        </w:rPr>
        <w:t>территории</w:t>
      </w:r>
      <w:proofErr w:type="gramEnd"/>
      <w:r w:rsidRPr="00A77504">
        <w:rPr>
          <w:sz w:val="28"/>
          <w:szCs w:val="28"/>
        </w:rPr>
        <w:t xml:space="preserve"> ЗАТО город Заозерск.</w:t>
      </w:r>
    </w:p>
    <w:p w:rsidR="00C96958" w:rsidRPr="00A77504" w:rsidRDefault="00C96958" w:rsidP="00A77504">
      <w:pPr>
        <w:tabs>
          <w:tab w:val="left" w:pos="993"/>
        </w:tabs>
        <w:ind w:left="0" w:firstLine="709"/>
        <w:rPr>
          <w:szCs w:val="28"/>
          <w:lang w:val="ru-RU"/>
        </w:rPr>
      </w:pPr>
      <w:r w:rsidRPr="00A77504">
        <w:rPr>
          <w:szCs w:val="28"/>
          <w:lang w:val="ru-RU"/>
        </w:rPr>
        <w:t>Удовлетворенность</w:t>
      </w:r>
      <w:r w:rsidRPr="00A77504">
        <w:rPr>
          <w:spacing w:val="40"/>
          <w:szCs w:val="28"/>
          <w:lang w:val="ru-RU"/>
        </w:rPr>
        <w:t xml:space="preserve"> </w:t>
      </w:r>
      <w:r w:rsidRPr="00A77504">
        <w:rPr>
          <w:szCs w:val="28"/>
          <w:lang w:val="ru-RU"/>
        </w:rPr>
        <w:t>финансовыми</w:t>
      </w:r>
      <w:r w:rsidRPr="00A77504">
        <w:rPr>
          <w:spacing w:val="40"/>
          <w:szCs w:val="28"/>
          <w:lang w:val="ru-RU"/>
        </w:rPr>
        <w:t xml:space="preserve"> </w:t>
      </w:r>
      <w:r w:rsidRPr="00A77504">
        <w:rPr>
          <w:szCs w:val="28"/>
          <w:lang w:val="ru-RU"/>
        </w:rPr>
        <w:t>услугами</w:t>
      </w:r>
      <w:r w:rsidRPr="00A77504">
        <w:rPr>
          <w:spacing w:val="40"/>
          <w:szCs w:val="28"/>
          <w:lang w:val="ru-RU"/>
        </w:rPr>
        <w:t xml:space="preserve"> </w:t>
      </w:r>
      <w:r w:rsidRPr="00A77504">
        <w:rPr>
          <w:szCs w:val="28"/>
          <w:lang w:val="ru-RU"/>
        </w:rPr>
        <w:t>и</w:t>
      </w:r>
      <w:r w:rsidRPr="00A77504">
        <w:rPr>
          <w:spacing w:val="40"/>
          <w:szCs w:val="28"/>
          <w:lang w:val="ru-RU"/>
        </w:rPr>
        <w:t xml:space="preserve"> </w:t>
      </w:r>
      <w:r w:rsidRPr="00A77504">
        <w:rPr>
          <w:szCs w:val="28"/>
          <w:lang w:val="ru-RU"/>
        </w:rPr>
        <w:t>работой</w:t>
      </w:r>
      <w:r w:rsidRPr="00A77504">
        <w:rPr>
          <w:spacing w:val="40"/>
          <w:szCs w:val="28"/>
          <w:lang w:val="ru-RU"/>
        </w:rPr>
        <w:t xml:space="preserve"> </w:t>
      </w:r>
      <w:r w:rsidRPr="00A77504">
        <w:rPr>
          <w:szCs w:val="28"/>
          <w:lang w:val="ru-RU"/>
        </w:rPr>
        <w:t xml:space="preserve">финансовых организаций составляет </w:t>
      </w:r>
      <w:r w:rsidR="00415ADD">
        <w:rPr>
          <w:szCs w:val="28"/>
          <w:lang w:val="ru-RU"/>
        </w:rPr>
        <w:t>70</w:t>
      </w:r>
      <w:r w:rsidRPr="00A77504">
        <w:rPr>
          <w:szCs w:val="28"/>
          <w:lang w:val="ru-RU"/>
        </w:rPr>
        <w:t>% «скорее доверяю» банковской системе.</w:t>
      </w:r>
    </w:p>
    <w:p w:rsidR="00C96958" w:rsidRPr="00A77504" w:rsidRDefault="00C96958" w:rsidP="00C96958">
      <w:pPr>
        <w:pStyle w:val="Heading2"/>
        <w:tabs>
          <w:tab w:val="left" w:pos="993"/>
        </w:tabs>
        <w:spacing w:before="0"/>
        <w:ind w:left="0" w:firstLine="709"/>
        <w:rPr>
          <w:sz w:val="28"/>
          <w:szCs w:val="28"/>
        </w:rPr>
      </w:pPr>
      <w:r w:rsidRPr="00A77504">
        <w:rPr>
          <w:sz w:val="28"/>
          <w:szCs w:val="28"/>
        </w:rPr>
        <w:t xml:space="preserve">Мониторинг доступности для населения финансовых услуг, оказываемых на </w:t>
      </w:r>
      <w:proofErr w:type="gramStart"/>
      <w:r w:rsidRPr="00A77504">
        <w:rPr>
          <w:sz w:val="28"/>
          <w:szCs w:val="28"/>
        </w:rPr>
        <w:t>территории</w:t>
      </w:r>
      <w:proofErr w:type="gramEnd"/>
      <w:r w:rsidRPr="00A77504">
        <w:rPr>
          <w:sz w:val="28"/>
          <w:szCs w:val="28"/>
        </w:rPr>
        <w:t xml:space="preserve"> ЗАТО город Заозерск.</w:t>
      </w:r>
    </w:p>
    <w:p w:rsidR="00C96958" w:rsidRPr="00A77504" w:rsidRDefault="00BA6A57" w:rsidP="00A77504">
      <w:pPr>
        <w:tabs>
          <w:tab w:val="left" w:pos="993"/>
        </w:tabs>
        <w:ind w:left="0" w:firstLine="709"/>
        <w:rPr>
          <w:szCs w:val="28"/>
          <w:lang w:val="ru-RU"/>
        </w:rPr>
      </w:pPr>
      <w:r>
        <w:rPr>
          <w:szCs w:val="28"/>
          <w:lang w:val="ru-RU"/>
        </w:rPr>
        <w:t>60</w:t>
      </w:r>
      <w:r w:rsidR="00C96958" w:rsidRPr="00A77504">
        <w:rPr>
          <w:szCs w:val="28"/>
          <w:lang w:val="ru-RU"/>
        </w:rPr>
        <w:t>% опрошенных пользуется</w:t>
      </w:r>
      <w:r w:rsidR="00C96958" w:rsidRPr="00A77504">
        <w:rPr>
          <w:spacing w:val="80"/>
          <w:w w:val="150"/>
          <w:szCs w:val="28"/>
          <w:lang w:val="ru-RU"/>
        </w:rPr>
        <w:t xml:space="preserve"> </w:t>
      </w:r>
      <w:r w:rsidR="00C96958" w:rsidRPr="00A77504">
        <w:rPr>
          <w:szCs w:val="28"/>
          <w:lang w:val="ru-RU"/>
        </w:rPr>
        <w:t>финансовыми</w:t>
      </w:r>
      <w:r w:rsidR="00C96958" w:rsidRPr="00A77504">
        <w:rPr>
          <w:spacing w:val="80"/>
          <w:w w:val="150"/>
          <w:szCs w:val="28"/>
          <w:lang w:val="ru-RU"/>
        </w:rPr>
        <w:t xml:space="preserve"> </w:t>
      </w:r>
      <w:r w:rsidR="00C96958" w:rsidRPr="00A77504">
        <w:rPr>
          <w:szCs w:val="28"/>
          <w:lang w:val="ru-RU"/>
        </w:rPr>
        <w:t xml:space="preserve">продуктами, такими как банковские вклады. </w:t>
      </w:r>
      <w:r>
        <w:rPr>
          <w:szCs w:val="28"/>
          <w:lang w:val="ru-RU"/>
        </w:rPr>
        <w:t>30</w:t>
      </w:r>
      <w:r w:rsidR="00C96958" w:rsidRPr="00A77504">
        <w:rPr>
          <w:szCs w:val="28"/>
          <w:lang w:val="ru-RU"/>
        </w:rPr>
        <w:t>% респондентов используют другие размещения свободных денежных средств.</w:t>
      </w:r>
    </w:p>
    <w:p w:rsidR="00C96958" w:rsidRDefault="00C010DB" w:rsidP="00A77504">
      <w:pPr>
        <w:tabs>
          <w:tab w:val="left" w:pos="993"/>
        </w:tabs>
        <w:ind w:left="0" w:firstLine="709"/>
        <w:rPr>
          <w:b/>
          <w:lang w:val="ru-RU"/>
        </w:rPr>
      </w:pPr>
      <w:r w:rsidRPr="00C010DB">
        <w:rPr>
          <w:b/>
          <w:lang w:val="ru-RU"/>
        </w:rPr>
        <w:t>Предложения по мероприятиям, направленным на повышение удовлетворенности потребителей качеством и уровнем доступности товаров, работ и услуг.</w:t>
      </w:r>
    </w:p>
    <w:p w:rsidR="009F36B3" w:rsidRPr="00C010DB" w:rsidRDefault="009F36B3" w:rsidP="009F36B3">
      <w:pPr>
        <w:tabs>
          <w:tab w:val="left" w:pos="993"/>
        </w:tabs>
        <w:spacing w:after="0" w:line="240" w:lineRule="auto"/>
        <w:ind w:left="0" w:firstLine="709"/>
        <w:rPr>
          <w:b/>
          <w:sz w:val="24"/>
          <w:szCs w:val="24"/>
          <w:lang w:val="ru-RU"/>
        </w:rPr>
      </w:pPr>
    </w:p>
    <w:p w:rsidR="00994972" w:rsidRPr="00994972" w:rsidRDefault="00994972" w:rsidP="009F36B3">
      <w:pPr>
        <w:pStyle w:val="TableParagraph"/>
        <w:ind w:left="3" w:firstLine="706"/>
        <w:jc w:val="both"/>
        <w:rPr>
          <w:rFonts w:ascii="Times New Roman" w:hAnsi="Times New Roman" w:cs="Times New Roman"/>
          <w:sz w:val="28"/>
          <w:szCs w:val="28"/>
        </w:rPr>
      </w:pPr>
      <w:r w:rsidRPr="00994972">
        <w:rPr>
          <w:rFonts w:ascii="Times New Roman" w:hAnsi="Times New Roman" w:cs="Times New Roman"/>
          <w:spacing w:val="-1"/>
          <w:sz w:val="28"/>
          <w:szCs w:val="28"/>
        </w:rPr>
        <w:t>Организация</w:t>
      </w:r>
      <w:r w:rsidRPr="0099497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994972">
        <w:rPr>
          <w:rFonts w:ascii="Times New Roman" w:hAnsi="Times New Roman" w:cs="Times New Roman"/>
          <w:sz w:val="28"/>
          <w:szCs w:val="28"/>
        </w:rPr>
        <w:t>информационно-</w:t>
      </w:r>
      <w:r w:rsidRPr="00994972">
        <w:rPr>
          <w:rFonts w:ascii="Times New Roman" w:hAnsi="Times New Roman" w:cs="Times New Roman"/>
          <w:spacing w:val="-1"/>
          <w:sz w:val="28"/>
          <w:szCs w:val="28"/>
        </w:rPr>
        <w:t xml:space="preserve">разъяснительной </w:t>
      </w:r>
      <w:r w:rsidRPr="00994972">
        <w:rPr>
          <w:rFonts w:ascii="Times New Roman" w:hAnsi="Times New Roman" w:cs="Times New Roman"/>
          <w:sz w:val="28"/>
          <w:szCs w:val="28"/>
        </w:rPr>
        <w:t>работы с населением о системе</w:t>
      </w:r>
      <w:r w:rsidRPr="00994972">
        <w:rPr>
          <w:rFonts w:ascii="Times New Roman" w:hAnsi="Times New Roman" w:cs="Times New Roman"/>
          <w:spacing w:val="-37"/>
          <w:sz w:val="28"/>
          <w:szCs w:val="28"/>
        </w:rPr>
        <w:t xml:space="preserve"> </w:t>
      </w:r>
      <w:r w:rsidRPr="00994972">
        <w:rPr>
          <w:rFonts w:ascii="Times New Roman" w:hAnsi="Times New Roman" w:cs="Times New Roman"/>
          <w:sz w:val="28"/>
          <w:szCs w:val="28"/>
        </w:rPr>
        <w:t>обслуживания в учреждении, видах и условиях</w:t>
      </w:r>
      <w:r w:rsidRPr="00994972">
        <w:rPr>
          <w:rFonts w:ascii="Times New Roman" w:hAnsi="Times New Roman" w:cs="Times New Roman"/>
          <w:spacing w:val="1"/>
          <w:sz w:val="28"/>
          <w:szCs w:val="28"/>
        </w:rPr>
        <w:t xml:space="preserve"> </w:t>
      </w:r>
      <w:r w:rsidRPr="00994972">
        <w:rPr>
          <w:rFonts w:ascii="Times New Roman" w:hAnsi="Times New Roman" w:cs="Times New Roman"/>
          <w:sz w:val="28"/>
          <w:szCs w:val="28"/>
        </w:rPr>
        <w:t>предоставления</w:t>
      </w:r>
      <w:r w:rsidR="009F36B3">
        <w:rPr>
          <w:rFonts w:ascii="Times New Roman" w:hAnsi="Times New Roman" w:cs="Times New Roman"/>
          <w:sz w:val="28"/>
          <w:szCs w:val="28"/>
        </w:rPr>
        <w:t xml:space="preserve"> </w:t>
      </w:r>
      <w:r w:rsidRPr="00994972">
        <w:rPr>
          <w:rFonts w:ascii="Times New Roman" w:hAnsi="Times New Roman" w:cs="Times New Roman"/>
          <w:sz w:val="28"/>
          <w:szCs w:val="28"/>
        </w:rPr>
        <w:t>услуг. Повышение качества</w:t>
      </w:r>
      <w:r w:rsidRPr="00994972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994972">
        <w:rPr>
          <w:rFonts w:ascii="Times New Roman" w:hAnsi="Times New Roman" w:cs="Times New Roman"/>
          <w:sz w:val="28"/>
          <w:szCs w:val="28"/>
        </w:rPr>
        <w:t>и</w:t>
      </w:r>
      <w:r w:rsidR="009F36B3">
        <w:rPr>
          <w:rFonts w:ascii="Times New Roman" w:hAnsi="Times New Roman" w:cs="Times New Roman"/>
          <w:sz w:val="28"/>
          <w:szCs w:val="28"/>
        </w:rPr>
        <w:t xml:space="preserve"> </w:t>
      </w:r>
      <w:r w:rsidRPr="00994972">
        <w:rPr>
          <w:rFonts w:ascii="Times New Roman" w:hAnsi="Times New Roman" w:cs="Times New Roman"/>
          <w:spacing w:val="-1"/>
          <w:sz w:val="28"/>
          <w:szCs w:val="28"/>
        </w:rPr>
        <w:t>содержательности</w:t>
      </w:r>
      <w:r w:rsidRPr="00994972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994972">
        <w:rPr>
          <w:rFonts w:ascii="Times New Roman" w:hAnsi="Times New Roman" w:cs="Times New Roman"/>
          <w:sz w:val="28"/>
          <w:szCs w:val="28"/>
        </w:rPr>
        <w:t>информации,</w:t>
      </w:r>
      <w:r w:rsidRPr="00994972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994972">
        <w:rPr>
          <w:rFonts w:ascii="Times New Roman" w:hAnsi="Times New Roman" w:cs="Times New Roman"/>
          <w:sz w:val="28"/>
          <w:szCs w:val="28"/>
        </w:rPr>
        <w:t>ее</w:t>
      </w:r>
      <w:r w:rsidRPr="00994972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994972">
        <w:rPr>
          <w:rFonts w:ascii="Times New Roman" w:hAnsi="Times New Roman" w:cs="Times New Roman"/>
          <w:sz w:val="28"/>
          <w:szCs w:val="28"/>
        </w:rPr>
        <w:t>актуализация</w:t>
      </w:r>
      <w:r w:rsidRPr="00994972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994972">
        <w:rPr>
          <w:rFonts w:ascii="Times New Roman" w:hAnsi="Times New Roman" w:cs="Times New Roman"/>
          <w:sz w:val="28"/>
          <w:szCs w:val="28"/>
        </w:rPr>
        <w:t>на</w:t>
      </w:r>
      <w:r w:rsidRPr="00994972">
        <w:rPr>
          <w:rFonts w:ascii="Times New Roman" w:hAnsi="Times New Roman" w:cs="Times New Roman"/>
          <w:spacing w:val="-37"/>
          <w:sz w:val="28"/>
          <w:szCs w:val="28"/>
        </w:rPr>
        <w:t xml:space="preserve"> </w:t>
      </w:r>
      <w:r w:rsidRPr="00994972">
        <w:rPr>
          <w:rFonts w:ascii="Times New Roman" w:hAnsi="Times New Roman" w:cs="Times New Roman"/>
          <w:sz w:val="28"/>
          <w:szCs w:val="28"/>
        </w:rPr>
        <w:t>общедоступных</w:t>
      </w:r>
      <w:r w:rsidRPr="00994972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994972">
        <w:rPr>
          <w:rFonts w:ascii="Times New Roman" w:hAnsi="Times New Roman" w:cs="Times New Roman"/>
          <w:sz w:val="28"/>
          <w:szCs w:val="28"/>
        </w:rPr>
        <w:t>информационных</w:t>
      </w:r>
      <w:r w:rsidRPr="00994972">
        <w:rPr>
          <w:rFonts w:ascii="Times New Roman" w:hAnsi="Times New Roman" w:cs="Times New Roman"/>
          <w:spacing w:val="5"/>
          <w:sz w:val="28"/>
          <w:szCs w:val="28"/>
        </w:rPr>
        <w:t xml:space="preserve"> </w:t>
      </w:r>
      <w:r w:rsidRPr="00994972">
        <w:rPr>
          <w:rFonts w:ascii="Times New Roman" w:hAnsi="Times New Roman" w:cs="Times New Roman"/>
          <w:sz w:val="28"/>
          <w:szCs w:val="28"/>
        </w:rPr>
        <w:t>ресурсах:</w:t>
      </w:r>
    </w:p>
    <w:p w:rsidR="00994972" w:rsidRPr="00994972" w:rsidRDefault="00994972" w:rsidP="009F36B3">
      <w:pPr>
        <w:pStyle w:val="TableParagraph"/>
        <w:numPr>
          <w:ilvl w:val="0"/>
          <w:numId w:val="1"/>
        </w:numPr>
        <w:tabs>
          <w:tab w:val="left" w:pos="97"/>
        </w:tabs>
        <w:ind w:left="96" w:firstLine="706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94972">
        <w:rPr>
          <w:rFonts w:ascii="Times New Roman" w:hAnsi="Times New Roman" w:cs="Times New Roman"/>
          <w:sz w:val="28"/>
          <w:szCs w:val="28"/>
        </w:rPr>
        <w:t>средствах</w:t>
      </w:r>
      <w:proofErr w:type="gramEnd"/>
      <w:r w:rsidRPr="00994972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994972">
        <w:rPr>
          <w:rFonts w:ascii="Times New Roman" w:hAnsi="Times New Roman" w:cs="Times New Roman"/>
          <w:sz w:val="28"/>
          <w:szCs w:val="28"/>
        </w:rPr>
        <w:t>массовой</w:t>
      </w:r>
      <w:r w:rsidRPr="00994972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994972">
        <w:rPr>
          <w:rFonts w:ascii="Times New Roman" w:hAnsi="Times New Roman" w:cs="Times New Roman"/>
          <w:sz w:val="28"/>
          <w:szCs w:val="28"/>
        </w:rPr>
        <w:t>информации;</w:t>
      </w:r>
    </w:p>
    <w:p w:rsidR="00994972" w:rsidRPr="00994972" w:rsidRDefault="00994972" w:rsidP="009F36B3">
      <w:pPr>
        <w:pStyle w:val="TableParagraph"/>
        <w:numPr>
          <w:ilvl w:val="0"/>
          <w:numId w:val="1"/>
        </w:numPr>
        <w:tabs>
          <w:tab w:val="left" w:pos="97"/>
        </w:tabs>
        <w:ind w:right="794" w:firstLine="706"/>
        <w:jc w:val="both"/>
        <w:rPr>
          <w:rFonts w:ascii="Times New Roman" w:hAnsi="Times New Roman" w:cs="Times New Roman"/>
          <w:sz w:val="28"/>
          <w:szCs w:val="28"/>
        </w:rPr>
      </w:pPr>
      <w:r w:rsidRPr="00994972">
        <w:rPr>
          <w:rFonts w:ascii="Times New Roman" w:hAnsi="Times New Roman" w:cs="Times New Roman"/>
          <w:sz w:val="28"/>
          <w:szCs w:val="28"/>
        </w:rPr>
        <w:t>информационных</w:t>
      </w:r>
      <w:r w:rsidRPr="00994972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proofErr w:type="gramStart"/>
      <w:r w:rsidRPr="00994972">
        <w:rPr>
          <w:rFonts w:ascii="Times New Roman" w:hAnsi="Times New Roman" w:cs="Times New Roman"/>
          <w:sz w:val="28"/>
          <w:szCs w:val="28"/>
        </w:rPr>
        <w:t>стендах</w:t>
      </w:r>
      <w:proofErr w:type="gramEnd"/>
      <w:r w:rsidRPr="00994972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994972">
        <w:rPr>
          <w:rFonts w:ascii="Times New Roman" w:hAnsi="Times New Roman" w:cs="Times New Roman"/>
          <w:sz w:val="28"/>
          <w:szCs w:val="28"/>
        </w:rPr>
        <w:t>в</w:t>
      </w:r>
      <w:r w:rsidRPr="0099497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994972">
        <w:rPr>
          <w:rFonts w:ascii="Times New Roman" w:hAnsi="Times New Roman" w:cs="Times New Roman"/>
          <w:sz w:val="28"/>
          <w:szCs w:val="28"/>
        </w:rPr>
        <w:t>помещениях</w:t>
      </w:r>
      <w:r w:rsidRPr="00994972">
        <w:rPr>
          <w:rFonts w:ascii="Times New Roman" w:hAnsi="Times New Roman" w:cs="Times New Roman"/>
          <w:spacing w:val="-37"/>
          <w:sz w:val="28"/>
          <w:szCs w:val="28"/>
        </w:rPr>
        <w:t xml:space="preserve"> </w:t>
      </w:r>
      <w:r w:rsidRPr="00994972">
        <w:rPr>
          <w:rFonts w:ascii="Times New Roman" w:hAnsi="Times New Roman" w:cs="Times New Roman"/>
          <w:sz w:val="28"/>
          <w:szCs w:val="28"/>
        </w:rPr>
        <w:t>учреждения;</w:t>
      </w:r>
    </w:p>
    <w:p w:rsidR="00994972" w:rsidRPr="00994972" w:rsidRDefault="00994972" w:rsidP="009F36B3">
      <w:pPr>
        <w:pStyle w:val="TableParagraph"/>
        <w:numPr>
          <w:ilvl w:val="0"/>
          <w:numId w:val="1"/>
        </w:numPr>
        <w:tabs>
          <w:tab w:val="left" w:pos="97"/>
        </w:tabs>
        <w:ind w:right="233" w:firstLine="706"/>
        <w:jc w:val="both"/>
        <w:rPr>
          <w:rFonts w:ascii="Times New Roman" w:hAnsi="Times New Roman" w:cs="Times New Roman"/>
          <w:sz w:val="28"/>
          <w:szCs w:val="28"/>
        </w:rPr>
      </w:pPr>
      <w:r w:rsidRPr="00994972">
        <w:rPr>
          <w:rFonts w:ascii="Times New Roman" w:hAnsi="Times New Roman" w:cs="Times New Roman"/>
          <w:spacing w:val="-1"/>
          <w:sz w:val="28"/>
          <w:szCs w:val="28"/>
        </w:rPr>
        <w:t>информационных</w:t>
      </w:r>
      <w:r w:rsidRPr="00994972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proofErr w:type="gramStart"/>
      <w:r w:rsidRPr="00994972">
        <w:rPr>
          <w:rFonts w:ascii="Times New Roman" w:hAnsi="Times New Roman" w:cs="Times New Roman"/>
          <w:sz w:val="28"/>
          <w:szCs w:val="28"/>
        </w:rPr>
        <w:t>стендах</w:t>
      </w:r>
      <w:proofErr w:type="gramEnd"/>
      <w:r w:rsidRPr="0099497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994972">
        <w:rPr>
          <w:rFonts w:ascii="Times New Roman" w:hAnsi="Times New Roman" w:cs="Times New Roman"/>
          <w:sz w:val="28"/>
          <w:szCs w:val="28"/>
        </w:rPr>
        <w:t>помещений</w:t>
      </w:r>
      <w:r w:rsidRPr="00994972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994972">
        <w:rPr>
          <w:rFonts w:ascii="Times New Roman" w:hAnsi="Times New Roman" w:cs="Times New Roman"/>
          <w:sz w:val="28"/>
          <w:szCs w:val="28"/>
        </w:rPr>
        <w:t>сторонних</w:t>
      </w:r>
      <w:r w:rsidRPr="00994972">
        <w:rPr>
          <w:rFonts w:ascii="Times New Roman" w:hAnsi="Times New Roman" w:cs="Times New Roman"/>
          <w:spacing w:val="-37"/>
          <w:sz w:val="28"/>
          <w:szCs w:val="28"/>
        </w:rPr>
        <w:t xml:space="preserve"> </w:t>
      </w:r>
      <w:r w:rsidR="009F36B3">
        <w:rPr>
          <w:rFonts w:ascii="Times New Roman" w:hAnsi="Times New Roman" w:cs="Times New Roman"/>
          <w:sz w:val="28"/>
          <w:szCs w:val="28"/>
        </w:rPr>
        <w:t>организаций.</w:t>
      </w:r>
    </w:p>
    <w:p w:rsidR="00A70221" w:rsidRDefault="00A70221" w:rsidP="00A70221">
      <w:pPr>
        <w:pBdr>
          <w:bottom w:val="single" w:sz="4" w:space="1" w:color="auto"/>
        </w:pBdr>
        <w:spacing w:after="0" w:line="272" w:lineRule="auto"/>
        <w:ind w:left="0" w:right="108" w:firstLine="72"/>
        <w:rPr>
          <w:lang w:val="ru-RU"/>
        </w:rPr>
      </w:pPr>
    </w:p>
    <w:p w:rsidR="00A410C3" w:rsidRPr="003649F3" w:rsidRDefault="00A17BBE" w:rsidP="002D50B7">
      <w:pPr>
        <w:spacing w:after="0" w:line="272" w:lineRule="auto"/>
        <w:ind w:left="0" w:right="108" w:firstLine="72"/>
        <w:rPr>
          <w:lang w:val="ru-RU"/>
        </w:rPr>
      </w:pPr>
      <w:r w:rsidRPr="002D50B7">
        <w:rPr>
          <w:sz w:val="12"/>
          <w:szCs w:val="12"/>
          <w:lang w:val="ru-RU"/>
        </w:rPr>
        <w:t xml:space="preserve"> </w:t>
      </w:r>
      <w:r w:rsidR="00A70221" w:rsidRPr="002D50B7">
        <w:rPr>
          <w:sz w:val="12"/>
          <w:szCs w:val="12"/>
          <w:lang w:val="ru-RU"/>
        </w:rPr>
        <w:t>На основе результатов отчета ФГБОУ ВО «МАУ» о научно-исследовательской работе по результатам проведения мониторинга состояния и развития конкуренции на рынках товаров, работ, услуг Мурманской области за 202</w:t>
      </w:r>
      <w:r w:rsidR="00BA6A57" w:rsidRPr="002D50B7">
        <w:rPr>
          <w:sz w:val="12"/>
          <w:szCs w:val="12"/>
          <w:lang w:val="ru-RU"/>
        </w:rPr>
        <w:t>5</w:t>
      </w:r>
      <w:r w:rsidR="00A70221" w:rsidRPr="002D50B7">
        <w:rPr>
          <w:sz w:val="12"/>
          <w:szCs w:val="12"/>
          <w:lang w:val="ru-RU"/>
        </w:rPr>
        <w:t xml:space="preserve"> год</w:t>
      </w:r>
    </w:p>
    <w:sectPr w:rsidR="00A410C3" w:rsidRPr="003649F3" w:rsidSect="00BA6A57">
      <w:pgSz w:w="11920" w:h="16840"/>
      <w:pgMar w:top="567" w:right="851" w:bottom="567" w:left="85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C159EF"/>
    <w:multiLevelType w:val="hybridMultilevel"/>
    <w:tmpl w:val="E2207A82"/>
    <w:lvl w:ilvl="0" w:tplc="318C1E74">
      <w:numFmt w:val="bullet"/>
      <w:lvlText w:val="-"/>
      <w:lvlJc w:val="left"/>
      <w:pPr>
        <w:ind w:left="3" w:hanging="94"/>
      </w:pPr>
      <w:rPr>
        <w:rFonts w:ascii="Microsoft Sans Serif" w:eastAsia="Microsoft Sans Serif" w:hAnsi="Microsoft Sans Serif" w:cs="Microsoft Sans Serif" w:hint="default"/>
        <w:color w:val="4D4B4B"/>
        <w:w w:val="100"/>
        <w:sz w:val="15"/>
        <w:szCs w:val="15"/>
        <w:lang w:val="ru-RU" w:eastAsia="en-US" w:bidi="ar-SA"/>
      </w:rPr>
    </w:lvl>
    <w:lvl w:ilvl="1" w:tplc="9C70DC30">
      <w:numFmt w:val="bullet"/>
      <w:lvlText w:val="•"/>
      <w:lvlJc w:val="left"/>
      <w:pPr>
        <w:ind w:left="377" w:hanging="94"/>
      </w:pPr>
      <w:rPr>
        <w:rFonts w:hint="default"/>
        <w:lang w:val="ru-RU" w:eastAsia="en-US" w:bidi="ar-SA"/>
      </w:rPr>
    </w:lvl>
    <w:lvl w:ilvl="2" w:tplc="DC10D0A8">
      <w:numFmt w:val="bullet"/>
      <w:lvlText w:val="•"/>
      <w:lvlJc w:val="left"/>
      <w:pPr>
        <w:ind w:left="754" w:hanging="94"/>
      </w:pPr>
      <w:rPr>
        <w:rFonts w:hint="default"/>
        <w:lang w:val="ru-RU" w:eastAsia="en-US" w:bidi="ar-SA"/>
      </w:rPr>
    </w:lvl>
    <w:lvl w:ilvl="3" w:tplc="4FD8AA28">
      <w:numFmt w:val="bullet"/>
      <w:lvlText w:val="•"/>
      <w:lvlJc w:val="left"/>
      <w:pPr>
        <w:ind w:left="1132" w:hanging="94"/>
      </w:pPr>
      <w:rPr>
        <w:rFonts w:hint="default"/>
        <w:lang w:val="ru-RU" w:eastAsia="en-US" w:bidi="ar-SA"/>
      </w:rPr>
    </w:lvl>
    <w:lvl w:ilvl="4" w:tplc="44028FFE">
      <w:numFmt w:val="bullet"/>
      <w:lvlText w:val="•"/>
      <w:lvlJc w:val="left"/>
      <w:pPr>
        <w:ind w:left="1509" w:hanging="94"/>
      </w:pPr>
      <w:rPr>
        <w:rFonts w:hint="default"/>
        <w:lang w:val="ru-RU" w:eastAsia="en-US" w:bidi="ar-SA"/>
      </w:rPr>
    </w:lvl>
    <w:lvl w:ilvl="5" w:tplc="8DB6196A">
      <w:numFmt w:val="bullet"/>
      <w:lvlText w:val="•"/>
      <w:lvlJc w:val="left"/>
      <w:pPr>
        <w:ind w:left="1887" w:hanging="94"/>
      </w:pPr>
      <w:rPr>
        <w:rFonts w:hint="default"/>
        <w:lang w:val="ru-RU" w:eastAsia="en-US" w:bidi="ar-SA"/>
      </w:rPr>
    </w:lvl>
    <w:lvl w:ilvl="6" w:tplc="66565336">
      <w:numFmt w:val="bullet"/>
      <w:lvlText w:val="•"/>
      <w:lvlJc w:val="left"/>
      <w:pPr>
        <w:ind w:left="2264" w:hanging="94"/>
      </w:pPr>
      <w:rPr>
        <w:rFonts w:hint="default"/>
        <w:lang w:val="ru-RU" w:eastAsia="en-US" w:bidi="ar-SA"/>
      </w:rPr>
    </w:lvl>
    <w:lvl w:ilvl="7" w:tplc="953E04C8">
      <w:numFmt w:val="bullet"/>
      <w:lvlText w:val="•"/>
      <w:lvlJc w:val="left"/>
      <w:pPr>
        <w:ind w:left="2641" w:hanging="94"/>
      </w:pPr>
      <w:rPr>
        <w:rFonts w:hint="default"/>
        <w:lang w:val="ru-RU" w:eastAsia="en-US" w:bidi="ar-SA"/>
      </w:rPr>
    </w:lvl>
    <w:lvl w:ilvl="8" w:tplc="A7A6FE68">
      <w:numFmt w:val="bullet"/>
      <w:lvlText w:val="•"/>
      <w:lvlJc w:val="left"/>
      <w:pPr>
        <w:ind w:left="3019" w:hanging="94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6"/>
  <w:proofState w:spelling="clean" w:grammar="clean"/>
  <w:defaultTabStop w:val="720"/>
  <w:characterSpacingControl w:val="doNotCompress"/>
  <w:compat/>
  <w:rsids>
    <w:rsidRoot w:val="00A410C3"/>
    <w:rsid w:val="00080C34"/>
    <w:rsid w:val="000C2CB2"/>
    <w:rsid w:val="001A5348"/>
    <w:rsid w:val="001C4198"/>
    <w:rsid w:val="0023018C"/>
    <w:rsid w:val="002D50B7"/>
    <w:rsid w:val="003649F3"/>
    <w:rsid w:val="003F7DC2"/>
    <w:rsid w:val="00415ADD"/>
    <w:rsid w:val="0050032A"/>
    <w:rsid w:val="006413FB"/>
    <w:rsid w:val="006C67DC"/>
    <w:rsid w:val="00805E7E"/>
    <w:rsid w:val="008C50A5"/>
    <w:rsid w:val="00947F0C"/>
    <w:rsid w:val="00994972"/>
    <w:rsid w:val="009B00B3"/>
    <w:rsid w:val="009F36B3"/>
    <w:rsid w:val="00A17BBE"/>
    <w:rsid w:val="00A410C3"/>
    <w:rsid w:val="00A70221"/>
    <w:rsid w:val="00A77504"/>
    <w:rsid w:val="00AA1DBF"/>
    <w:rsid w:val="00AB43E8"/>
    <w:rsid w:val="00AD205F"/>
    <w:rsid w:val="00B16A12"/>
    <w:rsid w:val="00B854B0"/>
    <w:rsid w:val="00BA6A57"/>
    <w:rsid w:val="00C010DB"/>
    <w:rsid w:val="00C96958"/>
    <w:rsid w:val="00DA2990"/>
    <w:rsid w:val="00DE4ABD"/>
    <w:rsid w:val="00F83A30"/>
    <w:rsid w:val="00F92AE5"/>
    <w:rsid w:val="00FB73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50A5"/>
    <w:pPr>
      <w:spacing w:after="3" w:line="248" w:lineRule="auto"/>
      <w:ind w:left="742" w:firstLine="703"/>
      <w:jc w:val="both"/>
    </w:pPr>
    <w:rPr>
      <w:rFonts w:ascii="Times New Roman" w:hAnsi="Times New Roman"/>
      <w:color w:val="000000"/>
      <w:sz w:val="28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2">
    <w:name w:val="Heading 2"/>
    <w:basedOn w:val="a"/>
    <w:uiPriority w:val="1"/>
    <w:qFormat/>
    <w:rsid w:val="00C96958"/>
    <w:pPr>
      <w:widowControl w:val="0"/>
      <w:autoSpaceDE w:val="0"/>
      <w:autoSpaceDN w:val="0"/>
      <w:spacing w:before="73" w:after="0" w:line="240" w:lineRule="auto"/>
      <w:ind w:left="722" w:firstLine="0"/>
      <w:outlineLvl w:val="2"/>
    </w:pPr>
    <w:rPr>
      <w:b/>
      <w:bCs/>
      <w:color w:val="auto"/>
      <w:sz w:val="32"/>
      <w:szCs w:val="32"/>
      <w:lang w:val="ru-RU"/>
    </w:rPr>
  </w:style>
  <w:style w:type="paragraph" w:customStyle="1" w:styleId="TableParagraph">
    <w:name w:val="Table Paragraph"/>
    <w:basedOn w:val="a"/>
    <w:uiPriority w:val="1"/>
    <w:qFormat/>
    <w:rsid w:val="00994972"/>
    <w:pPr>
      <w:widowControl w:val="0"/>
      <w:autoSpaceDE w:val="0"/>
      <w:autoSpaceDN w:val="0"/>
      <w:spacing w:after="0" w:line="240" w:lineRule="auto"/>
      <w:ind w:left="0" w:firstLine="0"/>
      <w:jc w:val="left"/>
    </w:pPr>
    <w:rPr>
      <w:rFonts w:ascii="Microsoft Sans Serif" w:eastAsia="Microsoft Sans Serif" w:hAnsi="Microsoft Sans Serif" w:cs="Microsoft Sans Serif"/>
      <w:color w:val="auto"/>
      <w:sz w:val="22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397</Words>
  <Characters>2269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word</dc:creator>
  <cp:lastModifiedBy>TAKorabeynikova</cp:lastModifiedBy>
  <cp:revision>5</cp:revision>
  <dcterms:created xsi:type="dcterms:W3CDTF">2026-01-26T12:13:00Z</dcterms:created>
  <dcterms:modified xsi:type="dcterms:W3CDTF">2026-01-26T12:26:00Z</dcterms:modified>
</cp:coreProperties>
</file>