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8BD" w:rsidRDefault="00DC4223" w:rsidP="00A4044E">
      <w:pPr>
        <w:pStyle w:val="a5"/>
        <w:jc w:val="center"/>
        <w:rPr>
          <w:rFonts w:ascii="Times New Roman" w:hAnsi="Times New Roman" w:cs="Times New Roman"/>
          <w:b/>
          <w:sz w:val="32"/>
        </w:rPr>
      </w:pPr>
      <w:r w:rsidRPr="00A4044E">
        <w:rPr>
          <w:rFonts w:ascii="Times New Roman" w:hAnsi="Times New Roman" w:cs="Times New Roman"/>
          <w:b/>
          <w:sz w:val="32"/>
        </w:rPr>
        <w:t>Оценка эффективности налоговых расходов</w:t>
      </w:r>
      <w:r w:rsidR="00C16E29" w:rsidRPr="00A4044E">
        <w:rPr>
          <w:rFonts w:ascii="Times New Roman" w:hAnsi="Times New Roman" w:cs="Times New Roman"/>
          <w:b/>
          <w:sz w:val="32"/>
        </w:rPr>
        <w:t xml:space="preserve"> за 2024 год</w:t>
      </w:r>
    </w:p>
    <w:p w:rsidR="00EA34FE" w:rsidRPr="00A4044E" w:rsidRDefault="00EA34FE" w:rsidP="00A4044E">
      <w:pPr>
        <w:pStyle w:val="a5"/>
        <w:jc w:val="center"/>
        <w:rPr>
          <w:rFonts w:ascii="Times New Roman" w:hAnsi="Times New Roman" w:cs="Times New Roman"/>
          <w:b/>
          <w:sz w:val="32"/>
        </w:rPr>
      </w:pPr>
    </w:p>
    <w:p w:rsidR="00C16E29" w:rsidRDefault="00732BE3" w:rsidP="00A4044E">
      <w:pPr>
        <w:pStyle w:val="a5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A4044E">
        <w:rPr>
          <w:rFonts w:ascii="Times New Roman" w:hAnsi="Times New Roman" w:cs="Times New Roman"/>
          <w:sz w:val="28"/>
        </w:rPr>
        <w:t xml:space="preserve">В 2024 году </w:t>
      </w:r>
      <w:r w:rsidR="00A4044E">
        <w:rPr>
          <w:rFonts w:ascii="Times New Roman" w:hAnsi="Times New Roman" w:cs="Times New Roman"/>
          <w:sz w:val="28"/>
        </w:rPr>
        <w:t xml:space="preserve">налоговые расходы </w:t>
      </w:r>
      <w:proofErr w:type="gramStart"/>
      <w:r w:rsidR="00A4044E">
        <w:rPr>
          <w:rFonts w:ascii="Times New Roman" w:hAnsi="Times New Roman" w:cs="Times New Roman"/>
          <w:sz w:val="28"/>
        </w:rPr>
        <w:t>бюджета</w:t>
      </w:r>
      <w:proofErr w:type="gramEnd"/>
      <w:r w:rsidR="00A4044E">
        <w:rPr>
          <w:rFonts w:ascii="Times New Roman" w:hAnsi="Times New Roman" w:cs="Times New Roman"/>
          <w:sz w:val="28"/>
        </w:rPr>
        <w:t xml:space="preserve"> ЗАТО город Заозерск</w:t>
      </w:r>
      <w:r w:rsidR="003A027A" w:rsidRPr="00A4044E">
        <w:rPr>
          <w:rFonts w:ascii="Times New Roman" w:hAnsi="Times New Roman" w:cs="Times New Roman"/>
          <w:sz w:val="28"/>
        </w:rPr>
        <w:t xml:space="preserve"> </w:t>
      </w:r>
      <w:r w:rsidR="00A4044E">
        <w:rPr>
          <w:rFonts w:ascii="Times New Roman" w:hAnsi="Times New Roman" w:cs="Times New Roman"/>
          <w:sz w:val="28"/>
        </w:rPr>
        <w:t>по земельному налогу</w:t>
      </w:r>
      <w:r w:rsidR="003A027A" w:rsidRPr="00A4044E">
        <w:rPr>
          <w:rFonts w:ascii="Times New Roman" w:hAnsi="Times New Roman" w:cs="Times New Roman"/>
          <w:sz w:val="28"/>
        </w:rPr>
        <w:t xml:space="preserve"> и налогу на имущество физических лиц</w:t>
      </w:r>
      <w:r w:rsidR="00A4044E">
        <w:rPr>
          <w:rFonts w:ascii="Times New Roman" w:hAnsi="Times New Roman" w:cs="Times New Roman"/>
          <w:sz w:val="28"/>
        </w:rPr>
        <w:t>, составили</w:t>
      </w:r>
      <w:r w:rsidR="00A4044E">
        <w:rPr>
          <w:rFonts w:ascii="Times New Roman" w:hAnsi="Times New Roman" w:cs="Times New Roman"/>
          <w:sz w:val="28"/>
        </w:rPr>
        <w:br/>
      </w:r>
      <w:r w:rsidR="00A4044E" w:rsidRPr="00A4044E">
        <w:rPr>
          <w:rFonts w:ascii="Times New Roman" w:hAnsi="Times New Roman" w:cs="Times New Roman"/>
          <w:b/>
          <w:sz w:val="28"/>
        </w:rPr>
        <w:t>1 710 тыс. руб.</w:t>
      </w:r>
      <w:r w:rsidR="00A4044E">
        <w:rPr>
          <w:rFonts w:ascii="Times New Roman" w:hAnsi="Times New Roman" w:cs="Times New Roman"/>
          <w:b/>
          <w:sz w:val="28"/>
        </w:rPr>
        <w:t>, а именно:</w:t>
      </w:r>
    </w:p>
    <w:p w:rsidR="003A027A" w:rsidRDefault="00A4044E" w:rsidP="00A4044E">
      <w:pPr>
        <w:pStyle w:val="a5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- </w:t>
      </w:r>
      <w:r w:rsidR="003A027A" w:rsidRPr="00A4044E">
        <w:rPr>
          <w:rFonts w:ascii="Times New Roman" w:hAnsi="Times New Roman" w:cs="Times New Roman"/>
          <w:sz w:val="28"/>
        </w:rPr>
        <w:t xml:space="preserve">по земельному налогу организаций </w:t>
      </w:r>
      <w:r>
        <w:rPr>
          <w:rFonts w:ascii="Times New Roman" w:hAnsi="Times New Roman" w:cs="Times New Roman"/>
          <w:sz w:val="28"/>
        </w:rPr>
        <w:t xml:space="preserve">в размере </w:t>
      </w:r>
      <w:r w:rsidR="003A027A" w:rsidRPr="00A4044E">
        <w:rPr>
          <w:rFonts w:ascii="Times New Roman" w:hAnsi="Times New Roman" w:cs="Times New Roman"/>
          <w:sz w:val="28"/>
        </w:rPr>
        <w:t>1 575 тыс. руб.</w:t>
      </w:r>
      <w:r>
        <w:rPr>
          <w:rFonts w:ascii="Times New Roman" w:hAnsi="Times New Roman" w:cs="Times New Roman"/>
          <w:sz w:val="28"/>
        </w:rPr>
        <w:t>;</w:t>
      </w:r>
    </w:p>
    <w:p w:rsidR="00A4044E" w:rsidRDefault="00A4044E" w:rsidP="00A4044E">
      <w:pPr>
        <w:pStyle w:val="a5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  по </w:t>
      </w:r>
      <w:r w:rsidRPr="00A4044E">
        <w:rPr>
          <w:rFonts w:ascii="Times New Roman" w:hAnsi="Times New Roman" w:cs="Times New Roman"/>
          <w:sz w:val="28"/>
        </w:rPr>
        <w:t>налогу на имущество физических лиц</w:t>
      </w:r>
      <w:r>
        <w:rPr>
          <w:rFonts w:ascii="Times New Roman" w:hAnsi="Times New Roman" w:cs="Times New Roman"/>
          <w:sz w:val="28"/>
        </w:rPr>
        <w:t xml:space="preserve"> в размере 135 тыс. руб.</w:t>
      </w:r>
    </w:p>
    <w:p w:rsidR="00A4044E" w:rsidRDefault="00A4044E" w:rsidP="00A4044E">
      <w:pPr>
        <w:pStyle w:val="a5"/>
        <w:ind w:firstLine="708"/>
        <w:jc w:val="both"/>
        <w:rPr>
          <w:rFonts w:ascii="Times New Roman" w:hAnsi="Times New Roman" w:cs="Times New Roman"/>
          <w:sz w:val="28"/>
        </w:rPr>
      </w:pPr>
    </w:p>
    <w:p w:rsidR="00A4044E" w:rsidRPr="00EA34FE" w:rsidRDefault="008B5065" w:rsidP="008B5065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EA34FE">
        <w:rPr>
          <w:rFonts w:ascii="Times New Roman" w:hAnsi="Times New Roman" w:cs="Times New Roman"/>
          <w:b/>
          <w:sz w:val="28"/>
          <w:u w:val="single"/>
        </w:rPr>
        <w:t>Оценка эффективности налоговых расходов по земельному налогу организаций</w:t>
      </w:r>
    </w:p>
    <w:p w:rsidR="0089264D" w:rsidRPr="00A4044E" w:rsidRDefault="0089264D" w:rsidP="008B5065">
      <w:pPr>
        <w:pStyle w:val="a5"/>
        <w:ind w:firstLine="708"/>
        <w:jc w:val="both"/>
        <w:rPr>
          <w:rFonts w:ascii="Times New Roman" w:hAnsi="Times New Roman" w:cs="Times New Roman"/>
          <w:sz w:val="28"/>
        </w:rPr>
      </w:pPr>
      <w:r w:rsidRPr="00A4044E">
        <w:rPr>
          <w:rFonts w:ascii="Times New Roman" w:hAnsi="Times New Roman" w:cs="Times New Roman"/>
          <w:sz w:val="28"/>
        </w:rPr>
        <w:t>Льгота предоставлена 12 налогоплательщикам:</w:t>
      </w:r>
    </w:p>
    <w:p w:rsidR="00775321" w:rsidRDefault="0089264D" w:rsidP="00775321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- 10</w:t>
      </w:r>
      <w:r w:rsidR="00BB3997">
        <w:rPr>
          <w:rFonts w:ascii="Times New Roman" w:hAnsi="Times New Roman" w:cs="Times New Roman"/>
          <w:sz w:val="28"/>
          <w:szCs w:val="28"/>
        </w:rPr>
        <w:t xml:space="preserve"> учреждениям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3997">
        <w:rPr>
          <w:rFonts w:ascii="Times New Roman" w:hAnsi="Times New Roman" w:cs="Times New Roman"/>
          <w:sz w:val="28"/>
          <w:szCs w:val="28"/>
        </w:rPr>
        <w:t>в размере 1 315 тыс. руб.</w:t>
      </w:r>
      <w:r>
        <w:rPr>
          <w:rFonts w:ascii="Times New Roman" w:hAnsi="Times New Roman" w:cs="Times New Roman"/>
          <w:sz w:val="28"/>
          <w:szCs w:val="28"/>
        </w:rPr>
        <w:t xml:space="preserve">- муниципальные учреждения, финансируемые за счет средств </w:t>
      </w:r>
      <w:proofErr w:type="gramStart"/>
      <w:r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Заозерск, в отношении земельных участков, предоставленных для непосредственного выполнения на них функций. </w:t>
      </w:r>
    </w:p>
    <w:p w:rsidR="00DC4223" w:rsidRPr="00424B2F" w:rsidRDefault="0089264D" w:rsidP="00775321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3997">
        <w:rPr>
          <w:rFonts w:ascii="Times New Roman" w:hAnsi="Times New Roman" w:cs="Times New Roman"/>
          <w:sz w:val="28"/>
          <w:szCs w:val="28"/>
        </w:rPr>
        <w:t>Данный</w:t>
      </w:r>
      <w:r w:rsidRPr="0089264D">
        <w:rPr>
          <w:rFonts w:ascii="Times New Roman" w:hAnsi="Times New Roman" w:cs="Times New Roman"/>
          <w:b/>
          <w:sz w:val="28"/>
          <w:szCs w:val="28"/>
        </w:rPr>
        <w:t xml:space="preserve"> вид налоговой льготы относится к технической льготе</w:t>
      </w:r>
      <w:r w:rsidR="009471F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471FB" w:rsidRPr="00BB3997">
        <w:rPr>
          <w:rFonts w:ascii="Times New Roman" w:hAnsi="Times New Roman" w:cs="Times New Roman"/>
          <w:sz w:val="28"/>
          <w:szCs w:val="28"/>
        </w:rPr>
        <w:t>В соответствии с</w:t>
      </w:r>
      <w:r w:rsidR="00BB3997">
        <w:rPr>
          <w:rFonts w:ascii="Times New Roman" w:hAnsi="Times New Roman" w:cs="Times New Roman"/>
          <w:sz w:val="28"/>
          <w:szCs w:val="28"/>
        </w:rPr>
        <w:t xml:space="preserve"> пунктом 15</w:t>
      </w:r>
      <w:r w:rsidR="009471FB" w:rsidRPr="00BB3997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BB3997">
        <w:rPr>
          <w:rFonts w:ascii="Times New Roman" w:hAnsi="Times New Roman" w:cs="Times New Roman"/>
          <w:sz w:val="28"/>
          <w:szCs w:val="28"/>
        </w:rPr>
        <w:t>я</w:t>
      </w:r>
      <w:r w:rsidR="009471FB" w:rsidRPr="00BB3997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22.06.2019 № 796 «Об общих требованиях к оценке налоговых расходов субъектов Российской Федерации и муниципальных образований» </w:t>
      </w:r>
      <w:r w:rsidR="00BB3997" w:rsidRPr="00424B2F">
        <w:rPr>
          <w:rFonts w:ascii="Times New Roman" w:hAnsi="Times New Roman" w:cs="Times New Roman"/>
          <w:b/>
          <w:sz w:val="28"/>
          <w:szCs w:val="28"/>
        </w:rPr>
        <w:t xml:space="preserve">оценку результативности </w:t>
      </w:r>
      <w:r w:rsidR="009471FB" w:rsidRPr="00424B2F">
        <w:rPr>
          <w:rFonts w:ascii="Times New Roman" w:hAnsi="Times New Roman" w:cs="Times New Roman"/>
          <w:b/>
          <w:sz w:val="28"/>
          <w:szCs w:val="28"/>
        </w:rPr>
        <w:t xml:space="preserve">допускается </w:t>
      </w:r>
      <w:r w:rsidR="00BB3997" w:rsidRPr="00424B2F">
        <w:rPr>
          <w:rFonts w:ascii="Times New Roman" w:hAnsi="Times New Roman" w:cs="Times New Roman"/>
          <w:b/>
          <w:sz w:val="28"/>
          <w:szCs w:val="28"/>
        </w:rPr>
        <w:t>не проводить.</w:t>
      </w:r>
    </w:p>
    <w:p w:rsidR="00775321" w:rsidRDefault="0089264D" w:rsidP="00775321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 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775321">
        <w:rPr>
          <w:rFonts w:ascii="Times New Roman" w:hAnsi="Times New Roman" w:cs="Times New Roman"/>
          <w:sz w:val="28"/>
          <w:szCs w:val="28"/>
        </w:rPr>
        <w:t xml:space="preserve">учреждениям </w:t>
      </w:r>
      <w:r>
        <w:rPr>
          <w:rFonts w:ascii="Times New Roman" w:hAnsi="Times New Roman" w:cs="Times New Roman"/>
          <w:sz w:val="28"/>
          <w:szCs w:val="28"/>
        </w:rPr>
        <w:t>(</w:t>
      </w:r>
      <w:r w:rsidR="00F959F0">
        <w:rPr>
          <w:rFonts w:ascii="Times New Roman" w:hAnsi="Times New Roman" w:cs="Times New Roman"/>
          <w:sz w:val="28"/>
          <w:szCs w:val="28"/>
        </w:rPr>
        <w:t>льгота в отношении дорог общего польз</w:t>
      </w:r>
      <w:r w:rsidR="00BB3997">
        <w:rPr>
          <w:rFonts w:ascii="Times New Roman" w:hAnsi="Times New Roman" w:cs="Times New Roman"/>
          <w:sz w:val="28"/>
          <w:szCs w:val="28"/>
        </w:rPr>
        <w:t>ования, религиозная организация</w:t>
      </w:r>
      <w:r w:rsidR="00775321">
        <w:rPr>
          <w:rFonts w:ascii="Times New Roman" w:hAnsi="Times New Roman" w:cs="Times New Roman"/>
          <w:sz w:val="28"/>
          <w:szCs w:val="28"/>
        </w:rPr>
        <w:t>,</w:t>
      </w:r>
      <w:r w:rsidR="00BB3997">
        <w:rPr>
          <w:rFonts w:ascii="Times New Roman" w:hAnsi="Times New Roman" w:cs="Times New Roman"/>
          <w:sz w:val="28"/>
          <w:szCs w:val="28"/>
        </w:rPr>
        <w:t xml:space="preserve"> в размере соответственно 254 тыс. руб.; 6 тыс. руб.</w:t>
      </w:r>
      <w:r w:rsidR="00775321">
        <w:rPr>
          <w:rFonts w:ascii="Times New Roman" w:hAnsi="Times New Roman" w:cs="Times New Roman"/>
          <w:sz w:val="28"/>
          <w:szCs w:val="28"/>
        </w:rPr>
        <w:t>).</w:t>
      </w:r>
      <w:r w:rsidR="00F959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5065" w:rsidRDefault="00F959F0" w:rsidP="008B5065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065">
        <w:rPr>
          <w:rFonts w:ascii="Times New Roman" w:hAnsi="Times New Roman" w:cs="Times New Roman"/>
          <w:b/>
          <w:sz w:val="28"/>
          <w:szCs w:val="28"/>
        </w:rPr>
        <w:t>Льготы</w:t>
      </w:r>
      <w:r>
        <w:rPr>
          <w:rFonts w:ascii="Times New Roman" w:hAnsi="Times New Roman" w:cs="Times New Roman"/>
          <w:sz w:val="28"/>
          <w:szCs w:val="28"/>
        </w:rPr>
        <w:t xml:space="preserve">, установленные статьей 395 Налогового кодекса Российской Федерации (далее – НК РФ), </w:t>
      </w:r>
      <w:r w:rsidRPr="008B5065">
        <w:rPr>
          <w:rFonts w:ascii="Times New Roman" w:hAnsi="Times New Roman" w:cs="Times New Roman"/>
          <w:b/>
          <w:sz w:val="28"/>
          <w:szCs w:val="28"/>
        </w:rPr>
        <w:t>являются социальными</w:t>
      </w:r>
      <w:r w:rsidR="00775321">
        <w:rPr>
          <w:rFonts w:ascii="Times New Roman" w:hAnsi="Times New Roman" w:cs="Times New Roman"/>
          <w:sz w:val="28"/>
          <w:szCs w:val="28"/>
        </w:rPr>
        <w:t>, экономического эффекта не оказывают, направлены на обеспечение социальной защиты (поддержки) населения.</w:t>
      </w:r>
    </w:p>
    <w:p w:rsidR="008B5065" w:rsidRDefault="00B63C2A" w:rsidP="008B5065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5065">
        <w:rPr>
          <w:rFonts w:ascii="Times New Roman" w:hAnsi="Times New Roman" w:cs="Times New Roman"/>
          <w:color w:val="000000"/>
          <w:sz w:val="28"/>
          <w:szCs w:val="28"/>
        </w:rPr>
        <w:t>Налоговые расходы соответствуют целям и задачам муниципальных программ ««Эффективное муни</w:t>
      </w:r>
      <w:r w:rsidR="00992792" w:rsidRPr="008B5065">
        <w:rPr>
          <w:rFonts w:ascii="Times New Roman" w:hAnsi="Times New Roman" w:cs="Times New Roman"/>
          <w:color w:val="000000"/>
          <w:sz w:val="28"/>
          <w:szCs w:val="28"/>
        </w:rPr>
        <w:t>ципальн</w:t>
      </w:r>
      <w:r w:rsidR="00E63539" w:rsidRPr="008B5065">
        <w:rPr>
          <w:rFonts w:ascii="Times New Roman" w:hAnsi="Times New Roman" w:cs="Times New Roman"/>
          <w:color w:val="000000"/>
          <w:sz w:val="28"/>
          <w:szCs w:val="28"/>
        </w:rPr>
        <w:t>ое управление</w:t>
      </w:r>
      <w:r w:rsidR="00992792" w:rsidRPr="008B50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E63539" w:rsidRPr="008B5065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992792" w:rsidRPr="008B5065">
        <w:rPr>
          <w:rFonts w:ascii="Times New Roman" w:hAnsi="Times New Roman" w:cs="Times New Roman"/>
          <w:color w:val="000000"/>
          <w:sz w:val="28"/>
          <w:szCs w:val="28"/>
        </w:rPr>
        <w:t xml:space="preserve"> ЗАТО город Заозерск</w:t>
      </w:r>
      <w:r w:rsidRPr="008B5065">
        <w:rPr>
          <w:rFonts w:ascii="Times New Roman" w:hAnsi="Times New Roman" w:cs="Times New Roman"/>
          <w:color w:val="000000"/>
          <w:sz w:val="28"/>
          <w:szCs w:val="28"/>
        </w:rPr>
        <w:t>», «Социальная поддержка некотор</w:t>
      </w:r>
      <w:r w:rsidR="00992792" w:rsidRPr="008B5065">
        <w:rPr>
          <w:rFonts w:ascii="Times New Roman" w:hAnsi="Times New Roman" w:cs="Times New Roman"/>
          <w:color w:val="000000"/>
          <w:sz w:val="28"/>
          <w:szCs w:val="28"/>
        </w:rPr>
        <w:t>ых категорий граждан ЗАТО город</w:t>
      </w:r>
      <w:r w:rsidRPr="008B5065">
        <w:rPr>
          <w:rFonts w:ascii="Times New Roman" w:hAnsi="Times New Roman" w:cs="Times New Roman"/>
          <w:color w:val="000000"/>
          <w:sz w:val="28"/>
          <w:szCs w:val="28"/>
        </w:rPr>
        <w:t xml:space="preserve"> Заозерск»</w:t>
      </w:r>
      <w:r w:rsidR="008B506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24B2F" w:rsidRDefault="00424B2F" w:rsidP="00424B2F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4B2F">
        <w:rPr>
          <w:rFonts w:ascii="Times New Roman" w:hAnsi="Times New Roman" w:cs="Times New Roman"/>
          <w:b/>
          <w:sz w:val="28"/>
          <w:szCs w:val="28"/>
        </w:rPr>
        <w:t>Результативность</w:t>
      </w:r>
      <w:r>
        <w:rPr>
          <w:rFonts w:ascii="Times New Roman" w:hAnsi="Times New Roman" w:cs="Times New Roman"/>
          <w:sz w:val="28"/>
          <w:szCs w:val="28"/>
        </w:rPr>
        <w:t xml:space="preserve"> обусловлена достижением целей муниципальных программ - повышение качества бюджетного процесса и уровня жизни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Заозерск. </w:t>
      </w:r>
    </w:p>
    <w:p w:rsidR="00447FF0" w:rsidRDefault="00447FF0" w:rsidP="008B5065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24B2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Востребованность</w:t>
      </w:r>
      <w:proofErr w:type="spellEnd"/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плательщиками</w:t>
      </w:r>
      <w:r w:rsidR="008B506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предоставленн</w:t>
      </w:r>
      <w:r w:rsidR="008B5065"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льгот</w:t>
      </w:r>
      <w:r w:rsidR="008B5065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характеризуется соотношением </w:t>
      </w:r>
      <w:r w:rsidR="00992792"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общей численности плательщиков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992792"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численности плательщиков</w:t>
      </w:r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, воспо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льзовавшихся правом на льготы, </w:t>
      </w:r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за 5-летний период.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47FF0" w:rsidRDefault="00447FF0" w:rsidP="00775321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2018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</w:t>
      </w:r>
      <w:r w:rsidR="007276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B32B5">
        <w:rPr>
          <w:rFonts w:ascii="Times New Roman" w:eastAsia="Times New Roman" w:hAnsi="Times New Roman" w:cs="Times New Roman"/>
          <w:color w:val="000000"/>
          <w:sz w:val="28"/>
          <w:szCs w:val="28"/>
        </w:rPr>
        <w:t>12/15*100%= 80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</w:p>
    <w:p w:rsidR="00447FF0" w:rsidRDefault="00447FF0" w:rsidP="00775321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2019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</w:t>
      </w:r>
      <w:r w:rsidR="007276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>13/17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*100</w:t>
      </w:r>
      <w:r w:rsidR="00EB3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%= 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>77%</w:t>
      </w:r>
    </w:p>
    <w:p w:rsidR="00B76CC9" w:rsidRDefault="00B76CC9" w:rsidP="00775321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7276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8/18*100%=</w:t>
      </w:r>
      <w:r w:rsidR="00EB3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44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</w:p>
    <w:p w:rsidR="006A3300" w:rsidRDefault="006A3300" w:rsidP="00775321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6A3300">
        <w:rPr>
          <w:rFonts w:ascii="Times New Roman" w:eastAsia="Times New Roman" w:hAnsi="Times New Roman" w:cs="Times New Roman"/>
          <w:color w:val="000000"/>
          <w:sz w:val="16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2021</w:t>
      </w:r>
      <w:r w:rsidR="007276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 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11/15</w:t>
      </w:r>
      <w:r w:rsidR="00EB3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*100%= 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73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</w:p>
    <w:p w:rsidR="00DA1AA9" w:rsidRDefault="00DA1AA9" w:rsidP="00775321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6A3300">
        <w:rPr>
          <w:rFonts w:ascii="Times New Roman" w:eastAsia="Times New Roman" w:hAnsi="Times New Roman" w:cs="Times New Roman"/>
          <w:color w:val="000000"/>
          <w:sz w:val="16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2022</w:t>
      </w:r>
      <w:r w:rsidR="007276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 </w:t>
      </w:r>
      <w:r w:rsid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>12/17</w:t>
      </w:r>
      <w:r w:rsidR="00EB3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*100%= </w:t>
      </w:r>
      <w:r w:rsidR="002A44C7" w:rsidRP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>71</w:t>
      </w:r>
      <w:r w:rsidRP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</w:p>
    <w:p w:rsidR="004B6018" w:rsidRDefault="004B6018" w:rsidP="00775321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6A3300">
        <w:rPr>
          <w:rFonts w:ascii="Times New Roman" w:eastAsia="Times New Roman" w:hAnsi="Times New Roman" w:cs="Times New Roman"/>
          <w:color w:val="000000"/>
          <w:sz w:val="16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 13/18*100%= </w:t>
      </w:r>
      <w:r w:rsidRP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</w:p>
    <w:p w:rsidR="00AB5F81" w:rsidRDefault="00AB5F81" w:rsidP="00AB5F81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6A3300">
        <w:rPr>
          <w:rFonts w:ascii="Times New Roman" w:eastAsia="Times New Roman" w:hAnsi="Times New Roman" w:cs="Times New Roman"/>
          <w:color w:val="000000"/>
          <w:sz w:val="16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</w:t>
      </w:r>
      <w:r w:rsidR="0072767F">
        <w:rPr>
          <w:rFonts w:ascii="Times New Roman" w:eastAsia="Times New Roman" w:hAnsi="Times New Roman" w:cs="Times New Roman"/>
          <w:color w:val="000000"/>
          <w:sz w:val="16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 </w:t>
      </w:r>
      <w:r w:rsidR="0072767F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="0072767F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*100%= </w:t>
      </w:r>
      <w:r w:rsidR="0072767F">
        <w:rPr>
          <w:rFonts w:ascii="Times New Roman" w:eastAsia="Times New Roman" w:hAnsi="Times New Roman" w:cs="Times New Roman"/>
          <w:color w:val="000000"/>
          <w:sz w:val="28"/>
          <w:szCs w:val="28"/>
        </w:rPr>
        <w:t>100</w:t>
      </w:r>
      <w:r w:rsidRP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</w:p>
    <w:p w:rsidR="00DF44BC" w:rsidRDefault="00DF44BC" w:rsidP="00775321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Данная льгота востребована</w:t>
      </w:r>
      <w:r w:rsidR="00E656D8">
        <w:rPr>
          <w:color w:val="000000"/>
          <w:sz w:val="28"/>
          <w:szCs w:val="28"/>
        </w:rPr>
        <w:t>,</w:t>
      </w:r>
      <w:r w:rsidR="00992792">
        <w:rPr>
          <w:color w:val="000000"/>
          <w:sz w:val="28"/>
          <w:szCs w:val="28"/>
        </w:rPr>
        <w:t xml:space="preserve"> так как </w:t>
      </w:r>
      <w:r w:rsidR="008B5065">
        <w:rPr>
          <w:color w:val="000000"/>
          <w:sz w:val="28"/>
          <w:szCs w:val="28"/>
        </w:rPr>
        <w:t>все налогоплательщики, имеющие право на льготу, воспользовались ей.</w:t>
      </w:r>
    </w:p>
    <w:p w:rsidR="008B5065" w:rsidRPr="008B5065" w:rsidRDefault="008B5065" w:rsidP="008B5065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5065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Вывод: </w:t>
      </w:r>
      <w:r w:rsidRPr="008B5065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Учитывая социальную направленность рассматриваемых налоговых льгот, а также показатель </w:t>
      </w:r>
      <w:proofErr w:type="spellStart"/>
      <w:r w:rsidRPr="008B5065">
        <w:rPr>
          <w:rFonts w:ascii="Times New Roman" w:hAnsi="Times New Roman" w:cs="Times New Roman"/>
          <w:b/>
          <w:sz w:val="28"/>
          <w:szCs w:val="28"/>
          <w:u w:val="single"/>
        </w:rPr>
        <w:t>востребованности</w:t>
      </w:r>
      <w:proofErr w:type="spellEnd"/>
      <w:r w:rsidRPr="008B5065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 2024 год в целях сохранения социальной стабильности, существующие льготы предлагается сохранить.</w:t>
      </w:r>
    </w:p>
    <w:p w:rsidR="008B5065" w:rsidRPr="00C14C24" w:rsidRDefault="008B5065" w:rsidP="008B5065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D2B56" w:rsidRPr="008B5065" w:rsidRDefault="00CD2B56" w:rsidP="00775321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</w:p>
    <w:p w:rsidR="00CD2B56" w:rsidRPr="00EA34FE" w:rsidRDefault="00EA34FE" w:rsidP="00EA34F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EA34FE">
        <w:rPr>
          <w:b/>
          <w:sz w:val="28"/>
          <w:u w:val="single"/>
        </w:rPr>
        <w:t>Оценка эффективности налоговых расходов по н</w:t>
      </w:r>
      <w:r w:rsidR="00CD2B56" w:rsidRPr="00EA34FE">
        <w:rPr>
          <w:b/>
          <w:color w:val="000000"/>
          <w:sz w:val="28"/>
          <w:szCs w:val="28"/>
          <w:u w:val="single"/>
        </w:rPr>
        <w:t>алог на имущество физических лиц:</w:t>
      </w:r>
    </w:p>
    <w:p w:rsidR="00E656D8" w:rsidRDefault="00C5635F" w:rsidP="00775321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Льгота предоставлена 86 физическим лицам (далее – ФЛ), а именно:</w:t>
      </w:r>
    </w:p>
    <w:p w:rsidR="00C5635F" w:rsidRPr="00C5635F" w:rsidRDefault="00C5635F" w:rsidP="00775321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- 81 ФЛ</w:t>
      </w:r>
      <w:r w:rsidR="0013315B">
        <w:rPr>
          <w:color w:val="000000"/>
          <w:sz w:val="28"/>
          <w:szCs w:val="28"/>
        </w:rPr>
        <w:t xml:space="preserve"> в размере 10 тыс. руб.</w:t>
      </w:r>
      <w:r>
        <w:rPr>
          <w:color w:val="000000"/>
          <w:sz w:val="28"/>
          <w:szCs w:val="28"/>
        </w:rPr>
        <w:t xml:space="preserve"> </w:t>
      </w:r>
      <w:r w:rsidRPr="00C5635F">
        <w:rPr>
          <w:b/>
          <w:color w:val="000000"/>
          <w:sz w:val="28"/>
          <w:szCs w:val="28"/>
        </w:rPr>
        <w:t>льготы</w:t>
      </w:r>
      <w:r>
        <w:rPr>
          <w:color w:val="000000"/>
          <w:sz w:val="28"/>
          <w:szCs w:val="28"/>
        </w:rPr>
        <w:t xml:space="preserve">, установленные статьей </w:t>
      </w:r>
      <w:r w:rsidRPr="0013315B">
        <w:rPr>
          <w:b/>
          <w:color w:val="000000"/>
          <w:sz w:val="28"/>
          <w:szCs w:val="28"/>
        </w:rPr>
        <w:t>407 НК РФ</w:t>
      </w:r>
      <w:r>
        <w:rPr>
          <w:color w:val="000000"/>
          <w:sz w:val="28"/>
          <w:szCs w:val="28"/>
        </w:rPr>
        <w:t xml:space="preserve">, </w:t>
      </w:r>
      <w:r w:rsidRPr="00C5635F">
        <w:rPr>
          <w:b/>
          <w:color w:val="000000"/>
          <w:sz w:val="28"/>
          <w:szCs w:val="28"/>
        </w:rPr>
        <w:t>являются социальными</w:t>
      </w:r>
      <w:r>
        <w:rPr>
          <w:color w:val="000000"/>
          <w:sz w:val="28"/>
          <w:szCs w:val="28"/>
        </w:rPr>
        <w:t xml:space="preserve"> и служат для поддержки некоторых категорий граждан.</w:t>
      </w:r>
    </w:p>
    <w:p w:rsidR="00EA34FE" w:rsidRPr="0013315B" w:rsidRDefault="0013315B" w:rsidP="00775321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- 5 ФЛ в размере 125 тыс. руб. - индивидуальные предприниматели, применяющие специальные налоговые режимы (3 ИП – УСН; 2 ИП – ПСН). </w:t>
      </w:r>
      <w:r w:rsidRPr="0013315B">
        <w:rPr>
          <w:b/>
          <w:color w:val="000000"/>
          <w:sz w:val="28"/>
          <w:szCs w:val="28"/>
        </w:rPr>
        <w:t>Льготы установлены статьей 346.11 НК РФ, 346. 43 НК РФ.</w:t>
      </w:r>
    </w:p>
    <w:p w:rsidR="00CD2B56" w:rsidRDefault="00CD2B56" w:rsidP="00775321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Налоговые расходы соответствуют целям и задачам муниципальных программ «Муниципальная программа «Социальная поддержка некоторых категорий </w:t>
      </w:r>
      <w:proofErr w:type="gramStart"/>
      <w:r>
        <w:rPr>
          <w:color w:val="000000"/>
          <w:sz w:val="28"/>
          <w:szCs w:val="28"/>
        </w:rPr>
        <w:t>граждан</w:t>
      </w:r>
      <w:proofErr w:type="gramEnd"/>
      <w:r>
        <w:rPr>
          <w:color w:val="000000"/>
          <w:sz w:val="28"/>
          <w:szCs w:val="28"/>
        </w:rPr>
        <w:t xml:space="preserve"> ЗАТ</w:t>
      </w:r>
      <w:r w:rsidR="0013315B">
        <w:rPr>
          <w:color w:val="000000"/>
          <w:sz w:val="28"/>
          <w:szCs w:val="28"/>
        </w:rPr>
        <w:t>О город Заозерск»</w:t>
      </w:r>
      <w:r w:rsidR="00424B2F">
        <w:rPr>
          <w:color w:val="000000"/>
          <w:sz w:val="28"/>
          <w:szCs w:val="28"/>
        </w:rPr>
        <w:t>, «Развитие малого и среднего предпринимательства и торговли в ЗАТО город Заозерск»</w:t>
      </w:r>
      <w:r w:rsidR="0013315B">
        <w:rPr>
          <w:color w:val="000000"/>
          <w:sz w:val="28"/>
          <w:szCs w:val="28"/>
        </w:rPr>
        <w:t>, а также направлены на достижение целей социально-экономической политики государства в целом.</w:t>
      </w:r>
    </w:p>
    <w:p w:rsidR="00E656D8" w:rsidRDefault="00E656D8" w:rsidP="00775321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=59/198*100%= 30%</w:t>
      </w:r>
    </w:p>
    <w:p w:rsidR="00E656D8" w:rsidRDefault="00E656D8" w:rsidP="00775321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=65/210*100%= 31%</w:t>
      </w:r>
    </w:p>
    <w:p w:rsidR="00E656D8" w:rsidRPr="00B76CC9" w:rsidRDefault="00E656D8" w:rsidP="00775321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89/214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*100%= 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42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</w:p>
    <w:p w:rsidR="006A3300" w:rsidRPr="00B76CC9" w:rsidRDefault="006A3300" w:rsidP="00775321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77/223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*100%= 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35%</w:t>
      </w:r>
    </w:p>
    <w:p w:rsidR="00DA1AA9" w:rsidRPr="00B76CC9" w:rsidRDefault="00DA1AA9" w:rsidP="00775321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>78/224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*100%=</w:t>
      </w:r>
      <w:r w:rsid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35%</w:t>
      </w:r>
    </w:p>
    <w:p w:rsidR="004B6018" w:rsidRDefault="004B6018" w:rsidP="00775321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2023</w:t>
      </w:r>
      <w:r w:rsidR="00313BEC"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313BEC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="00313BEC">
        <w:rPr>
          <w:rFonts w:ascii="Times New Roman" w:eastAsia="Times New Roman" w:hAnsi="Times New Roman" w:cs="Times New Roman"/>
          <w:color w:val="000000"/>
          <w:sz w:val="28"/>
          <w:szCs w:val="28"/>
        </w:rPr>
        <w:t>222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*100%= 3</w:t>
      </w:r>
      <w:r w:rsidR="00313BEC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</w:p>
    <w:p w:rsidR="0013315B" w:rsidRPr="00B76CC9" w:rsidRDefault="0013315B" w:rsidP="0013315B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=86/151*100%= </w:t>
      </w:r>
      <w:r w:rsidR="00424B2F">
        <w:rPr>
          <w:rFonts w:ascii="Times New Roman" w:eastAsia="Times New Roman" w:hAnsi="Times New Roman" w:cs="Times New Roman"/>
          <w:color w:val="000000"/>
          <w:sz w:val="28"/>
          <w:szCs w:val="28"/>
        </w:rPr>
        <w:t>57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</w:p>
    <w:p w:rsidR="00CD2B56" w:rsidRDefault="00BE0363" w:rsidP="00775321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результатам анализа </w:t>
      </w:r>
      <w:proofErr w:type="spellStart"/>
      <w:r>
        <w:rPr>
          <w:color w:val="000000"/>
          <w:sz w:val="28"/>
          <w:szCs w:val="28"/>
        </w:rPr>
        <w:t>востребованности</w:t>
      </w:r>
      <w:proofErr w:type="spellEnd"/>
      <w:r>
        <w:rPr>
          <w:color w:val="000000"/>
          <w:sz w:val="28"/>
          <w:szCs w:val="28"/>
        </w:rPr>
        <w:t xml:space="preserve"> в период 2014-20</w:t>
      </w:r>
      <w:r w:rsidR="00E656D8">
        <w:rPr>
          <w:color w:val="000000"/>
          <w:sz w:val="28"/>
          <w:szCs w:val="28"/>
        </w:rPr>
        <w:t>2</w:t>
      </w:r>
      <w:r w:rsidR="00424B2F">
        <w:rPr>
          <w:color w:val="000000"/>
          <w:sz w:val="28"/>
          <w:szCs w:val="28"/>
        </w:rPr>
        <w:t>4</w:t>
      </w:r>
      <w:r w:rsidR="00844FC7">
        <w:rPr>
          <w:color w:val="000000"/>
          <w:sz w:val="28"/>
          <w:szCs w:val="28"/>
        </w:rPr>
        <w:t xml:space="preserve"> годы, данная льгота</w:t>
      </w:r>
      <w:r>
        <w:rPr>
          <w:color w:val="000000"/>
          <w:sz w:val="28"/>
          <w:szCs w:val="28"/>
        </w:rPr>
        <w:t xml:space="preserve"> востребована</w:t>
      </w:r>
      <w:r w:rsidR="00313BEC">
        <w:rPr>
          <w:color w:val="000000"/>
          <w:sz w:val="28"/>
          <w:szCs w:val="28"/>
        </w:rPr>
        <w:t>, наблюдается рост показателя</w:t>
      </w:r>
      <w:r w:rsidR="00844FC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DC4223" w:rsidRPr="00424B2F" w:rsidRDefault="00424B2F" w:rsidP="00424B2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DC4223" w:rsidRPr="00424B2F">
        <w:rPr>
          <w:rFonts w:ascii="Times New Roman" w:hAnsi="Times New Roman" w:cs="Times New Roman"/>
          <w:b/>
          <w:sz w:val="28"/>
          <w:szCs w:val="28"/>
        </w:rPr>
        <w:t>езультативност</w:t>
      </w:r>
      <w:r>
        <w:rPr>
          <w:rFonts w:ascii="Times New Roman" w:hAnsi="Times New Roman" w:cs="Times New Roman"/>
          <w:b/>
          <w:sz w:val="28"/>
          <w:szCs w:val="28"/>
        </w:rPr>
        <w:t xml:space="preserve">ь </w:t>
      </w:r>
      <w:r w:rsidRPr="00424B2F">
        <w:rPr>
          <w:rFonts w:ascii="Times New Roman" w:hAnsi="Times New Roman" w:cs="Times New Roman"/>
          <w:sz w:val="28"/>
          <w:szCs w:val="28"/>
        </w:rPr>
        <w:t>соответствует целям и задачам му</w:t>
      </w:r>
      <w:r>
        <w:rPr>
          <w:rFonts w:ascii="Times New Roman" w:hAnsi="Times New Roman" w:cs="Times New Roman"/>
          <w:sz w:val="28"/>
          <w:szCs w:val="28"/>
        </w:rPr>
        <w:t xml:space="preserve">ниципальных программ, а именно защита некоторых категорий населения, поддержка и недопущение сокращения численности малого и среднего предпринимательства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Заозерск, как следствие сохранение поступлений доходов в бюджет ЗАТО город Заозерск от других налогов и сборов, </w:t>
      </w:r>
      <w:r w:rsidR="00F72257">
        <w:rPr>
          <w:rFonts w:ascii="Times New Roman" w:hAnsi="Times New Roman" w:cs="Times New Roman"/>
          <w:sz w:val="28"/>
          <w:szCs w:val="28"/>
        </w:rPr>
        <w:t>сохранение «здоровой» конкуренции, что напрямую влия</w:t>
      </w:r>
      <w:r w:rsidR="00FA4164">
        <w:rPr>
          <w:rFonts w:ascii="Times New Roman" w:hAnsi="Times New Roman" w:cs="Times New Roman"/>
          <w:sz w:val="28"/>
          <w:szCs w:val="28"/>
        </w:rPr>
        <w:t>ет на качество товаров, работ, услуг.</w:t>
      </w:r>
    </w:p>
    <w:p w:rsidR="00C14C24" w:rsidRPr="00FA4164" w:rsidRDefault="00C14C24" w:rsidP="00775321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A4164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Вывод: Учитывая экономическую и социальную направленность рассматриваемых налоговых льгот, </w:t>
      </w:r>
      <w:r w:rsidR="00FA4164" w:rsidRPr="00FA4164">
        <w:rPr>
          <w:rFonts w:ascii="Times New Roman" w:hAnsi="Times New Roman" w:cs="Times New Roman"/>
          <w:b/>
          <w:sz w:val="28"/>
          <w:szCs w:val="28"/>
          <w:u w:val="single"/>
        </w:rPr>
        <w:t xml:space="preserve">существующие льготы </w:t>
      </w:r>
      <w:r w:rsidRPr="00FA4164">
        <w:rPr>
          <w:rFonts w:ascii="Times New Roman" w:hAnsi="Times New Roman" w:cs="Times New Roman"/>
          <w:b/>
          <w:sz w:val="28"/>
          <w:szCs w:val="28"/>
          <w:u w:val="single"/>
        </w:rPr>
        <w:t>предлагается сохранить.</w:t>
      </w:r>
    </w:p>
    <w:p w:rsidR="00FA4164" w:rsidRDefault="00FA4164" w:rsidP="00775321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местными нормативными правовыми актами по земельному налогу и налогу на имущество физических лиц предусмотрены налоговые льготы для резидентов Арктической зоны. </w:t>
      </w:r>
    </w:p>
    <w:p w:rsidR="004F0D2A" w:rsidRPr="00C14C24" w:rsidRDefault="00FA4164" w:rsidP="00775321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Несмотря на то, что по отчетному году фискальные данные по вышеуказанным льготам отсутствуют, льготы необходимо сохранить, так как они </w:t>
      </w:r>
      <w:r w:rsidR="005C7335">
        <w:rPr>
          <w:rFonts w:ascii="Times New Roman" w:hAnsi="Times New Roman" w:cs="Times New Roman"/>
          <w:sz w:val="28"/>
          <w:szCs w:val="28"/>
        </w:rPr>
        <w:t xml:space="preserve">введены на основании </w:t>
      </w:r>
      <w:r w:rsidR="005C7335" w:rsidRPr="00F2171E">
        <w:rPr>
          <w:rFonts w:ascii="Times New Roman" w:eastAsia="Times New Roman" w:hAnsi="Times New Roman" w:cs="Times New Roman"/>
          <w:sz w:val="28"/>
          <w:szCs w:val="28"/>
        </w:rPr>
        <w:t>Указ</w:t>
      </w:r>
      <w:r w:rsidR="005C7335">
        <w:rPr>
          <w:rFonts w:ascii="Times New Roman" w:hAnsi="Times New Roman"/>
          <w:sz w:val="28"/>
          <w:szCs w:val="28"/>
        </w:rPr>
        <w:t>а</w:t>
      </w:r>
      <w:r w:rsidR="005C7335" w:rsidRPr="00F2171E">
        <w:rPr>
          <w:rFonts w:ascii="Times New Roman" w:eastAsia="Times New Roman" w:hAnsi="Times New Roman" w:cs="Times New Roman"/>
          <w:sz w:val="28"/>
          <w:szCs w:val="28"/>
        </w:rPr>
        <w:t xml:space="preserve"> Президента Российской Федерации от 26.10.2020 № 645 «О Стратегии развития Арктической зоны Российской Федерации и обеспечения национальной безопасности на период до 2035 года»</w:t>
      </w:r>
      <w:r w:rsidR="005C7335">
        <w:rPr>
          <w:rFonts w:ascii="Times New Roman" w:hAnsi="Times New Roman"/>
          <w:sz w:val="28"/>
          <w:szCs w:val="28"/>
        </w:rPr>
        <w:t>,</w:t>
      </w:r>
      <w:r w:rsidR="005C7335" w:rsidRPr="005C7335">
        <w:rPr>
          <w:rFonts w:ascii="Times New Roman" w:hAnsi="Times New Roman" w:cs="Times New Roman"/>
          <w:sz w:val="28"/>
          <w:szCs w:val="28"/>
        </w:rPr>
        <w:t xml:space="preserve"> </w:t>
      </w:r>
      <w:r w:rsidR="005C7335" w:rsidRPr="00FA4164">
        <w:rPr>
          <w:rFonts w:ascii="Times New Roman" w:hAnsi="Times New Roman" w:cs="Times New Roman"/>
          <w:sz w:val="28"/>
          <w:szCs w:val="28"/>
        </w:rPr>
        <w:t>Федеральн</w:t>
      </w:r>
      <w:r w:rsidR="005C7335">
        <w:rPr>
          <w:rFonts w:ascii="Times New Roman" w:hAnsi="Times New Roman" w:cs="Times New Roman"/>
          <w:sz w:val="28"/>
          <w:szCs w:val="28"/>
        </w:rPr>
        <w:t>ого</w:t>
      </w:r>
      <w:r w:rsidR="005C7335" w:rsidRPr="00FA4164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5C7335">
        <w:rPr>
          <w:rFonts w:ascii="Times New Roman" w:hAnsi="Times New Roman" w:cs="Times New Roman"/>
          <w:sz w:val="28"/>
          <w:szCs w:val="28"/>
        </w:rPr>
        <w:t>а</w:t>
      </w:r>
      <w:r w:rsidR="005C7335" w:rsidRPr="00FA4164">
        <w:rPr>
          <w:rFonts w:ascii="Times New Roman" w:hAnsi="Times New Roman" w:cs="Times New Roman"/>
          <w:sz w:val="28"/>
          <w:szCs w:val="28"/>
        </w:rPr>
        <w:t xml:space="preserve"> №</w:t>
      </w:r>
      <w:r w:rsidR="005C7335">
        <w:rPr>
          <w:rFonts w:ascii="Times New Roman" w:hAnsi="Times New Roman" w:cs="Times New Roman"/>
          <w:sz w:val="28"/>
          <w:szCs w:val="28"/>
        </w:rPr>
        <w:t xml:space="preserve"> </w:t>
      </w:r>
      <w:r w:rsidR="005C7335" w:rsidRPr="00FA4164">
        <w:rPr>
          <w:rFonts w:ascii="Times New Roman" w:hAnsi="Times New Roman" w:cs="Times New Roman"/>
          <w:sz w:val="28"/>
          <w:szCs w:val="28"/>
        </w:rPr>
        <w:t>193-ФЗ «О государственной поддержке предпринимательской деятельности в Арктической зоне Российской Федераци</w:t>
      </w:r>
      <w:r w:rsidR="005C7335">
        <w:rPr>
          <w:rFonts w:ascii="Times New Roman" w:hAnsi="Times New Roman" w:cs="Times New Roman"/>
          <w:sz w:val="28"/>
          <w:szCs w:val="28"/>
        </w:rPr>
        <w:t>и»</w:t>
      </w:r>
      <w:r w:rsidR="00501AE2">
        <w:rPr>
          <w:rFonts w:ascii="Times New Roman" w:hAnsi="Times New Roman" w:cs="Times New Roman"/>
          <w:sz w:val="28"/>
          <w:szCs w:val="28"/>
        </w:rPr>
        <w:t>, п</w:t>
      </w:r>
      <w:r w:rsidR="00501AE2" w:rsidRPr="00F2171E">
        <w:rPr>
          <w:rFonts w:ascii="Times New Roman" w:eastAsia="Times New Roman" w:hAnsi="Times New Roman" w:cs="Times New Roman"/>
          <w:sz w:val="28"/>
          <w:szCs w:val="28"/>
        </w:rPr>
        <w:t>лана мероприятий</w:t>
      </w:r>
      <w:proofErr w:type="gramEnd"/>
      <w:r w:rsidR="00501AE2" w:rsidRPr="00F2171E">
        <w:rPr>
          <w:rFonts w:ascii="Times New Roman" w:eastAsia="Times New Roman" w:hAnsi="Times New Roman" w:cs="Times New Roman"/>
          <w:sz w:val="28"/>
          <w:szCs w:val="28"/>
        </w:rPr>
        <w:t xml:space="preserve"> по приоритетным направлениям развития Мурманской области до 2025 года и на период до 2030 года «НА </w:t>
      </w:r>
      <w:proofErr w:type="gramStart"/>
      <w:r w:rsidR="00501AE2" w:rsidRPr="00F2171E">
        <w:rPr>
          <w:rFonts w:ascii="Times New Roman" w:eastAsia="Times New Roman" w:hAnsi="Times New Roman" w:cs="Times New Roman"/>
          <w:sz w:val="28"/>
          <w:szCs w:val="28"/>
        </w:rPr>
        <w:t>СЕВЕРЕ-ЖИТЬ</w:t>
      </w:r>
      <w:proofErr w:type="gramEnd"/>
      <w:r w:rsidR="00501AE2" w:rsidRPr="00F2171E">
        <w:rPr>
          <w:rFonts w:ascii="Times New Roman" w:eastAsia="Times New Roman" w:hAnsi="Times New Roman" w:cs="Times New Roman"/>
          <w:sz w:val="28"/>
          <w:szCs w:val="28"/>
        </w:rPr>
        <w:t>», утвержденного распоряжением Правительства Мурманской области от 24.04.2023 № 85-РП</w:t>
      </w:r>
      <w:r w:rsidR="00501AE2">
        <w:rPr>
          <w:rFonts w:ascii="Times New Roman" w:hAnsi="Times New Roman"/>
          <w:sz w:val="28"/>
          <w:szCs w:val="28"/>
        </w:rPr>
        <w:t>.</w:t>
      </w:r>
    </w:p>
    <w:p w:rsidR="00EF1134" w:rsidRPr="004F0D2A" w:rsidRDefault="00EF1134" w:rsidP="00775321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0D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4223" w:rsidRPr="00DC4223" w:rsidRDefault="00DC4223" w:rsidP="00775321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DC4223" w:rsidRPr="00DC4223" w:rsidSect="006F3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341DC"/>
    <w:multiLevelType w:val="hybridMultilevel"/>
    <w:tmpl w:val="80968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4223"/>
    <w:rsid w:val="00110745"/>
    <w:rsid w:val="0013315B"/>
    <w:rsid w:val="0017490C"/>
    <w:rsid w:val="00187C98"/>
    <w:rsid w:val="001F1659"/>
    <w:rsid w:val="002A44C7"/>
    <w:rsid w:val="00302CF2"/>
    <w:rsid w:val="00313BEC"/>
    <w:rsid w:val="003A027A"/>
    <w:rsid w:val="00424B2F"/>
    <w:rsid w:val="00441D16"/>
    <w:rsid w:val="00447FF0"/>
    <w:rsid w:val="004B6018"/>
    <w:rsid w:val="004F0D2A"/>
    <w:rsid w:val="00501AE2"/>
    <w:rsid w:val="005161AC"/>
    <w:rsid w:val="00566B8B"/>
    <w:rsid w:val="005C7335"/>
    <w:rsid w:val="006A3300"/>
    <w:rsid w:val="006F38BD"/>
    <w:rsid w:val="0072767F"/>
    <w:rsid w:val="00732BE3"/>
    <w:rsid w:val="00775321"/>
    <w:rsid w:val="00844FC7"/>
    <w:rsid w:val="0089264D"/>
    <w:rsid w:val="008B5065"/>
    <w:rsid w:val="008B70A6"/>
    <w:rsid w:val="009471FB"/>
    <w:rsid w:val="009525FF"/>
    <w:rsid w:val="00992792"/>
    <w:rsid w:val="009A5496"/>
    <w:rsid w:val="00A4044E"/>
    <w:rsid w:val="00AB5F81"/>
    <w:rsid w:val="00AC62F0"/>
    <w:rsid w:val="00AD67E7"/>
    <w:rsid w:val="00B5106F"/>
    <w:rsid w:val="00B63C2A"/>
    <w:rsid w:val="00B76CC9"/>
    <w:rsid w:val="00BB3997"/>
    <w:rsid w:val="00BE0363"/>
    <w:rsid w:val="00BE150B"/>
    <w:rsid w:val="00C14C24"/>
    <w:rsid w:val="00C16E29"/>
    <w:rsid w:val="00C5635F"/>
    <w:rsid w:val="00CA7C64"/>
    <w:rsid w:val="00CD2B56"/>
    <w:rsid w:val="00D80C6F"/>
    <w:rsid w:val="00DA1AA9"/>
    <w:rsid w:val="00DC4223"/>
    <w:rsid w:val="00DF44BC"/>
    <w:rsid w:val="00E63539"/>
    <w:rsid w:val="00E656D8"/>
    <w:rsid w:val="00EA34FE"/>
    <w:rsid w:val="00EB32B5"/>
    <w:rsid w:val="00EF1134"/>
    <w:rsid w:val="00F72257"/>
    <w:rsid w:val="00F959F0"/>
    <w:rsid w:val="00FA4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8B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422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C4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A4044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8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fbo-svetlova</dc:creator>
  <cp:lastModifiedBy>MNViryacheva</cp:lastModifiedBy>
  <cp:revision>11</cp:revision>
  <cp:lastPrinted>2025-07-31T13:07:00Z</cp:lastPrinted>
  <dcterms:created xsi:type="dcterms:W3CDTF">2025-07-31T11:38:00Z</dcterms:created>
  <dcterms:modified xsi:type="dcterms:W3CDTF">2025-07-31T13:18:00Z</dcterms:modified>
</cp:coreProperties>
</file>