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291" w:rsidRPr="000C316F" w:rsidRDefault="00F61999" w:rsidP="00F95291">
      <w:pPr>
        <w:spacing w:after="0" w:line="240" w:lineRule="auto"/>
        <w:jc w:val="center"/>
        <w:rPr>
          <w:rFonts w:ascii="Times New Roman" w:eastAsia="Times New Roman" w:hAnsi="Times New Roman" w:cs="Times New Roman"/>
          <w:b/>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Кольского района разъясняет об о</w:t>
      </w:r>
      <w:r w:rsidRPr="000C316F">
        <w:rPr>
          <w:rFonts w:ascii="Times New Roman" w:eastAsia="Times New Roman" w:hAnsi="Times New Roman" w:cs="Times New Roman"/>
          <w:b/>
          <w:sz w:val="28"/>
          <w:szCs w:val="28"/>
          <w:lang w:eastAsia="ru-RU"/>
        </w:rPr>
        <w:t>бязанност</w:t>
      </w:r>
      <w:r w:rsidR="00F95291" w:rsidRPr="000C316F">
        <w:rPr>
          <w:rFonts w:ascii="Times New Roman" w:eastAsia="Times New Roman" w:hAnsi="Times New Roman" w:cs="Times New Roman"/>
          <w:b/>
          <w:sz w:val="28"/>
          <w:szCs w:val="28"/>
          <w:lang w:eastAsia="ru-RU"/>
        </w:rPr>
        <w:t>и</w:t>
      </w:r>
      <w:r w:rsidRPr="000C316F">
        <w:rPr>
          <w:rFonts w:ascii="Times New Roman" w:eastAsia="Times New Roman" w:hAnsi="Times New Roman" w:cs="Times New Roman"/>
          <w:b/>
          <w:sz w:val="28"/>
          <w:szCs w:val="28"/>
          <w:lang w:eastAsia="ru-RU"/>
        </w:rPr>
        <w:t xml:space="preserve"> организаций принимать меры по предупреждению коррупции</w:t>
      </w:r>
    </w:p>
    <w:p w:rsidR="00F95291" w:rsidRPr="000C316F" w:rsidRDefault="00F95291" w:rsidP="00F95291">
      <w:pPr>
        <w:spacing w:after="0" w:line="240" w:lineRule="auto"/>
        <w:rPr>
          <w:rFonts w:ascii="Times New Roman" w:eastAsia="Times New Roman" w:hAnsi="Times New Roman" w:cs="Times New Roman"/>
          <w:sz w:val="28"/>
          <w:szCs w:val="28"/>
          <w:lang w:eastAsia="ru-RU"/>
        </w:rPr>
      </w:pPr>
    </w:p>
    <w:p w:rsidR="00F61999" w:rsidRPr="000C316F" w:rsidRDefault="00F95291" w:rsidP="00F95291">
      <w:pPr>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Cs/>
          <w:sz w:val="28"/>
          <w:szCs w:val="28"/>
          <w:lang w:eastAsia="ru-RU"/>
        </w:rPr>
        <w:tab/>
        <w:t>О</w:t>
      </w:r>
      <w:r w:rsidRPr="000C316F">
        <w:rPr>
          <w:rFonts w:ascii="Times New Roman" w:eastAsia="Times New Roman" w:hAnsi="Times New Roman" w:cs="Times New Roman"/>
          <w:sz w:val="28"/>
          <w:szCs w:val="28"/>
          <w:lang w:eastAsia="ru-RU"/>
        </w:rPr>
        <w:t xml:space="preserve">бязанность организаций принимать меры по предупреждению коррупции </w:t>
      </w:r>
      <w:r w:rsidR="00F61999" w:rsidRPr="000C316F">
        <w:rPr>
          <w:rFonts w:ascii="Times New Roman" w:eastAsia="Times New Roman" w:hAnsi="Times New Roman" w:cs="Times New Roman"/>
          <w:sz w:val="28"/>
          <w:szCs w:val="28"/>
          <w:lang w:eastAsia="ru-RU"/>
        </w:rPr>
        <w:t>установлена ст. 13.3 </w:t>
      </w:r>
      <w:hyperlink r:id="rId5" w:history="1">
        <w:r w:rsidR="00F61999" w:rsidRPr="000C316F">
          <w:rPr>
            <w:rFonts w:ascii="Times New Roman" w:eastAsia="Times New Roman" w:hAnsi="Times New Roman" w:cs="Times New Roman"/>
            <w:sz w:val="28"/>
            <w:szCs w:val="28"/>
            <w:lang w:eastAsia="ru-RU"/>
          </w:rPr>
          <w:t>Федерального закона от 25.12.2008 № 273-ФЗ «О противодействии коррупции»</w:t>
        </w:r>
      </w:hyperlink>
      <w:r w:rsidRPr="000C316F">
        <w:rPr>
          <w:rFonts w:ascii="Times New Roman" w:eastAsia="Times New Roman" w:hAnsi="Times New Roman" w:cs="Times New Roman"/>
          <w:sz w:val="28"/>
          <w:szCs w:val="28"/>
          <w:lang w:eastAsia="ru-RU"/>
        </w:rPr>
        <w:t>.</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 организации обязаны разрабатывать и принимать меры по предупреждению коррупции, которые могут включать в себя: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определение подразделений или должностных лиц, ответственных за профилактику коррупционных и иных правонарушений;</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сотрудничество организации с правоохранительными органами;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разработку и внедрение в практику стандартов и процедур, направленных на обеспечение добросовестной работы организации;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принятие кодекса этики и служебного поведения работников организации;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предотвращение и урегулирование конфликта интересов;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недопущение составления неофициальной отчетности и использования поддельных документов.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Для реализации указанных положений закона и формирования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 Министерством труда и социальной защиты Российской Федерации утверждены соответствующие методические рекомендации.</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Данные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Важно понимать, что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t>Статья</w:t>
      </w:r>
      <w:r w:rsidR="00F61999" w:rsidRPr="000C316F">
        <w:rPr>
          <w:rFonts w:ascii="Times New Roman" w:eastAsia="Times New Roman" w:hAnsi="Times New Roman" w:cs="Times New Roman"/>
          <w:sz w:val="28"/>
          <w:szCs w:val="28"/>
          <w:lang w:eastAsia="ru-RU"/>
        </w:rPr>
        <w:t xml:space="preserve"> 19.28 КоАП РФ предусматривает административную ответственность за незаконное вознаграждение от имени юридического лица с назначением в качестве наказания административного штрафа на юридических лиц в размере до трехкратной суммы денежных средств, </w:t>
      </w:r>
      <w:r w:rsidR="00F61999" w:rsidRPr="000C316F">
        <w:rPr>
          <w:rFonts w:ascii="Times New Roman" w:eastAsia="Times New Roman" w:hAnsi="Times New Roman" w:cs="Times New Roman"/>
          <w:sz w:val="28"/>
          <w:szCs w:val="28"/>
          <w:lang w:eastAsia="ru-RU"/>
        </w:rPr>
        <w:lastRenderedPageBreak/>
        <w:t>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F95291">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xml:space="preserve"> о видах коррупционных нарушений</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Понятие «коррупции» определено ст. 1 Федерального закона от 25.12.2008 № 273-ФЗ «О противодействии коррупции». Коррупционные нарушения могут выражаться в дисциплинарных проступках, административных правонарушениях или коррупционных преступлениях.</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Дисциплинарный коррупционный проступок – это действие или бездействие лица, нарушающее законодательство о противодействии коррупции, но не являющееся преступлением или административным правонарушением.</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Наиболее распространенными дисциплинарными проступками являются: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 </w:t>
      </w:r>
      <w:proofErr w:type="spellStart"/>
      <w:r w:rsidR="00F61999" w:rsidRPr="000C316F">
        <w:rPr>
          <w:rFonts w:ascii="Times New Roman" w:eastAsia="Times New Roman" w:hAnsi="Times New Roman" w:cs="Times New Roman"/>
          <w:sz w:val="28"/>
          <w:szCs w:val="28"/>
          <w:lang w:eastAsia="ru-RU"/>
        </w:rPr>
        <w:t>неуведомление</w:t>
      </w:r>
      <w:proofErr w:type="spellEnd"/>
      <w:r w:rsidR="00F61999" w:rsidRPr="000C316F">
        <w:rPr>
          <w:rFonts w:ascii="Times New Roman" w:eastAsia="Times New Roman" w:hAnsi="Times New Roman" w:cs="Times New Roman"/>
          <w:sz w:val="28"/>
          <w:szCs w:val="28"/>
          <w:lang w:eastAsia="ru-RU"/>
        </w:rPr>
        <w:t xml:space="preserve"> государственным или муниципальным служащим представителя нанимателя (работодателя), органов прокуратуры, правоохранительных органов о случаях обращения к нему каких-либо лиц в целях склонения его к совершению коррупционных правонарушений (ст.9 закона);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 непринятие государственным или муниципальным служащим мер по предотвращению возникшего или могущего возникнуть конфликта интересов, а равно </w:t>
      </w:r>
      <w:proofErr w:type="spellStart"/>
      <w:r w:rsidR="00F61999" w:rsidRPr="000C316F">
        <w:rPr>
          <w:rFonts w:ascii="Times New Roman" w:eastAsia="Times New Roman" w:hAnsi="Times New Roman" w:cs="Times New Roman"/>
          <w:sz w:val="28"/>
          <w:szCs w:val="28"/>
          <w:lang w:eastAsia="ru-RU"/>
        </w:rPr>
        <w:t>неуведомление</w:t>
      </w:r>
      <w:proofErr w:type="spellEnd"/>
      <w:r w:rsidR="00F61999" w:rsidRPr="000C316F">
        <w:rPr>
          <w:rFonts w:ascii="Times New Roman" w:eastAsia="Times New Roman" w:hAnsi="Times New Roman" w:cs="Times New Roman"/>
          <w:sz w:val="28"/>
          <w:szCs w:val="28"/>
          <w:lang w:eastAsia="ru-RU"/>
        </w:rPr>
        <w:t xml:space="preserve"> представителя нанимателя (непосредственного начальника) о возникшем конфликте интересов либо о наличии заинтересованности, которая может привести к конфликту интересов (ст.10 закона);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непредставление либо представление недостоверных неполных сведений о доходах, расходах, имуществе и обязательствах имущественного характера государственного (муниципального) служащего или его супруги (а) и несовершеннолетних детей (ст.8 закона).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Административным коррупционным правонарушением является обладающее признаками коррупции действие или бездействие, предусмотренное Кодексом Российской Федерации об административных правонарушениях (далее – КоАП РФ), за совершение которого установлена административная ответственность, но не являющееся преступлением.</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КоАП РФ относит к числу коррупционных лишь две статьи: незаконное вознаграждение (взятка) от имени юридического лица (ст. 19.28 КоАП РФ) и привлечение работодателем к трудовой деятельности либо заказчиком работ (услуг) к выполнению работ на условиях гражданско-</w:t>
      </w:r>
      <w:r w:rsidR="00F61999" w:rsidRPr="000C316F">
        <w:rPr>
          <w:rFonts w:ascii="Times New Roman" w:eastAsia="Times New Roman" w:hAnsi="Times New Roman" w:cs="Times New Roman"/>
          <w:sz w:val="28"/>
          <w:szCs w:val="28"/>
          <w:lang w:eastAsia="ru-RU"/>
        </w:rPr>
        <w:lastRenderedPageBreak/>
        <w:t>правового договора бывшего или действующего государственного или муниципального служащего, замещающего должность, включённую в установленный перечень, без уведомления его бывшего работодателя в 10-дневный срок (ст. 19.29 КоАП РФ).</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Дела о коррупционных административных правонарушениях возбуждаются исключительно прокурором.</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Коррупционными преступлениями являются предусмотренные Уголовным кодексом РФ общественно опасные деяния, непосредственно посягающие на авторитет публичной службы, выражающиеся в незаконном получении должностными лицами каких-либо преимуществ (имущества, прав на него, услуг или льгот) либо в предоставлении последним таких преимуществ, например:</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использование должностным лицом своих полномочий для получения имущественной выгоды (ст.285, 286 УК РФ);</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дача или получение взятки (материальные ценности, деньги, ювелирные изделия, бытовая и иная техника, недвижимость, транспортное средство, оплата обучения детям или супругам, путевка на отдых и т.д.) за совершение действий при исполнении должностных полномочий, в том числе освобождение лица от ответственности за нарушение закона (ст.290, ст.291 УК РФ);</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хищение должностным лицом бюджетных средств (ч.3,4 ст.159 УК РФ);</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внесение должностным лицом или служащим в официальные документы заведомо ложных или искажающих действительность сведений из корыстной или иной личной заинтересованности (ст.292 УК РФ) и др.</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Если Вас вынуждают дать взятку или вы уже ее дали, сообщите об этом в полицию, следственный комитет или прокуратуру, способствуйте раскрытию и расследованию преступления.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Только в этом случае вы не подлежите административной и уголовной ответственности, в отношении вас могут быть применены меры безопасности с целью охраны ваших прав и свобод (ст. 291 УК РФ, ст. 11 УПК РФ).</w:t>
      </w: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отличиях подарка от взятки</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Согласно ст. 575 Гражданского кодекса Российской Федерации (далее – ГК РФ) не допускается дарение, кроме обычных подарков, стоимость которых не должна превышать 3 тыс. рублей работникам образовательных и медицинских организаций, а также оказывающих социальные услуги, и аналогичных организаций, в том числе для детей-сирот и детей, оставшихся без попечения родителей, гражданами, находящимися в них на лечении, содержании или воспитании, их супругами и родственниками.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Данное ограничение установлено также в отношении подарков лицам, замещающим государственные должности Российской Федерации, </w:t>
      </w:r>
      <w:r w:rsidR="00F61999" w:rsidRPr="000C316F">
        <w:rPr>
          <w:rFonts w:ascii="Times New Roman" w:eastAsia="Times New Roman" w:hAnsi="Times New Roman" w:cs="Times New Roman"/>
          <w:sz w:val="28"/>
          <w:szCs w:val="28"/>
          <w:lang w:eastAsia="ru-RU"/>
        </w:rPr>
        <w:lastRenderedPageBreak/>
        <w:t>государственные должности субъектов Российской Федерации, муниципальные должности, государственным и муниципальным служащим в связи с их должностным положением или в связи с исполнением ими служебных обязанностей.</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Если размер вознаграждения, переданного одному из лиц, перечисленных в ст. 575 ГК РФ, будет превышать 3 тыс. руб., такое лицо может быть привлечено к дисциплинарной ответственности.</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Любые подарки, стоимость которых превышает 3 тыс. руб., полученные служащими в связи с протокольными мероприятиями, служебными командировками и другими официальными мероприятиями, признаются соответственно федеральной собственностью, собственностью субъекта Российской Федерации или муниципальной собственностью и передаются служащим по акту в орган, в котором указанное лицо замещает должность. В последующем подарок может быть выкуплен.</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Главным отличием подарка от взятки является его безвозмездность. Взятка же дается за конкретное действие (бездействие) по службе в пользу дающего или представляемых им лиц.</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Иными словами взятка – это принимаемые должностным лицом материальные ценности за действия либо бездействие в интересах взяткодателя, которые должностное лицо имеет право либо обязано совершить, с целью ускорить решение вопроса или решить его в положительном ключе, либо за совершение незаконных действий, то есть действий или бездействия, которые это лицо не может или не должно совершить в силу закона или своего служебного положения.</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95291" w:rsidRPr="000C316F" w:rsidRDefault="00F95291" w:rsidP="00F95291">
      <w:pPr>
        <w:spacing w:after="0" w:line="240" w:lineRule="auto"/>
        <w:jc w:val="center"/>
        <w:rPr>
          <w:rFonts w:ascii="Times New Roman" w:eastAsia="Times New Roman" w:hAnsi="Times New Roman" w:cs="Times New Roman"/>
          <w:b/>
          <w:bCs/>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антикоррупционных обязанностях служащих</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Государственные и муниципальные служащие обязаны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(ст. 9 Федерального закона от 25.12.2008 № 273-ФЗ «О противодействии коррупции»).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Невыполнение государственным или муниципальным служащим указанной обязанности является правонарушением, влекущим его увольнение с государственной или муниципальной службы либо привлечением его к иным видам ответственности.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Взятка может быть в виде денег, ценных бумаг, иного имущества либо в виде незаконного оказания услуг имущественного характера или предоставления иных имущественных прав.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Уголовный кодекс Российской Федерации предусматривает ответственность за получение взятки, дачу взятки и посредничество во взяточничестве.</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F61999" w:rsidRPr="000C316F">
        <w:rPr>
          <w:rFonts w:ascii="Times New Roman" w:eastAsia="Times New Roman" w:hAnsi="Times New Roman" w:cs="Times New Roman"/>
          <w:sz w:val="28"/>
          <w:szCs w:val="28"/>
          <w:lang w:eastAsia="ru-RU"/>
        </w:rPr>
        <w:t>Наказание за получение взятки установлено статьей 290 Уголовного кодекса Российской Федерации: это штраф до 5 миллионов рублей или в размере заработной платы или иного дохода осужденного за период до 5 лет или в размере до стократной суммы взятки с лишением права занимать определенные должности или заниматься определенной деятельностью на срок до 15 лет; лишение свободы на срок до 15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 без такового.</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Наказание за мелкое взяточничество (получение, дачу взятки лично или через посредника в размере, не превышающем 10 тысяч рублей) предусмотрено статьей 291.2 Уголовного кодекса Российской Федерации. Преступившему закон лицу грозят штраф в размере до 1 миллиона рублей или в размере заработной платы или иного дохода осужденного за период до 1 года; исправительные работы на срок до 3 лет; ограничение свободы на срок до 4 лет; лишение свободы на срок до 3 лет.</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Государственный и муниципальный служащий обязан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конфликта интересов.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под конфликтом интересов понимается ситуация, при которой личная заинтересованность (прямая или косвенная) лица влияет или может повлиять на надлежащее, объективное и беспристрастное исполнение им должностных (служебных) обязанностей (осуществление полномочий). Личная заинтересованность предполагает возможность получения преимуществ и выгод (доходы в виде денег, иного имущества, в том числе имущественных прав, услуг имущественного характера, результатов выполнения работ или каких-либо выгод):</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самим служащим;</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организациями или гражданами, с которыми служащий связан имущественными, корпоративными или иными близкими отношениями. Непринятие гражданским служащим, являющимся стороной конфликта интересов, мер по предотвращению или урегулирования конфликта интересов является правонарушением, влекущим его увольнение.</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Гражданин, замещавший должности государственной или муниципальной службы, перечень которых устанавливается нормативно-правовым актами РФ, обязан в течение двух лет после увольнения с государственной или муниципальной службы при заключении трудовых или гражданско-правовых договоров на выполнение работ (оказание услуг) сообщать работодателю сведения о последнем месте своей службы.</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Несоблюдение гражданином указанной обязанности влечет прекращение с ним трудового или гражданско-правового договора на выполнение работ (оказание услуг).</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Гражданин, замещавший должности государственной или муниципальной службы, перечень которых устанавливается нормативно-</w:t>
      </w:r>
      <w:r w:rsidR="00F61999" w:rsidRPr="000C316F">
        <w:rPr>
          <w:rFonts w:ascii="Times New Roman" w:eastAsia="Times New Roman" w:hAnsi="Times New Roman" w:cs="Times New Roman"/>
          <w:sz w:val="28"/>
          <w:szCs w:val="28"/>
          <w:lang w:eastAsia="ru-RU"/>
        </w:rPr>
        <w:lastRenderedPageBreak/>
        <w:t>правовыми актами РФ, не вправе без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в течение двух лет после увольнения: - замещать на условиях трудового договора должности в организации,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 выполнять в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Государственным и муниципальным служащим запрещено получать подарки в связи с исполнением должностных обязанностей от физических и юридических лиц.</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Исключение составляют подарки, полученные служащими в связи с протокольными мероприятиями, со служебными командировками и с другими официальными мероприятиями. Такие подарки признаются собственностью Российской Федерации, субъекта Российской Федерации или муниципального образования.</w:t>
      </w: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изменениях в антикоррупционном законодательстве, связанных с декларационной кампанией</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Президент Российской Федерации 18 июля 2022 года подписал указ № 472 о мерах по реализации отдельных положений Федерального закона «О внесении изменений в статью 26 Федерального закона «О банках и банковской деятельности» и Федеральный закон «О противодействии коррупции».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Антикоррупционное законодательство дополнено обязанностью лица, представившего сведения о доходах, об имуществе и обязательствах имущественного характера, представлять сведения, подтверждающие законность получения денежных средств, в течение 15 рабочих дней с даты их истребования.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Кроме этого, документом с 1 июля 2023 года вносятся изменения в форму справки о доходах, расходах, об имуществе и обязательствах имущественного характера, утвержденную Указом Президента РФ от 23 июня 2014 года № 460, в части представления госслужащими и лицами, претендующими на замещение государственных должностей РФ, сведений о счетах в банках и иных кредитных организациях.</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lastRenderedPageBreak/>
        <w:tab/>
      </w:r>
      <w:r w:rsidR="00F61999" w:rsidRPr="000C316F">
        <w:rPr>
          <w:rFonts w:ascii="Times New Roman" w:eastAsia="Times New Roman" w:hAnsi="Times New Roman" w:cs="Times New Roman"/>
          <w:sz w:val="28"/>
          <w:szCs w:val="28"/>
          <w:shd w:val="clear" w:color="auto" w:fill="FFFFFF"/>
          <w:lang w:eastAsia="ru-RU"/>
        </w:rPr>
        <w:t>Настоящий Указ вступил в силу со дня его подписания, за исключением положения, для которого предусмотрен иной срок его вступления в силу.</w:t>
      </w: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информирует, что </w:t>
      </w:r>
      <w:r w:rsidRPr="000C316F">
        <w:rPr>
          <w:rFonts w:ascii="Times New Roman" w:eastAsia="Times New Roman" w:hAnsi="Times New Roman" w:cs="Times New Roman"/>
          <w:b/>
          <w:bCs/>
          <w:sz w:val="28"/>
          <w:szCs w:val="28"/>
          <w:lang w:eastAsia="ru-RU"/>
        </w:rPr>
        <w:t>вступили в силу изменения законодательства, освобождающие от ответственности за несоблюдение требований, ограничений и запретов антикоррупционного законодательства вследствие наступления чрезвычайных обстоятельств</w:t>
      </w:r>
    </w:p>
    <w:p w:rsidR="00F61999" w:rsidRPr="000C316F" w:rsidRDefault="00F61999" w:rsidP="007B5D75">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С 10 июля 2023 года вступил в силу Федеральный закон от 10.07.2023 № 286-ФЗ «О внесении изменений в отдельные законодательные акты Российской Федерации».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соответствии с указанным законом </w:t>
      </w:r>
      <w:r w:rsidR="00F61999" w:rsidRPr="000C316F">
        <w:rPr>
          <w:rFonts w:ascii="Times New Roman" w:eastAsia="Times New Roman" w:hAnsi="Times New Roman" w:cs="Times New Roman"/>
          <w:b/>
          <w:bCs/>
          <w:sz w:val="28"/>
          <w:szCs w:val="28"/>
          <w:lang w:eastAsia="ru-RU"/>
        </w:rPr>
        <w:t>статья 13 Федерального закона от 25.12.2008 № 273-ФЗ «О противодействии коррупции»</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дополнена новыми положениями,</w:t>
      </w:r>
      <w:r w:rsidR="00F61999" w:rsidRPr="000C316F">
        <w:rPr>
          <w:rFonts w:ascii="Times New Roman" w:eastAsia="Times New Roman" w:hAnsi="Times New Roman" w:cs="Times New Roman"/>
          <w:sz w:val="28"/>
          <w:szCs w:val="28"/>
          <w:lang w:eastAsia="ru-RU"/>
        </w:rPr>
        <w:t> предусматривающими, что лицо, в отношении которого настоящим Федеральным законом и другими федеральными законами в целях противодействия коррупции установлена </w:t>
      </w:r>
      <w:r w:rsidR="00F61999" w:rsidRPr="000C316F">
        <w:rPr>
          <w:rFonts w:ascii="Times New Roman" w:eastAsia="Times New Roman" w:hAnsi="Times New Roman" w:cs="Times New Roman"/>
          <w:b/>
          <w:bCs/>
          <w:iCs/>
          <w:sz w:val="28"/>
          <w:szCs w:val="28"/>
          <w:lang w:eastAsia="ru-RU"/>
        </w:rPr>
        <w:t>дисциплинарная ответственность</w:t>
      </w:r>
      <w:r w:rsidR="00F61999" w:rsidRPr="000C316F">
        <w:rPr>
          <w:rFonts w:ascii="Times New Roman" w:eastAsia="Times New Roman" w:hAnsi="Times New Roman" w:cs="Times New Roman"/>
          <w:sz w:val="28"/>
          <w:szCs w:val="28"/>
          <w:lang w:eastAsia="ru-RU"/>
        </w:rPr>
        <w:t> за несоблюдение ограничений и запретов, требований о предотвращении или об урегулировании конфликта интересов и неисполнение обязанностей, </w:t>
      </w:r>
      <w:r w:rsidR="00F61999" w:rsidRPr="000C316F">
        <w:rPr>
          <w:rFonts w:ascii="Times New Roman" w:eastAsia="Times New Roman" w:hAnsi="Times New Roman" w:cs="Times New Roman"/>
          <w:b/>
          <w:bCs/>
          <w:iCs/>
          <w:sz w:val="28"/>
          <w:szCs w:val="28"/>
          <w:lang w:eastAsia="ru-RU"/>
        </w:rPr>
        <w:t>освобождается от указанной ответственности</w:t>
      </w:r>
      <w:r w:rsidR="00F61999" w:rsidRPr="000C316F">
        <w:rPr>
          <w:rFonts w:ascii="Times New Roman" w:eastAsia="Times New Roman" w:hAnsi="Times New Roman" w:cs="Times New Roman"/>
          <w:sz w:val="28"/>
          <w:szCs w:val="28"/>
          <w:lang w:eastAsia="ru-RU"/>
        </w:rPr>
        <w:t> в случае, если несоблюдение таких ограничений, запретов и требований, а также неисполнение таких обязанностей </w:t>
      </w:r>
      <w:r w:rsidR="00F61999" w:rsidRPr="000C316F">
        <w:rPr>
          <w:rFonts w:ascii="Times New Roman" w:eastAsia="Times New Roman" w:hAnsi="Times New Roman" w:cs="Times New Roman"/>
          <w:b/>
          <w:bCs/>
          <w:sz w:val="28"/>
          <w:szCs w:val="28"/>
          <w:lang w:eastAsia="ru-RU"/>
        </w:rPr>
        <w:t>признается следствием не зависящих от него обстоятельств.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 </w:t>
      </w:r>
      <w:r w:rsidR="00F61999" w:rsidRPr="000C316F">
        <w:rPr>
          <w:rFonts w:ascii="Times New Roman" w:eastAsia="Times New Roman" w:hAnsi="Times New Roman" w:cs="Times New Roman"/>
          <w:b/>
          <w:bCs/>
          <w:iCs/>
          <w:sz w:val="28"/>
          <w:szCs w:val="28"/>
          <w:lang w:eastAsia="ru-RU"/>
        </w:rPr>
        <w:t>таким обстоятельствам, могут быть отнесены</w:t>
      </w:r>
      <w:r w:rsidR="00F61999" w:rsidRPr="000C316F">
        <w:rPr>
          <w:rFonts w:ascii="Times New Roman" w:eastAsia="Times New Roman" w:hAnsi="Times New Roman" w:cs="Times New Roman"/>
          <w:sz w:val="28"/>
          <w:szCs w:val="28"/>
          <w:lang w:eastAsia="ru-RU"/>
        </w:rPr>
        <w:t>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Не зависящими от физического лица обстоятельствами </w:t>
      </w:r>
      <w:r w:rsidR="00F61999" w:rsidRPr="000C316F">
        <w:rPr>
          <w:rFonts w:ascii="Times New Roman" w:eastAsia="Times New Roman" w:hAnsi="Times New Roman" w:cs="Times New Roman"/>
          <w:b/>
          <w:bCs/>
          <w:iCs/>
          <w:sz w:val="28"/>
          <w:szCs w:val="28"/>
          <w:lang w:eastAsia="ru-RU"/>
        </w:rPr>
        <w:t>не могут быть признаны</w:t>
      </w:r>
      <w:r w:rsidR="00F61999" w:rsidRPr="000C316F">
        <w:rPr>
          <w:rFonts w:ascii="Times New Roman" w:eastAsia="Times New Roman" w:hAnsi="Times New Roman" w:cs="Times New Roman"/>
          <w:sz w:val="28"/>
          <w:szCs w:val="28"/>
          <w:lang w:eastAsia="ru-RU"/>
        </w:rPr>
        <w:t>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Физическое лицо,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а также иных обязанностей установленных антикоррупционным законодательством </w:t>
      </w:r>
      <w:r w:rsidR="00F61999" w:rsidRPr="000C316F">
        <w:rPr>
          <w:rFonts w:ascii="Times New Roman" w:eastAsia="Times New Roman" w:hAnsi="Times New Roman" w:cs="Times New Roman"/>
          <w:b/>
          <w:bCs/>
          <w:iCs/>
          <w:sz w:val="28"/>
          <w:szCs w:val="28"/>
          <w:lang w:eastAsia="ru-RU"/>
        </w:rPr>
        <w:t>обязано подать в соответствующую комиссию уведомление об этом</w:t>
      </w:r>
      <w:r w:rsidR="00F61999" w:rsidRPr="000C316F">
        <w:rPr>
          <w:rFonts w:ascii="Times New Roman" w:eastAsia="Times New Roman" w:hAnsi="Times New Roman" w:cs="Times New Roman"/>
          <w:sz w:val="28"/>
          <w:szCs w:val="28"/>
          <w:lang w:eastAsia="ru-RU"/>
        </w:rPr>
        <w:t xml:space="preserve">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w:t>
      </w:r>
      <w:r w:rsidR="00F61999" w:rsidRPr="000C316F">
        <w:rPr>
          <w:rFonts w:ascii="Times New Roman" w:eastAsia="Times New Roman" w:hAnsi="Times New Roman" w:cs="Times New Roman"/>
          <w:sz w:val="28"/>
          <w:szCs w:val="28"/>
          <w:lang w:eastAsia="ru-RU"/>
        </w:rPr>
        <w:lastRenderedPageBreak/>
        <w:t>этом в установленный срок, такое уведомление должно быть подано </w:t>
      </w:r>
      <w:r w:rsidR="00F61999" w:rsidRPr="000C316F">
        <w:rPr>
          <w:rFonts w:ascii="Times New Roman" w:eastAsia="Times New Roman" w:hAnsi="Times New Roman" w:cs="Times New Roman"/>
          <w:b/>
          <w:bCs/>
          <w:iCs/>
          <w:sz w:val="28"/>
          <w:szCs w:val="28"/>
          <w:lang w:eastAsia="ru-RU"/>
        </w:rPr>
        <w:t>не позднее 10 рабочих дней со дня прекращения указанных обстоятельств.</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Соблюдение антикоррупционных требований и исполнение обязанностей должно </w:t>
      </w:r>
      <w:r w:rsidRPr="000C316F">
        <w:rPr>
          <w:rFonts w:ascii="Times New Roman" w:eastAsia="Times New Roman" w:hAnsi="Times New Roman" w:cs="Times New Roman"/>
          <w:iCs/>
          <w:sz w:val="28"/>
          <w:szCs w:val="28"/>
          <w:lang w:eastAsia="ru-RU"/>
        </w:rPr>
        <w:t>быть обеспечено физическим лицом</w:t>
      </w:r>
      <w:r w:rsidRPr="000C316F">
        <w:rPr>
          <w:rFonts w:ascii="Times New Roman" w:eastAsia="Times New Roman" w:hAnsi="Times New Roman" w:cs="Times New Roman"/>
          <w:b/>
          <w:bCs/>
          <w:iCs/>
          <w:sz w:val="28"/>
          <w:szCs w:val="28"/>
          <w:lang w:eastAsia="ru-RU"/>
        </w:rPr>
        <w:t> не позднее чем через один месяц со дня прекращения действия не зависящих от него обстоятельств, </w:t>
      </w:r>
      <w:r w:rsidRPr="000C316F">
        <w:rPr>
          <w:rFonts w:ascii="Times New Roman" w:eastAsia="Times New Roman" w:hAnsi="Times New Roman" w:cs="Times New Roman"/>
          <w:sz w:val="28"/>
          <w:szCs w:val="28"/>
          <w:lang w:eastAsia="ru-RU"/>
        </w:rPr>
        <w:t>препятствующих соблюдению таких антикоррупционных требований.</w:t>
      </w: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положения о мерах по противодействию коррупции, предусмотренных в сфере закупок для обеспечения государственных и муниципальных нужд</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Федеральном законе от 05.04.2013 № 44-ФЗ «О контрактной системе в сфере закупок товаров, работ, услуг для обеспечения государственных и муниципальных нужд»</w:t>
      </w:r>
      <w:r w:rsidR="00F61999" w:rsidRPr="000C316F">
        <w:rPr>
          <w:rFonts w:ascii="Times New Roman" w:eastAsia="Times New Roman" w:hAnsi="Times New Roman" w:cs="Times New Roman"/>
          <w:b/>
          <w:bCs/>
          <w:sz w:val="28"/>
          <w:szCs w:val="28"/>
          <w:lang w:eastAsia="ru-RU"/>
        </w:rPr>
        <w:t> </w:t>
      </w:r>
      <w:r w:rsidR="00F61999" w:rsidRPr="000C316F">
        <w:rPr>
          <w:rFonts w:ascii="Times New Roman" w:eastAsia="Times New Roman" w:hAnsi="Times New Roman" w:cs="Times New Roman"/>
          <w:sz w:val="28"/>
          <w:szCs w:val="28"/>
          <w:lang w:eastAsia="ru-RU"/>
        </w:rPr>
        <w:t>предусмотрен ряд положений, направленных на противодействие коррупции: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 установлен </w:t>
      </w:r>
      <w:r w:rsidR="00F61999" w:rsidRPr="000C316F">
        <w:rPr>
          <w:rFonts w:ascii="Times New Roman" w:eastAsia="Times New Roman" w:hAnsi="Times New Roman" w:cs="Times New Roman"/>
          <w:b/>
          <w:bCs/>
          <w:sz w:val="28"/>
          <w:szCs w:val="28"/>
          <w:lang w:eastAsia="ru-RU"/>
        </w:rPr>
        <w:t>запрет на включение в состав закупочной комиссии</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определенных лиц</w:t>
      </w:r>
      <w:r w:rsidR="00F61999" w:rsidRPr="000C316F">
        <w:rPr>
          <w:rFonts w:ascii="Times New Roman" w:eastAsia="Times New Roman" w:hAnsi="Times New Roman" w:cs="Times New Roman"/>
          <w:sz w:val="28"/>
          <w:szCs w:val="28"/>
          <w:lang w:eastAsia="ru-RU"/>
        </w:rPr>
        <w:t>. В данном случае членами комиссии не могут быть (ч. 6 ст. 39 Закона № 44-ФЗ):</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участники (акционеры) организаций, подавших заявки на участие в закупке, члены их органов управления, кредиторы участников закупки;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должностные лица органов контроля, осуществляющие контроль в сфере закупок.</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Установлено требование к участникам закупки</w:t>
      </w:r>
      <w:r w:rsidR="00F61999" w:rsidRPr="000C316F">
        <w:rPr>
          <w:rFonts w:ascii="Times New Roman" w:eastAsia="Times New Roman" w:hAnsi="Times New Roman" w:cs="Times New Roman"/>
          <w:b/>
          <w:bCs/>
          <w:sz w:val="28"/>
          <w:szCs w:val="28"/>
          <w:lang w:eastAsia="ru-RU"/>
        </w:rPr>
        <w:t> об отсутствии конфликта интересов между ними и заказчиком.</w:t>
      </w:r>
      <w:r w:rsidR="00F61999" w:rsidRPr="000C316F">
        <w:rPr>
          <w:rFonts w:ascii="Times New Roman" w:eastAsia="Times New Roman" w:hAnsi="Times New Roman" w:cs="Times New Roman"/>
          <w:sz w:val="28"/>
          <w:szCs w:val="28"/>
          <w:lang w:eastAsia="ru-RU"/>
        </w:rPr>
        <w:t> Так, должностное лицо заказчика (руководитель, член комиссии по осуществлению закупок, руководитель контрактной службы, контрактный управляющий), его супруг (супруга), близкий родственник по прямой восходящей или нисходящей линии (например, отец, дочь,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(усыновитель этого должностного лица заказчика), не должны являться (п. 9 ч. 1 ст. 31 Закона № 44-ФЗ):</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F61999" w:rsidRPr="000C316F">
        <w:rPr>
          <w:rFonts w:ascii="Times New Roman" w:eastAsia="Times New Roman" w:hAnsi="Times New Roman" w:cs="Times New Roman"/>
          <w:sz w:val="28"/>
          <w:szCs w:val="28"/>
          <w:lang w:eastAsia="ru-RU"/>
        </w:rPr>
        <w:t>- физическим лицом (в том числе зарегистрированным в качестве индивидуального предпринимателя), являющимся участником закупки;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 участника закупки;</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юрлица - участника закупки. </w:t>
      </w: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Выгодоприобретателем является физлицо, напрямую или косвенно (например, через юрлицо) владеющее более чем 10% голосующих акций хозяйственного общества или долей, превышающей 10% в уставном (складочном) капитале хозяйственного товарищества или общества</w:t>
      </w:r>
      <w:r w:rsidRPr="000C316F">
        <w:rPr>
          <w:rFonts w:ascii="Times New Roman" w:eastAsia="Times New Roman" w:hAnsi="Times New Roman" w:cs="Times New Roman"/>
          <w:sz w:val="28"/>
          <w:szCs w:val="28"/>
          <w:lang w:eastAsia="ru-RU"/>
        </w:rPr>
        <w:t>.</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Предусмотрена </w:t>
      </w:r>
      <w:r w:rsidR="00F61999" w:rsidRPr="000C316F">
        <w:rPr>
          <w:rFonts w:ascii="Times New Roman" w:eastAsia="Times New Roman" w:hAnsi="Times New Roman" w:cs="Times New Roman"/>
          <w:b/>
          <w:bCs/>
          <w:sz w:val="28"/>
          <w:szCs w:val="28"/>
          <w:lang w:eastAsia="ru-RU"/>
        </w:rPr>
        <w:t>возможность оспорить действительность контракта в суде</w:t>
      </w:r>
      <w:r w:rsidR="00F61999" w:rsidRPr="000C316F">
        <w:rPr>
          <w:rFonts w:ascii="Times New Roman" w:eastAsia="Times New Roman" w:hAnsi="Times New Roman" w:cs="Times New Roman"/>
          <w:sz w:val="28"/>
          <w:szCs w:val="28"/>
          <w:lang w:eastAsia="ru-RU"/>
        </w:rPr>
        <w:t> при наличии личной заинтересованности руководителя заказчика, члена комиссии, контрактного управляющего или руководителя контрактной службы. Она заключается в возможности получения этими лицами выгоды не только для себя, но и для третьих лиц (ч. 22 ст. 34 Закона № 44-ФЗ);</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Установлен запрет</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на участие в закупках физлиц</w:t>
      </w:r>
      <w:r w:rsidR="00F61999" w:rsidRPr="000C316F">
        <w:rPr>
          <w:rFonts w:ascii="Times New Roman" w:eastAsia="Times New Roman" w:hAnsi="Times New Roman" w:cs="Times New Roman"/>
          <w:sz w:val="28"/>
          <w:szCs w:val="28"/>
          <w:lang w:eastAsia="ru-RU"/>
        </w:rPr>
        <w:t> с непогашенной или неснятой судимостью за определенные преступления, а также юридических лиц, где такие физлица являются руководителями, членами коллегиального исполнительного органа, лицами, исполняющими функции единоличного исполнительного органа или главного бухгалтера. К данным лицам не должно быть применено наказание в виде лишения права занимать определенные должности или заниматься определенной деятельностью, которые связаны с поставкой товаров (работ, услуг), являющихся объектом закупки, и административное наказание в виде дисквалификации. Также к закупкам не допускаются юрлица, которые в течение двух лет до подачи заявки привлекались к административной ответственности по ст. 19.28 КоАП РФ (п. п. 7, 7.1 ч. 1 ст. 31 Закона № 44-ФЗ)</w:t>
      </w:r>
      <w:r w:rsidRPr="000C316F">
        <w:rPr>
          <w:rFonts w:ascii="Times New Roman" w:eastAsia="Times New Roman" w:hAnsi="Times New Roman" w:cs="Times New Roman"/>
          <w:sz w:val="28"/>
          <w:szCs w:val="28"/>
          <w:lang w:eastAsia="ru-RU"/>
        </w:rPr>
        <w:t>.</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Предусмотрен механизм раскрытия информации обо всех субподрядчиках для крупных контрактов (ч. 23, 24 ст. 34 Закона № 44-ФЗ); право Правительства РФ определить случаи, когда проверка соответствия поставленного товара условиям контракта проводится исключительно сторонними экспертами (экспертными организациями) (ч. 4.1 ст. 94 Закона № 44-ФЗ); общественное обсуждение отдельных закупок (ст. 20 Закона № 44-ФЗ); предусмотрены различные механизмы контроля за закупочной деятельностью, в том числе общественный контроль (ст. ст. 99 - 102 Закона № 44-ФЗ).</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Установлены </w:t>
      </w:r>
      <w:r w:rsidR="00F61999" w:rsidRPr="000C316F">
        <w:rPr>
          <w:rFonts w:ascii="Times New Roman" w:eastAsia="Times New Roman" w:hAnsi="Times New Roman" w:cs="Times New Roman"/>
          <w:b/>
          <w:bCs/>
          <w:sz w:val="28"/>
          <w:szCs w:val="28"/>
          <w:lang w:eastAsia="ru-RU"/>
        </w:rPr>
        <w:t>требования к экспертам, экспертным организациям</w:t>
      </w:r>
      <w:r w:rsidR="00F61999" w:rsidRPr="000C316F">
        <w:rPr>
          <w:rFonts w:ascii="Times New Roman" w:eastAsia="Times New Roman" w:hAnsi="Times New Roman" w:cs="Times New Roman"/>
          <w:sz w:val="28"/>
          <w:szCs w:val="28"/>
          <w:lang w:eastAsia="ru-RU"/>
        </w:rPr>
        <w:t>. К проведению экспертизы в случаях, предусмотренных настоящим Федеральным законом, не могут быть допущены (ч. 2 ст. 41 Закона № 44-ФЗ):</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 должностные лица либо работников заказчика или поставщика (подрядчика, исполнителя), а также бывших должностных лиц либо </w:t>
      </w:r>
      <w:r w:rsidR="00F61999" w:rsidRPr="000C316F">
        <w:rPr>
          <w:rFonts w:ascii="Times New Roman" w:eastAsia="Times New Roman" w:hAnsi="Times New Roman" w:cs="Times New Roman"/>
          <w:sz w:val="28"/>
          <w:szCs w:val="28"/>
          <w:lang w:eastAsia="ru-RU"/>
        </w:rPr>
        <w:lastRenderedPageBreak/>
        <w:t>работников, которые были таковыми не менее чем за два года до проведения экспертизы;</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физические лица, имеющих имущественные интересы в заключении контракта;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юридические лица, в которых заказчик или поставщик (подрядчик, исполнитель) имеет право распоряжаться более чем 20% общего количества голосов, приходящихся на голосующие акции, либо вкладов, долей, составляющих уставный или складочный капитал юрлиц;</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физические или юридические лица, на которых заказчик либо поставщик (подрядчик, исполнитель) прямо или косвенно может оказывать влияние.</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Установлен запрет на участие специализированной организации в закупке, в рамках которой она осуществляет функции такой организации согласно ч. 1 ст. 40 Закона № 44-ФЗ (ч. 5 ст. 40 указанного Закона).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Помимо указанных положений, принципы, на которых основывается контрактная система, например, принцип открытости и прозрачности, направлены в том числе и на противодействие коррупции в сфере закупок.</w:t>
      </w:r>
    </w:p>
    <w:p w:rsidR="00F95291"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F95291">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«Расчет при увольнении»</w:t>
      </w:r>
    </w:p>
    <w:p w:rsidR="00F95291" w:rsidRPr="000C316F" w:rsidRDefault="00F95291" w:rsidP="00F95291">
      <w:pPr>
        <w:shd w:val="clear" w:color="auto" w:fill="FFFFFF"/>
        <w:spacing w:after="0" w:line="240" w:lineRule="auto"/>
        <w:jc w:val="center"/>
        <w:rPr>
          <w:rFonts w:ascii="Times New Roman" w:eastAsia="Times New Roman" w:hAnsi="Times New Roman" w:cs="Times New Roman"/>
          <w:sz w:val="28"/>
          <w:szCs w:val="28"/>
          <w:lang w:eastAsia="ru-RU"/>
        </w:rPr>
      </w:pP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соответствии со статьей 84.1. Трудового кодекса Российской Федерации прекращение трудового договора оформляется приказом (распоряжением) работодателя. С приказом (распоряжением) работодателя о прекращении трудового договора работник должен быть ознакомлен под роспись.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ТК РФ или иным федеральным законом, сохранялось место работы (должность).</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w:t>
      </w:r>
      <w:r w:rsidR="00F61999" w:rsidRPr="000C316F">
        <w:rPr>
          <w:rFonts w:ascii="Times New Roman" w:eastAsia="Times New Roman" w:hAnsi="Times New Roman" w:cs="Times New Roman"/>
          <w:b/>
          <w:bCs/>
          <w:iCs/>
          <w:sz w:val="28"/>
          <w:szCs w:val="28"/>
          <w:lang w:eastAsia="ru-RU"/>
        </w:rPr>
        <w:t>день прекращения трудового договора</w:t>
      </w:r>
      <w:r w:rsidR="00F61999" w:rsidRPr="000C316F">
        <w:rPr>
          <w:rFonts w:ascii="Times New Roman" w:eastAsia="Times New Roman" w:hAnsi="Times New Roman" w:cs="Times New Roman"/>
          <w:sz w:val="28"/>
          <w:szCs w:val="28"/>
          <w:lang w:eastAsia="ru-RU"/>
        </w:rPr>
        <w:t> работодатель обязан выдать работнику </w:t>
      </w:r>
      <w:r w:rsidR="00F61999" w:rsidRPr="000C316F">
        <w:rPr>
          <w:rFonts w:ascii="Times New Roman" w:eastAsia="Times New Roman" w:hAnsi="Times New Roman" w:cs="Times New Roman"/>
          <w:b/>
          <w:bCs/>
          <w:iCs/>
          <w:sz w:val="28"/>
          <w:szCs w:val="28"/>
          <w:lang w:eastAsia="ru-RU"/>
        </w:rPr>
        <w:t>трудовую книжку и произвести с ним расчет</w:t>
      </w:r>
      <w:r w:rsidR="00F61999" w:rsidRPr="000C316F">
        <w:rPr>
          <w:rFonts w:ascii="Times New Roman" w:eastAsia="Times New Roman" w:hAnsi="Times New Roman" w:cs="Times New Roman"/>
          <w:sz w:val="28"/>
          <w:szCs w:val="28"/>
          <w:lang w:eastAsia="ru-RU"/>
        </w:rPr>
        <w:t> в соответствии со статьей 140 ТК РФ.</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соответствии со статьей 127 ТК РФ при увольнении работнику выплачивается </w:t>
      </w:r>
      <w:r w:rsidR="00F61999" w:rsidRPr="000C316F">
        <w:rPr>
          <w:rFonts w:ascii="Times New Roman" w:eastAsia="Times New Roman" w:hAnsi="Times New Roman" w:cs="Times New Roman"/>
          <w:b/>
          <w:bCs/>
          <w:iCs/>
          <w:sz w:val="28"/>
          <w:szCs w:val="28"/>
          <w:lang w:eastAsia="ru-RU"/>
        </w:rPr>
        <w:t>денежная компенсация за все неиспользованные отпуска</w:t>
      </w:r>
      <w:r w:rsidR="00F61999" w:rsidRPr="000C316F">
        <w:rPr>
          <w:rFonts w:ascii="Times New Roman" w:eastAsia="Times New Roman" w:hAnsi="Times New Roman" w:cs="Times New Roman"/>
          <w:sz w:val="28"/>
          <w:szCs w:val="28"/>
          <w:lang w:eastAsia="ru-RU"/>
        </w:rPr>
        <w:t>.</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В случае спора о размерах сумм, причитающихся работнику при увольнении, работодатель </w:t>
      </w:r>
      <w:r w:rsidR="00F61999" w:rsidRPr="000C316F">
        <w:rPr>
          <w:rFonts w:ascii="Times New Roman" w:eastAsia="Times New Roman" w:hAnsi="Times New Roman" w:cs="Times New Roman"/>
          <w:sz w:val="28"/>
          <w:szCs w:val="28"/>
          <w:lang w:eastAsia="ru-RU"/>
        </w:rPr>
        <w:lastRenderedPageBreak/>
        <w:t>обязан в указанный в настоящей статье срок выплатить не оспариваемую им сумму.</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соответствии со статьей 236 ТК РФ при нарушении работодателем установленного срока выплат при увольнении (и других выплат, причитающихся работнику, например, выплаты заработной платы, оплаты отпуска) работодатель обязан выплатить их с уплатой </w:t>
      </w:r>
      <w:r w:rsidR="00F61999" w:rsidRPr="000C316F">
        <w:rPr>
          <w:rFonts w:ascii="Times New Roman" w:eastAsia="Times New Roman" w:hAnsi="Times New Roman" w:cs="Times New Roman"/>
          <w:iCs/>
          <w:sz w:val="28"/>
          <w:szCs w:val="28"/>
          <w:lang w:eastAsia="ru-RU"/>
        </w:rPr>
        <w:t>процентов (денежной компенсации)</w:t>
      </w:r>
      <w:r w:rsidR="00F61999" w:rsidRPr="000C316F">
        <w:rPr>
          <w:rFonts w:ascii="Times New Roman" w:eastAsia="Times New Roman" w:hAnsi="Times New Roman" w:cs="Times New Roman"/>
          <w:sz w:val="28"/>
          <w:szCs w:val="28"/>
          <w:lang w:eastAsia="ru-RU"/>
        </w:rPr>
        <w:t> в размере не ниже одной трехсотой действующей в это время ставки рефинансирования Центрального банка Российской Федерации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выплаты указанной денежной компенсации возникает независимо от наличия вины работодателя.</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За нарушение работодателем норм трудового законодательства статьей </w:t>
      </w:r>
      <w:r w:rsidR="00F61999" w:rsidRPr="000C316F">
        <w:rPr>
          <w:rFonts w:ascii="Times New Roman" w:eastAsia="Times New Roman" w:hAnsi="Times New Roman" w:cs="Times New Roman"/>
          <w:b/>
          <w:bCs/>
          <w:iCs/>
          <w:sz w:val="28"/>
          <w:szCs w:val="28"/>
          <w:lang w:eastAsia="ru-RU"/>
        </w:rPr>
        <w:t>5.27 Кодекса Российской Федерации об административных правонарушениях предусмотрена административная ответственность в виде административного штрафа либо дисквалификации (при повторном нарушении в течение года).</w:t>
      </w: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95291" w:rsidRPr="000C316F" w:rsidRDefault="00F95291"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F95291">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F95291"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положения о порядке предоставления родителям, воспитывающим детей – инвалидов, дополнительных дней отдыха.</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Трудовым Кодексом Российской Федерации предусмотрен ряд гарантий для лиц, воспитывающих детей – инвалидов, в том числе дополнительные дни отдыха.</w:t>
      </w:r>
    </w:p>
    <w:p w:rsidR="00F61999" w:rsidRPr="000C316F" w:rsidRDefault="00F95291"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 согласно статье 262 Трудового Кодекса Российской Федерации одному из родителей (опекуну, попечителю) для ухода за детьми-инвалидами по письменному заявлению предоставляются </w:t>
      </w:r>
      <w:r w:rsidR="00F61999" w:rsidRPr="000C316F">
        <w:rPr>
          <w:rFonts w:ascii="Times New Roman" w:eastAsia="Times New Roman" w:hAnsi="Times New Roman" w:cs="Times New Roman"/>
          <w:b/>
          <w:bCs/>
          <w:sz w:val="28"/>
          <w:szCs w:val="28"/>
          <w:lang w:eastAsia="ru-RU"/>
        </w:rPr>
        <w:t>4 дополнительных оплачиваемых выходных дня в месяц</w:t>
      </w:r>
      <w:r w:rsidR="00F61999" w:rsidRPr="000C316F">
        <w:rPr>
          <w:rFonts w:ascii="Times New Roman" w:eastAsia="Times New Roman" w:hAnsi="Times New Roman" w:cs="Times New Roman"/>
          <w:sz w:val="28"/>
          <w:szCs w:val="28"/>
          <w:lang w:eastAsia="ru-RU"/>
        </w:rPr>
        <w:t>, которые могут быть использованы одним из указанных лиц либо разделены ими между собой по их усмотрению.</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Постановлением Правительства Российской Федерации от 06.05.2023 № 714 «О предоставлении дополнительных оплачиваемых выходных дней для ухода за детьми-инвалидами» утверждены обновленные правила предоставления указанных дней, которые </w:t>
      </w:r>
      <w:r w:rsidR="00F61999" w:rsidRPr="000C316F">
        <w:rPr>
          <w:rFonts w:ascii="Times New Roman" w:eastAsia="Times New Roman" w:hAnsi="Times New Roman" w:cs="Times New Roman"/>
          <w:b/>
          <w:bCs/>
          <w:sz w:val="28"/>
          <w:szCs w:val="28"/>
          <w:lang w:eastAsia="ru-RU"/>
        </w:rPr>
        <w:t>вступят в силу с 01 сентября 2023 года</w:t>
      </w:r>
      <w:r w:rsidR="00F61999" w:rsidRPr="000C316F">
        <w:rPr>
          <w:rFonts w:ascii="Times New Roman" w:eastAsia="Times New Roman" w:hAnsi="Times New Roman" w:cs="Times New Roman"/>
          <w:sz w:val="28"/>
          <w:szCs w:val="28"/>
          <w:lang w:eastAsia="ru-RU"/>
        </w:rPr>
        <w:t> взамен действующего постановления Правительства Российской Федерации от 13.10.2014 № 1048.</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В частности, закреплено, что с 1 сентября 2023 года родитель (опекун, попечитель) ребенка-инвалида сможет накапливать неиспользованные в течение календарного года дополнительные выходные дни и взять до 24 дополнительных выходных дней подряд для ухода за ребенком-инвалидом. </w:t>
      </w:r>
      <w:r w:rsidRPr="000C316F">
        <w:rPr>
          <w:rFonts w:ascii="Times New Roman" w:eastAsia="Times New Roman" w:hAnsi="Times New Roman" w:cs="Times New Roman"/>
          <w:sz w:val="28"/>
          <w:szCs w:val="28"/>
          <w:lang w:eastAsia="ru-RU"/>
        </w:rPr>
        <w:lastRenderedPageBreak/>
        <w:tab/>
      </w:r>
      <w:r w:rsidR="00F61999" w:rsidRPr="000C316F">
        <w:rPr>
          <w:rFonts w:ascii="Times New Roman" w:eastAsia="Times New Roman" w:hAnsi="Times New Roman" w:cs="Times New Roman"/>
          <w:sz w:val="28"/>
          <w:szCs w:val="28"/>
          <w:lang w:eastAsia="ru-RU"/>
        </w:rPr>
        <w:t>Для этого необходимо будет подать письменное заявление работодателю в согласованные с ним сроки.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Форма заявления о </w:t>
      </w:r>
      <w:r w:rsidR="00F61999" w:rsidRPr="000C316F">
        <w:rPr>
          <w:rFonts w:ascii="Times New Roman" w:eastAsia="Times New Roman" w:hAnsi="Times New Roman" w:cs="Times New Roman"/>
          <w:sz w:val="28"/>
          <w:szCs w:val="28"/>
          <w:lang w:eastAsia="ru-RU"/>
        </w:rPr>
        <w:t>предоставлении одному из родителей (опекуну, попечителю) дополнительных оплачиваемых выходных дней для ухода за детьми-инвалидами утверждена приказом Минтруда России от 19.12.2014 № 1055н.</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iCs/>
          <w:sz w:val="28"/>
          <w:szCs w:val="28"/>
          <w:lang w:eastAsia="ru-RU"/>
        </w:rPr>
        <w:tab/>
      </w:r>
      <w:r w:rsidR="00F61999" w:rsidRPr="000C316F">
        <w:rPr>
          <w:rFonts w:ascii="Times New Roman" w:eastAsia="Times New Roman" w:hAnsi="Times New Roman" w:cs="Times New Roman"/>
          <w:iCs/>
          <w:sz w:val="28"/>
          <w:szCs w:val="28"/>
          <w:lang w:eastAsia="ru-RU"/>
        </w:rPr>
        <w:t>График предоставления</w:t>
      </w:r>
      <w:r w:rsidR="00F61999" w:rsidRPr="000C316F">
        <w:rPr>
          <w:rFonts w:ascii="Times New Roman" w:eastAsia="Times New Roman" w:hAnsi="Times New Roman" w:cs="Times New Roman"/>
          <w:sz w:val="28"/>
          <w:szCs w:val="28"/>
          <w:lang w:eastAsia="ru-RU"/>
        </w:rPr>
        <w:t> указанных дней в случае использования более 4-х дополнительных оплачиваемых дней подряд согласовывается родителем (опекуном, попечителем) с работодателем.</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Для предоставления дополнительных выходных дней помимо заявления необходимо предоставить работодателю </w:t>
      </w:r>
      <w:r w:rsidR="00F61999" w:rsidRPr="000C316F">
        <w:rPr>
          <w:rFonts w:ascii="Times New Roman" w:eastAsia="Times New Roman" w:hAnsi="Times New Roman" w:cs="Times New Roman"/>
          <w:b/>
          <w:bCs/>
          <w:sz w:val="28"/>
          <w:szCs w:val="28"/>
          <w:lang w:eastAsia="ru-RU"/>
        </w:rPr>
        <w:t>следующие документы или их копии</w:t>
      </w:r>
      <w:r w:rsidR="00F61999" w:rsidRPr="000C316F">
        <w:rPr>
          <w:rFonts w:ascii="Times New Roman" w:eastAsia="Times New Roman" w:hAnsi="Times New Roman" w:cs="Times New Roman"/>
          <w:sz w:val="28"/>
          <w:szCs w:val="28"/>
          <w:lang w:eastAsia="ru-RU"/>
        </w:rPr>
        <w:t>:</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1) справка, подтверждающая факт установления инвалидности, выданная бюро медико-социальной экспертизы;</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2) документы, подтверждающие место жительства (пребывания или фактического проживания) ребенка-инвалида;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3) свидетельство о рождении (об усыновлении) ребенка или документ, подтверждающий установление опеки, попечительства над ребенком-инвалидом;</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4) справка с места работы другого родителя (опекуна, попечителя) о том, что на момент его обращения дополнительные оплачиваемые выходные дни в этом же календарном месяце (в случае однократного их использования до 24 дней - в этом же календарном году) им не использованы или использованы частично, или о том, что от этого родителя (опекуна, попечителя) не поступало заявления о предоставлении ему в этом же календарном месяце (в случае однократного их использования до 24 дней - в этом же календарном году) дополнительных оплачиваемых выходных дней.</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случае трудоустройства на новое место работы необходимо предоставить справку с предыдущего места работы о том, что на дату увольнения дополнительные оплачиваемые выходные дни в этом же календарном году не использованы или использованы частично (в случае наличия предыдущего места работы по трудовому договору в пределах календарного года, в котором предоставляются дополнительные оплачиваемые выходные дни). Это же касается и второго родителя (опекуна, попечителя).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случае если дополнительные оплачиваемые выходные дни использованы частично, в указанных справках указываются даты (дата) использования и общее количество использованных дополнительных оплачиваемых выходных дней в календарном месяце (в календарном году).</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Документы </w:t>
      </w:r>
      <w:r w:rsidR="00F61999" w:rsidRPr="000C316F">
        <w:rPr>
          <w:rFonts w:ascii="Times New Roman" w:eastAsia="Times New Roman" w:hAnsi="Times New Roman" w:cs="Times New Roman"/>
          <w:iCs/>
          <w:sz w:val="28"/>
          <w:szCs w:val="28"/>
          <w:lang w:eastAsia="ru-RU"/>
        </w:rPr>
        <w:t>в отношении второго родителя (опекуна, попечителя)</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iCs/>
          <w:sz w:val="28"/>
          <w:szCs w:val="28"/>
          <w:lang w:eastAsia="ru-RU"/>
        </w:rPr>
        <w:t>не предоставляются</w:t>
      </w:r>
      <w:r w:rsidR="00F61999" w:rsidRPr="000C316F">
        <w:rPr>
          <w:rFonts w:ascii="Times New Roman" w:eastAsia="Times New Roman" w:hAnsi="Times New Roman" w:cs="Times New Roman"/>
          <w:sz w:val="28"/>
          <w:szCs w:val="28"/>
          <w:lang w:eastAsia="ru-RU"/>
        </w:rPr>
        <w:t xml:space="preserve"> в случае документального подтверждения факта его смерти, признания безвестно отсутствующим, лишения (ограничения) родительских прав, лишения свободы, пребывания его в служебной командировке свыше одного календарного месяца или других обстоятельств, свидетельствующих </w:t>
      </w:r>
      <w:r w:rsidR="00F61999" w:rsidRPr="000C316F">
        <w:rPr>
          <w:rFonts w:ascii="Times New Roman" w:eastAsia="Times New Roman" w:hAnsi="Times New Roman" w:cs="Times New Roman"/>
          <w:sz w:val="28"/>
          <w:szCs w:val="28"/>
          <w:lang w:eastAsia="ru-RU"/>
        </w:rPr>
        <w:lastRenderedPageBreak/>
        <w:t>о том, что он не может осуществлять уход за ребенком-инвалидом, либо уклоняется от воспитания ребенка-инвалида.</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Заявления и документы можно подать работодателю в электронной форме в установленных случаях, в том числе если родитель работает дистанционно.</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Также Правилами предусмотрена возможность предоставления одному из родителей ребенка-инвалида дополнительных выходных дней, оставшихся неиспользованными у другого родителя.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наличии в семье </w:t>
      </w:r>
      <w:r w:rsidR="00F61999" w:rsidRPr="000C316F">
        <w:rPr>
          <w:rFonts w:ascii="Times New Roman" w:eastAsia="Times New Roman" w:hAnsi="Times New Roman" w:cs="Times New Roman"/>
          <w:iCs/>
          <w:sz w:val="28"/>
          <w:szCs w:val="28"/>
          <w:lang w:eastAsia="ru-RU"/>
        </w:rPr>
        <w:t>более одного ребенка-инвалида</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iCs/>
          <w:sz w:val="28"/>
          <w:szCs w:val="28"/>
          <w:lang w:eastAsia="ru-RU"/>
        </w:rPr>
        <w:t>количество </w:t>
      </w:r>
      <w:r w:rsidR="00F61999" w:rsidRPr="000C316F">
        <w:rPr>
          <w:rFonts w:ascii="Times New Roman" w:eastAsia="Times New Roman" w:hAnsi="Times New Roman" w:cs="Times New Roman"/>
          <w:sz w:val="28"/>
          <w:szCs w:val="28"/>
          <w:lang w:eastAsia="ru-RU"/>
        </w:rPr>
        <w:t>дополнительных оплачиваемых выходных дней, предоставляемых в календарном месяце (в случае однократного их использования - в календарном году), </w:t>
      </w:r>
      <w:r w:rsidR="00F61999" w:rsidRPr="000C316F">
        <w:rPr>
          <w:rFonts w:ascii="Times New Roman" w:eastAsia="Times New Roman" w:hAnsi="Times New Roman" w:cs="Times New Roman"/>
          <w:iCs/>
          <w:sz w:val="28"/>
          <w:szCs w:val="28"/>
          <w:lang w:eastAsia="ru-RU"/>
        </w:rPr>
        <w:t>не увеличивается.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Предоставление дополнительных оплачиваемых выходных дней оформляется приказом (распоряжением) работодателя. </w:t>
      </w:r>
      <w:r w:rsidR="00F61999" w:rsidRPr="000C316F">
        <w:rPr>
          <w:rFonts w:ascii="Times New Roman" w:eastAsia="Times New Roman" w:hAnsi="Times New Roman" w:cs="Times New Roman"/>
          <w:b/>
          <w:bCs/>
          <w:sz w:val="28"/>
          <w:szCs w:val="28"/>
          <w:lang w:eastAsia="ru-RU"/>
        </w:rPr>
        <w:t>Оплата </w:t>
      </w:r>
      <w:r w:rsidR="00F61999" w:rsidRPr="000C316F">
        <w:rPr>
          <w:rFonts w:ascii="Times New Roman" w:eastAsia="Times New Roman" w:hAnsi="Times New Roman" w:cs="Times New Roman"/>
          <w:sz w:val="28"/>
          <w:szCs w:val="28"/>
          <w:lang w:eastAsia="ru-RU"/>
        </w:rPr>
        <w:t>каждого дополнительного оплачиваемого выходного дня производится </w:t>
      </w:r>
      <w:r w:rsidR="00F61999" w:rsidRPr="000C316F">
        <w:rPr>
          <w:rFonts w:ascii="Times New Roman" w:eastAsia="Times New Roman" w:hAnsi="Times New Roman" w:cs="Times New Roman"/>
          <w:b/>
          <w:bCs/>
          <w:sz w:val="28"/>
          <w:szCs w:val="28"/>
          <w:lang w:eastAsia="ru-RU"/>
        </w:rPr>
        <w:t>в размере среднего заработка</w:t>
      </w:r>
      <w:r w:rsidR="00F61999" w:rsidRPr="000C316F">
        <w:rPr>
          <w:rFonts w:ascii="Times New Roman" w:eastAsia="Times New Roman" w:hAnsi="Times New Roman" w:cs="Times New Roman"/>
          <w:sz w:val="28"/>
          <w:szCs w:val="28"/>
          <w:lang w:eastAsia="ru-RU"/>
        </w:rPr>
        <w:t>.</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суммированном учете рабочего времени дополнительные оплачиваемые выходные дни оплачиваются из расчета суммарного количества рабочих часов в день при нормальной продолжительности рабочего времени, умноженного на количество используемых дней, указанных в приказе (распоряжении) работодателя.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не использованные в календарном году дни </w:t>
      </w:r>
      <w:r w:rsidR="00F61999" w:rsidRPr="000C316F">
        <w:rPr>
          <w:rFonts w:ascii="Times New Roman" w:eastAsia="Times New Roman" w:hAnsi="Times New Roman" w:cs="Times New Roman"/>
          <w:iCs/>
          <w:sz w:val="28"/>
          <w:szCs w:val="28"/>
          <w:lang w:eastAsia="ru-RU"/>
        </w:rPr>
        <w:t>на другой календарный год не переносятся.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Кроме дополнительных выходных дней статьей 263 Трудового Кодекса Российской Федерации работнику, имеющему ребенка-инвалида в возрасте до восемнадцати лет, коллективным договором могут устанавливаться ежегодные дополнительные отпуска без сохранения заработной платы в удобное для него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rsidR="00F61999"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Кроме того, статьей 262.1 ТК РФ установлено, что одному из родителей (опекуну, попечителю, приемному родителю), воспитывающему ребенка-инвалида в возрасте до восемнадцати лет, </w:t>
      </w:r>
      <w:r w:rsidR="00F61999" w:rsidRPr="000C316F">
        <w:rPr>
          <w:rFonts w:ascii="Times New Roman" w:eastAsia="Times New Roman" w:hAnsi="Times New Roman" w:cs="Times New Roman"/>
          <w:b/>
          <w:bCs/>
          <w:sz w:val="28"/>
          <w:szCs w:val="28"/>
          <w:lang w:eastAsia="ru-RU"/>
        </w:rPr>
        <w:t>ежегодный оплачиваемый отпуск</w:t>
      </w:r>
      <w:r w:rsidR="00F61999" w:rsidRPr="000C316F">
        <w:rPr>
          <w:rFonts w:ascii="Times New Roman" w:eastAsia="Times New Roman" w:hAnsi="Times New Roman" w:cs="Times New Roman"/>
          <w:sz w:val="28"/>
          <w:szCs w:val="28"/>
          <w:lang w:eastAsia="ru-RU"/>
        </w:rPr>
        <w:t> предоставляется </w:t>
      </w:r>
      <w:r w:rsidR="00F61999" w:rsidRPr="000C316F">
        <w:rPr>
          <w:rFonts w:ascii="Times New Roman" w:eastAsia="Times New Roman" w:hAnsi="Times New Roman" w:cs="Times New Roman"/>
          <w:b/>
          <w:bCs/>
          <w:sz w:val="28"/>
          <w:szCs w:val="28"/>
          <w:lang w:eastAsia="ru-RU"/>
        </w:rPr>
        <w:t>по его желанию в удобное для него время</w:t>
      </w:r>
      <w:r w:rsidR="00F61999" w:rsidRPr="000C316F">
        <w:rPr>
          <w:rFonts w:ascii="Times New Roman" w:eastAsia="Times New Roman" w:hAnsi="Times New Roman" w:cs="Times New Roman"/>
          <w:sz w:val="28"/>
          <w:szCs w:val="28"/>
          <w:lang w:eastAsia="ru-RU"/>
        </w:rPr>
        <w:t>.</w:t>
      </w:r>
    </w:p>
    <w:p w:rsidR="007B5D75" w:rsidRPr="000C316F"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0941C8"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Пр</w:t>
      </w:r>
      <w:r w:rsidR="00F61999" w:rsidRPr="000C316F">
        <w:rPr>
          <w:rFonts w:ascii="Times New Roman" w:eastAsia="Times New Roman" w:hAnsi="Times New Roman" w:cs="Times New Roman"/>
          <w:b/>
          <w:bCs/>
          <w:sz w:val="28"/>
          <w:szCs w:val="28"/>
          <w:lang w:eastAsia="ru-RU"/>
        </w:rPr>
        <w:t xml:space="preserve">окуратура </w:t>
      </w:r>
      <w:r w:rsidRPr="000C316F">
        <w:rPr>
          <w:rFonts w:ascii="Times New Roman" w:eastAsia="Times New Roman" w:hAnsi="Times New Roman" w:cs="Times New Roman"/>
          <w:b/>
          <w:bCs/>
          <w:sz w:val="28"/>
          <w:szCs w:val="28"/>
          <w:lang w:eastAsia="ru-RU"/>
        </w:rPr>
        <w:t xml:space="preserve">Кольского района </w:t>
      </w:r>
      <w:r w:rsidR="00F61999" w:rsidRPr="000C316F">
        <w:rPr>
          <w:rFonts w:ascii="Times New Roman" w:eastAsia="Times New Roman" w:hAnsi="Times New Roman" w:cs="Times New Roman"/>
          <w:b/>
          <w:bCs/>
          <w:sz w:val="28"/>
          <w:szCs w:val="28"/>
          <w:lang w:eastAsia="ru-RU"/>
        </w:rPr>
        <w:t>разъясняет, с какого возраста допускается заключение трудового договора с несовершеннолетними лицами</w:t>
      </w:r>
    </w:p>
    <w:p w:rsidR="007B5D75" w:rsidRDefault="007B5D75" w:rsidP="000941C8">
      <w:pPr>
        <w:spacing w:after="0" w:line="240" w:lineRule="auto"/>
        <w:rPr>
          <w:rFonts w:ascii="Times New Roman" w:eastAsia="Times New Roman" w:hAnsi="Times New Roman" w:cs="Times New Roman"/>
          <w:sz w:val="28"/>
          <w:szCs w:val="28"/>
          <w:lang w:eastAsia="ru-RU"/>
        </w:rPr>
      </w:pPr>
    </w:p>
    <w:p w:rsidR="00F61999" w:rsidRPr="000C316F" w:rsidRDefault="000941C8" w:rsidP="007B5D75">
      <w:pPr>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 общему правилу согласно статье 63 Трудового Кодекса Российской Федерации</w:t>
      </w:r>
      <w:r w:rsidR="00F61999" w:rsidRPr="000C316F">
        <w:rPr>
          <w:rFonts w:ascii="Times New Roman" w:eastAsia="Times New Roman" w:hAnsi="Times New Roman" w:cs="Times New Roman"/>
          <w:b/>
          <w:bCs/>
          <w:sz w:val="28"/>
          <w:szCs w:val="28"/>
          <w:lang w:eastAsia="ru-RU"/>
        </w:rPr>
        <w:t> з</w:t>
      </w:r>
      <w:r w:rsidR="00F61999" w:rsidRPr="000C316F">
        <w:rPr>
          <w:rFonts w:ascii="Times New Roman" w:eastAsia="Times New Roman" w:hAnsi="Times New Roman" w:cs="Times New Roman"/>
          <w:sz w:val="28"/>
          <w:szCs w:val="28"/>
          <w:lang w:eastAsia="ru-RU"/>
        </w:rPr>
        <w:t xml:space="preserve">аключение трудового договора допускается с </w:t>
      </w:r>
      <w:r w:rsidRPr="000C316F">
        <w:rPr>
          <w:rFonts w:ascii="Times New Roman" w:eastAsia="Times New Roman" w:hAnsi="Times New Roman" w:cs="Times New Roman"/>
          <w:sz w:val="28"/>
          <w:szCs w:val="28"/>
          <w:lang w:eastAsia="ru-RU"/>
        </w:rPr>
        <w:t>л</w:t>
      </w:r>
      <w:r w:rsidR="00F61999" w:rsidRPr="000C316F">
        <w:rPr>
          <w:rFonts w:ascii="Times New Roman" w:eastAsia="Times New Roman" w:hAnsi="Times New Roman" w:cs="Times New Roman"/>
          <w:sz w:val="28"/>
          <w:szCs w:val="28"/>
          <w:lang w:eastAsia="ru-RU"/>
        </w:rPr>
        <w:t>ицами, </w:t>
      </w:r>
      <w:r w:rsidR="00F61999" w:rsidRPr="000C316F">
        <w:rPr>
          <w:rFonts w:ascii="Times New Roman" w:eastAsia="Times New Roman" w:hAnsi="Times New Roman" w:cs="Times New Roman"/>
          <w:b/>
          <w:bCs/>
          <w:sz w:val="28"/>
          <w:szCs w:val="28"/>
          <w:lang w:eastAsia="ru-RU"/>
        </w:rPr>
        <w:t>достигшими возраста 16 лет</w:t>
      </w:r>
      <w:r w:rsidR="00F61999" w:rsidRPr="000C316F">
        <w:rPr>
          <w:rFonts w:ascii="Times New Roman" w:eastAsia="Times New Roman" w:hAnsi="Times New Roman" w:cs="Times New Roman"/>
          <w:sz w:val="28"/>
          <w:szCs w:val="28"/>
          <w:lang w:eastAsia="ru-RU"/>
        </w:rPr>
        <w:t>.</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F61999" w:rsidRPr="000C316F">
        <w:rPr>
          <w:rFonts w:ascii="Times New Roman" w:eastAsia="Times New Roman" w:hAnsi="Times New Roman" w:cs="Times New Roman"/>
          <w:sz w:val="28"/>
          <w:szCs w:val="28"/>
          <w:lang w:eastAsia="ru-RU"/>
        </w:rPr>
        <w:t>Ранее данного возраста можно заключить трудовой договор для выполнения легкого труда, не причиняющего вреда здоровью:</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 несовершеннолетним, достигшим в</w:t>
      </w:r>
      <w:r w:rsidR="00F61999" w:rsidRPr="000C316F">
        <w:rPr>
          <w:rFonts w:ascii="Times New Roman" w:eastAsia="Times New Roman" w:hAnsi="Times New Roman" w:cs="Times New Roman"/>
          <w:b/>
          <w:bCs/>
          <w:sz w:val="28"/>
          <w:szCs w:val="28"/>
          <w:lang w:eastAsia="ru-RU"/>
        </w:rPr>
        <w:t>озраста 15 лет</w:t>
      </w:r>
      <w:r w:rsidR="00F61999" w:rsidRPr="000C316F">
        <w:rPr>
          <w:rFonts w:ascii="Times New Roman" w:eastAsia="Times New Roman" w:hAnsi="Times New Roman" w:cs="Times New Roman"/>
          <w:sz w:val="28"/>
          <w:szCs w:val="28"/>
          <w:lang w:eastAsia="ru-RU"/>
        </w:rPr>
        <w:t>, уже получившим общее образование или оставившим общеобразовательную организацию до получения основного общего образования или отчисленным из указанной организации и продолжающим получать общее образование в иной форме обучения (в случае продолжения обучения - без ущерба для освоения образовательной программы);</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 несовершеннолетним, </w:t>
      </w:r>
      <w:r w:rsidR="00F61999" w:rsidRPr="000C316F">
        <w:rPr>
          <w:rFonts w:ascii="Times New Roman" w:eastAsia="Times New Roman" w:hAnsi="Times New Roman" w:cs="Times New Roman"/>
          <w:b/>
          <w:bCs/>
          <w:sz w:val="28"/>
          <w:szCs w:val="28"/>
          <w:lang w:eastAsia="ru-RU"/>
        </w:rPr>
        <w:t>достигшим возраста 14 лет</w:t>
      </w:r>
      <w:r w:rsidR="00F61999" w:rsidRPr="000C316F">
        <w:rPr>
          <w:rFonts w:ascii="Times New Roman" w:eastAsia="Times New Roman" w:hAnsi="Times New Roman" w:cs="Times New Roman"/>
          <w:sz w:val="28"/>
          <w:szCs w:val="28"/>
          <w:lang w:eastAsia="ru-RU"/>
        </w:rPr>
        <w:t>, уже получившим общее образование или еще получающим общее образование (в случае продолжения обучения - в свободное от получения образования время и без ущерба для освоения образовательной программы);</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 подростком</w:t>
      </w:r>
      <w:r w:rsidR="00F61999" w:rsidRPr="000C316F">
        <w:rPr>
          <w:rFonts w:ascii="Times New Roman" w:eastAsia="Times New Roman" w:hAnsi="Times New Roman" w:cs="Times New Roman"/>
          <w:b/>
          <w:bCs/>
          <w:sz w:val="28"/>
          <w:szCs w:val="28"/>
          <w:lang w:eastAsia="ru-RU"/>
        </w:rPr>
        <w:t> до 14 лет</w:t>
      </w:r>
      <w:r w:rsidR="00F61999" w:rsidRPr="000C316F">
        <w:rPr>
          <w:rFonts w:ascii="Times New Roman" w:eastAsia="Times New Roman" w:hAnsi="Times New Roman" w:cs="Times New Roman"/>
          <w:sz w:val="28"/>
          <w:szCs w:val="28"/>
          <w:lang w:eastAsia="ru-RU"/>
        </w:rPr>
        <w:t> - в организациях кинематографии, театрах, театральных и концертных организациях, цирках для участия в создании и (или) исполнении (экспонировании) произведений без ущерба здоровью и нравственному развитию.</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для привлечения к работе подростков, которым не исполнилось 15 лет, потребуется соблюсти дополнительные условия – </w:t>
      </w:r>
      <w:r w:rsidR="00F61999" w:rsidRPr="000C316F">
        <w:rPr>
          <w:rFonts w:ascii="Times New Roman" w:eastAsia="Times New Roman" w:hAnsi="Times New Roman" w:cs="Times New Roman"/>
          <w:b/>
          <w:bCs/>
          <w:sz w:val="28"/>
          <w:szCs w:val="28"/>
          <w:lang w:eastAsia="ru-RU"/>
        </w:rPr>
        <w:t>получение согласия законных представителей.</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правовом регулировании данного вопроса в июне 2023 года произошли некоторые изменения, которые уже вступили в силу.</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 ранее предусматривалось, что трудовой договор с подростком, достигшим возраста 14 лет, может быть заключен с согласия одного из родителей (попечителя) и органа опеки и попечительства.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Федеральным законом от 13.06.2023 № 259-ФЗ «О внесении изменений в статью 63 Трудового кодекса Российской Федерации» исключено требование о необходимости получения согласия органа опеки и попечительства для заключения трудового договора с подростком, достигшим возраста 14 лет. Теперь для этого достаточно </w:t>
      </w:r>
      <w:r w:rsidR="00F61999" w:rsidRPr="000C316F">
        <w:rPr>
          <w:rFonts w:ascii="Times New Roman" w:eastAsia="Times New Roman" w:hAnsi="Times New Roman" w:cs="Times New Roman"/>
          <w:b/>
          <w:bCs/>
          <w:sz w:val="28"/>
          <w:szCs w:val="28"/>
          <w:lang w:eastAsia="ru-RU"/>
        </w:rPr>
        <w:t>согласия одного из родителей</w:t>
      </w:r>
      <w:r w:rsidR="00F61999" w:rsidRPr="000C316F">
        <w:rPr>
          <w:rFonts w:ascii="Times New Roman" w:eastAsia="Times New Roman" w:hAnsi="Times New Roman" w:cs="Times New Roman"/>
          <w:sz w:val="28"/>
          <w:szCs w:val="28"/>
          <w:lang w:eastAsia="ru-RU"/>
        </w:rPr>
        <w:t> (попечителя). Согласие должно быть оформлено в </w:t>
      </w:r>
      <w:r w:rsidR="00F61999" w:rsidRPr="000C316F">
        <w:rPr>
          <w:rFonts w:ascii="Times New Roman" w:eastAsia="Times New Roman" w:hAnsi="Times New Roman" w:cs="Times New Roman"/>
          <w:iCs/>
          <w:sz w:val="28"/>
          <w:szCs w:val="28"/>
          <w:lang w:eastAsia="ru-RU"/>
        </w:rPr>
        <w:t>письменной форме</w:t>
      </w:r>
      <w:r w:rsidR="00F61999" w:rsidRPr="000C316F">
        <w:rPr>
          <w:rFonts w:ascii="Times New Roman" w:eastAsia="Times New Roman" w:hAnsi="Times New Roman" w:cs="Times New Roman"/>
          <w:sz w:val="28"/>
          <w:szCs w:val="28"/>
          <w:lang w:eastAsia="ru-RU"/>
        </w:rPr>
        <w:t>.</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Этим же Федеральным законом в статье 63 Трудового Кодекса предусмотрено, что трудоустройство достигших 14 лет </w:t>
      </w:r>
      <w:r w:rsidR="00F61999" w:rsidRPr="000C316F">
        <w:rPr>
          <w:rFonts w:ascii="Times New Roman" w:eastAsia="Times New Roman" w:hAnsi="Times New Roman" w:cs="Times New Roman"/>
          <w:b/>
          <w:bCs/>
          <w:sz w:val="28"/>
          <w:szCs w:val="28"/>
          <w:lang w:eastAsia="ru-RU"/>
        </w:rPr>
        <w:t>детей-сирот и детей, оставшихся без попечения родителей</w:t>
      </w:r>
      <w:r w:rsidR="00F61999" w:rsidRPr="000C316F">
        <w:rPr>
          <w:rFonts w:ascii="Times New Roman" w:eastAsia="Times New Roman" w:hAnsi="Times New Roman" w:cs="Times New Roman"/>
          <w:sz w:val="28"/>
          <w:szCs w:val="28"/>
          <w:lang w:eastAsia="ru-RU"/>
        </w:rPr>
        <w:t>, осуществляется с </w:t>
      </w:r>
      <w:r w:rsidR="00F61999" w:rsidRPr="000C316F">
        <w:rPr>
          <w:rFonts w:ascii="Times New Roman" w:eastAsia="Times New Roman" w:hAnsi="Times New Roman" w:cs="Times New Roman"/>
          <w:b/>
          <w:bCs/>
          <w:sz w:val="28"/>
          <w:szCs w:val="28"/>
          <w:lang w:eastAsia="ru-RU"/>
        </w:rPr>
        <w:t>письменного согласия органа опеки и попечительства или иного законного представителя.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Порядок заключения трудового договора с </w:t>
      </w:r>
      <w:r w:rsidR="00F61999" w:rsidRPr="000C316F">
        <w:rPr>
          <w:rFonts w:ascii="Times New Roman" w:eastAsia="Times New Roman" w:hAnsi="Times New Roman" w:cs="Times New Roman"/>
          <w:b/>
          <w:bCs/>
          <w:sz w:val="28"/>
          <w:szCs w:val="28"/>
          <w:lang w:eastAsia="ru-RU"/>
        </w:rPr>
        <w:t>детьми младше 14 лет</w:t>
      </w:r>
      <w:r w:rsidR="00F61999" w:rsidRPr="000C316F">
        <w:rPr>
          <w:rFonts w:ascii="Times New Roman" w:eastAsia="Times New Roman" w:hAnsi="Times New Roman" w:cs="Times New Roman"/>
          <w:sz w:val="28"/>
          <w:szCs w:val="28"/>
          <w:lang w:eastAsia="ru-RU"/>
        </w:rPr>
        <w:t> (в организациях кинематографии, театрах, театральных и концертных организациях, цирках) остался прежним – необходимо </w:t>
      </w:r>
      <w:r w:rsidR="00F61999" w:rsidRPr="000C316F">
        <w:rPr>
          <w:rFonts w:ascii="Times New Roman" w:eastAsia="Times New Roman" w:hAnsi="Times New Roman" w:cs="Times New Roman"/>
          <w:b/>
          <w:bCs/>
          <w:sz w:val="28"/>
          <w:szCs w:val="28"/>
          <w:lang w:eastAsia="ru-RU"/>
        </w:rPr>
        <w:t>одновременно письменное согласие одного из родителей (опекуна) и разрешение органа опеки и попечительства</w:t>
      </w:r>
      <w:r w:rsidR="00F61999" w:rsidRPr="000C316F">
        <w:rPr>
          <w:rFonts w:ascii="Times New Roman" w:eastAsia="Times New Roman" w:hAnsi="Times New Roman" w:cs="Times New Roman"/>
          <w:sz w:val="28"/>
          <w:szCs w:val="28"/>
          <w:lang w:eastAsia="ru-RU"/>
        </w:rPr>
        <w:t>.</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В этом случае трудовой договор от имени несовершеннолетнего работника подписывается его родителем (опекуном). В разрешении органа опеки и попечительства указываются максимально допустимая </w:t>
      </w:r>
      <w:r w:rsidR="00F61999" w:rsidRPr="000C316F">
        <w:rPr>
          <w:rFonts w:ascii="Times New Roman" w:eastAsia="Times New Roman" w:hAnsi="Times New Roman" w:cs="Times New Roman"/>
          <w:sz w:val="28"/>
          <w:szCs w:val="28"/>
          <w:lang w:eastAsia="ru-RU"/>
        </w:rPr>
        <w:lastRenderedPageBreak/>
        <w:t>продолжительность ежедневной работы и другие условия, в которых может выполняться работа.</w:t>
      </w: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разъясняет </w:t>
      </w:r>
      <w:r w:rsidRPr="000C316F">
        <w:rPr>
          <w:rFonts w:ascii="Times New Roman" w:eastAsia="Times New Roman" w:hAnsi="Times New Roman" w:cs="Times New Roman"/>
          <w:b/>
          <w:bCs/>
          <w:sz w:val="28"/>
          <w:szCs w:val="28"/>
          <w:lang w:eastAsia="ru-RU"/>
        </w:rPr>
        <w:t>о регистрации детей-сирот, не имеющих своего жилья</w:t>
      </w:r>
    </w:p>
    <w:p w:rsidR="00F61999" w:rsidRPr="000C316F" w:rsidRDefault="00F61999" w:rsidP="007B5D75">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Федеральным законом от 14.07.2022 № 293-ФЗ внесены изменения в статью 8 Федерального закона «О дополнительных гарантиях по социальной поддержке детей-сирот и детей, оставшихся без попечения родителей».</w:t>
      </w:r>
      <w:r w:rsidR="00F61999" w:rsidRPr="000C316F">
        <w:rPr>
          <w:rFonts w:ascii="Times New Roman" w:eastAsia="Times New Roman" w:hAnsi="Times New Roman" w:cs="Times New Roman"/>
          <w:sz w:val="28"/>
          <w:szCs w:val="28"/>
          <w:shd w:val="clear" w:color="auto" w:fill="FFFFFF"/>
          <w:lang w:eastAsia="ru-RU"/>
        </w:rPr>
        <w:br/>
        <w:t>Изменения затрагивают особенности регистрации по месту жительства детей-сирот, детей, оставшихся без попечения родителей, а также лиц из их числа по достижении совершеннолетия.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Так, указанные граждане, достигшие 18-летнего возраста или получившие полную дееспособность в результате эмансипации, до получения благоустроенного жилья от государства или до исключения их из списка нуждающихся в жилье будут по их заявлениям регистрироваться по месту жительства по адресу местной администрации или территориального органа местной администрации (при его наличии) муниципального образования, на территории которого они проживают, в регионе, где они включены в список.</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Порядок регистрации будет установлен Правительством Российской Федерации.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Данный федеральный закон вступает в силу по истечении 180 дней после даты опубликования.</w:t>
      </w:r>
    </w:p>
    <w:p w:rsidR="000941C8"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доступности объектов почтовой связи для инвалидов</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 xml:space="preserve">1 сентября 2022 года </w:t>
      </w:r>
      <w:r w:rsidRPr="000C316F">
        <w:rPr>
          <w:rFonts w:ascii="Times New Roman" w:eastAsia="Times New Roman" w:hAnsi="Times New Roman" w:cs="Times New Roman"/>
          <w:sz w:val="28"/>
          <w:szCs w:val="28"/>
          <w:shd w:val="clear" w:color="auto" w:fill="FFFFFF"/>
          <w:lang w:eastAsia="ru-RU"/>
        </w:rPr>
        <w:t>вступил</w:t>
      </w:r>
      <w:r w:rsidR="00F61999" w:rsidRPr="000C316F">
        <w:rPr>
          <w:rFonts w:ascii="Times New Roman" w:eastAsia="Times New Roman" w:hAnsi="Times New Roman" w:cs="Times New Roman"/>
          <w:sz w:val="28"/>
          <w:szCs w:val="28"/>
          <w:shd w:val="clear" w:color="auto" w:fill="FFFFFF"/>
          <w:lang w:eastAsia="ru-RU"/>
        </w:rPr>
        <w:t xml:space="preserve"> в законную силу приказ </w:t>
      </w:r>
      <w:proofErr w:type="spellStart"/>
      <w:r w:rsidR="00F61999" w:rsidRPr="000C316F">
        <w:rPr>
          <w:rFonts w:ascii="Times New Roman" w:eastAsia="Times New Roman" w:hAnsi="Times New Roman" w:cs="Times New Roman"/>
          <w:sz w:val="28"/>
          <w:szCs w:val="28"/>
          <w:shd w:val="clear" w:color="auto" w:fill="FFFFFF"/>
          <w:lang w:eastAsia="ru-RU"/>
        </w:rPr>
        <w:t>Минцифры</w:t>
      </w:r>
      <w:proofErr w:type="spellEnd"/>
      <w:r w:rsidR="00F61999" w:rsidRPr="000C316F">
        <w:rPr>
          <w:rFonts w:ascii="Times New Roman" w:eastAsia="Times New Roman" w:hAnsi="Times New Roman" w:cs="Times New Roman"/>
          <w:sz w:val="28"/>
          <w:szCs w:val="28"/>
          <w:shd w:val="clear" w:color="auto" w:fill="FFFFFF"/>
          <w:lang w:eastAsia="ru-RU"/>
        </w:rPr>
        <w:t xml:space="preserve"> России от 18.04.2022 № 370, которым утвержден порядок обеспечения операторами почтовой связи условий доступности для инвалидов объектов почтовой связи и предоставляемых услуг почтовой связи.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Согласно вышеуказанному приказу операторы почтовой связи должны обеспечивать, следующие условия доступности для инвалидов объектов почтовой связи и услуг почтовой связи: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 сопровождение инвалидов, имеющих стойкие расстройства функции зрения и самостоятельного передвижения, и оказание им помощи на объектах, на которых оказываются услуги почтовой связи;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 допуск собаки-проводника при наличии документа, подтверждающего ее специальное обучение;</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 размещение оборудования и носителей информации, необходимых для обеспечения беспрепятственного доступа инвалидов к объектам и услугам почтовой связи с учетом ограничений их жизнедеятельности;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lastRenderedPageBreak/>
        <w:tab/>
      </w:r>
      <w:r w:rsidR="00F61999" w:rsidRPr="000C316F">
        <w:rPr>
          <w:rFonts w:ascii="Times New Roman" w:eastAsia="Times New Roman" w:hAnsi="Times New Roman" w:cs="Times New Roman"/>
          <w:sz w:val="28"/>
          <w:szCs w:val="28"/>
          <w:shd w:val="clear" w:color="auto" w:fill="FFFFFF"/>
          <w:lang w:eastAsia="ru-RU"/>
        </w:rPr>
        <w:t>- оказание инвалидам помощи в преодолении барьеров, мешающих получению ими услуг наравне с другими лицами.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На объектах почтовой связи, которые невозможно полностью приспособить для нужд инвалидов, операторы почтовой связи должны осуществлять предоставление услуг почтовой связи по приему и доставке письменной корреспонденции, посылок, почтовых переводов денежных средств по месту жительства инвалидов или в дистанционном режиме либо обеспечивать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Установленные требования применяются исключительно ко вновь вводимым в эксплуатацию или прошедшим реконструкцию, модернизацию объектам почтовой связи.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 xml:space="preserve">Приказ </w:t>
      </w:r>
      <w:proofErr w:type="spellStart"/>
      <w:r w:rsidR="00F61999" w:rsidRPr="000C316F">
        <w:rPr>
          <w:rFonts w:ascii="Times New Roman" w:eastAsia="Times New Roman" w:hAnsi="Times New Roman" w:cs="Times New Roman"/>
          <w:sz w:val="28"/>
          <w:szCs w:val="28"/>
          <w:shd w:val="clear" w:color="auto" w:fill="FFFFFF"/>
          <w:lang w:eastAsia="ru-RU"/>
        </w:rPr>
        <w:t>Минцифры</w:t>
      </w:r>
      <w:proofErr w:type="spellEnd"/>
      <w:r w:rsidR="00F61999" w:rsidRPr="000C316F">
        <w:rPr>
          <w:rFonts w:ascii="Times New Roman" w:eastAsia="Times New Roman" w:hAnsi="Times New Roman" w:cs="Times New Roman"/>
          <w:sz w:val="28"/>
          <w:szCs w:val="28"/>
          <w:shd w:val="clear" w:color="auto" w:fill="FFFFFF"/>
          <w:lang w:eastAsia="ru-RU"/>
        </w:rPr>
        <w:t xml:space="preserve"> России от 18.04.2022 № 370 действует в течение шести лет.</w:t>
      </w:r>
    </w:p>
    <w:p w:rsidR="000941C8"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0941C8">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 xml:space="preserve">о категориях граждан, которым назначение и перерасчет пенсии осуществляется в </w:t>
      </w:r>
      <w:proofErr w:type="spellStart"/>
      <w:r w:rsidRPr="000C316F">
        <w:rPr>
          <w:rFonts w:ascii="Times New Roman" w:eastAsia="Times New Roman" w:hAnsi="Times New Roman" w:cs="Times New Roman"/>
          <w:b/>
          <w:bCs/>
          <w:sz w:val="28"/>
          <w:szCs w:val="28"/>
          <w:lang w:eastAsia="ru-RU"/>
        </w:rPr>
        <w:t>беззаявительном</w:t>
      </w:r>
      <w:proofErr w:type="spellEnd"/>
      <w:r w:rsidRPr="000C316F">
        <w:rPr>
          <w:rFonts w:ascii="Times New Roman" w:eastAsia="Times New Roman" w:hAnsi="Times New Roman" w:cs="Times New Roman"/>
          <w:b/>
          <w:bCs/>
          <w:sz w:val="28"/>
          <w:szCs w:val="28"/>
          <w:lang w:eastAsia="ru-RU"/>
        </w:rPr>
        <w:t xml:space="preserve"> порядке</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Федеральным законом от 29.05.2023 № 190-ФЗ внесены изменения в Федеральный закон «О государственном пенсионном обеспечении в Российской Федерации» и Федеральный закон «О страховых пенсиях». Федеральный закон вступает в силу с 1 января 2024 года.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частности, социальная пенсия по случаю потери кормильца детям, не достигшим возраста 18 лет (за исключением лиц, объявленных в соответствии с законодательством Российской Федерации полностью дееспособными), будет назначаться без истребования от них заявления.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Аналогичный порядок назначения предусмотрен в отношении назначения социальной пенсии по случаю потери кормильца гражданам, являющимся получателями страховой пенсии по случаю потери кормильца, в случае, если при перерасчете размера страховой пенсии по случаю потери кормильца размер социальной пенсии по случаю потери кормильца превысит размер страховой пенсии по случаю потери кормильца.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В </w:t>
      </w:r>
      <w:proofErr w:type="spellStart"/>
      <w:r w:rsidR="00F61999" w:rsidRPr="000C316F">
        <w:rPr>
          <w:rFonts w:ascii="Times New Roman" w:eastAsia="Times New Roman" w:hAnsi="Times New Roman" w:cs="Times New Roman"/>
          <w:sz w:val="28"/>
          <w:szCs w:val="28"/>
          <w:lang w:eastAsia="ru-RU"/>
        </w:rPr>
        <w:t>беззаявительном</w:t>
      </w:r>
      <w:proofErr w:type="spellEnd"/>
      <w:r w:rsidR="00F61999" w:rsidRPr="000C316F">
        <w:rPr>
          <w:rFonts w:ascii="Times New Roman" w:eastAsia="Times New Roman" w:hAnsi="Times New Roman" w:cs="Times New Roman"/>
          <w:sz w:val="28"/>
          <w:szCs w:val="28"/>
          <w:lang w:eastAsia="ru-RU"/>
        </w:rPr>
        <w:t xml:space="preserve"> порядке также будет осуществляться перерасчет размера пенсии по старости или пенсии по инвалидности в случае увеличения количества нетрудоспособных членов семьи, находящихся на иждивении пенсионера, в связи с рождением ребенка; перерасчет размера пенсии по случаю потери кормильца ребенку, не достигшему возраста 18 лет, ребенку в связи с изменением категории нетрудоспособного члена семьи умершего кормильца, со дня смерти второго кормильца; перерасчет размера социальной пенсии детям, не достигшим возраста 18 лет, являющимся получателями социальной пенсии по инвалидности, в случае смерти </w:t>
      </w:r>
      <w:r w:rsidR="00F61999" w:rsidRPr="000C316F">
        <w:rPr>
          <w:rFonts w:ascii="Times New Roman" w:eastAsia="Times New Roman" w:hAnsi="Times New Roman" w:cs="Times New Roman"/>
          <w:sz w:val="28"/>
          <w:szCs w:val="28"/>
          <w:lang w:eastAsia="ru-RU"/>
        </w:rPr>
        <w:lastRenderedPageBreak/>
        <w:t>кормильца, если размер социальной пенсии по случаю потери кормильца превысит размер социальной пенсии по инвалидности.</w:t>
      </w:r>
    </w:p>
    <w:p w:rsidR="00F61999" w:rsidRPr="000C316F" w:rsidRDefault="00F6199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о том, что </w:t>
      </w:r>
      <w:r w:rsidRPr="000C316F">
        <w:rPr>
          <w:rFonts w:ascii="Times New Roman" w:eastAsia="Times New Roman" w:hAnsi="Times New Roman" w:cs="Times New Roman"/>
          <w:b/>
          <w:bCs/>
          <w:sz w:val="28"/>
          <w:szCs w:val="28"/>
          <w:lang w:eastAsia="ru-RU"/>
        </w:rPr>
        <w:t>бесплатн</w:t>
      </w:r>
      <w:r w:rsidR="000941C8" w:rsidRPr="000C316F">
        <w:rPr>
          <w:rFonts w:ascii="Times New Roman" w:eastAsia="Times New Roman" w:hAnsi="Times New Roman" w:cs="Times New Roman"/>
          <w:b/>
          <w:bCs/>
          <w:sz w:val="28"/>
          <w:szCs w:val="28"/>
          <w:lang w:eastAsia="ru-RU"/>
        </w:rPr>
        <w:t>ая</w:t>
      </w:r>
      <w:r w:rsidRPr="000C316F">
        <w:rPr>
          <w:rFonts w:ascii="Times New Roman" w:eastAsia="Times New Roman" w:hAnsi="Times New Roman" w:cs="Times New Roman"/>
          <w:b/>
          <w:bCs/>
          <w:sz w:val="28"/>
          <w:szCs w:val="28"/>
          <w:lang w:eastAsia="ru-RU"/>
        </w:rPr>
        <w:t xml:space="preserve"> помощ</w:t>
      </w:r>
      <w:r w:rsidR="000941C8" w:rsidRPr="000C316F">
        <w:rPr>
          <w:rFonts w:ascii="Times New Roman" w:eastAsia="Times New Roman" w:hAnsi="Times New Roman" w:cs="Times New Roman"/>
          <w:b/>
          <w:bCs/>
          <w:sz w:val="28"/>
          <w:szCs w:val="28"/>
          <w:lang w:eastAsia="ru-RU"/>
        </w:rPr>
        <w:t>ь</w:t>
      </w:r>
      <w:r w:rsidRPr="000C316F">
        <w:rPr>
          <w:rFonts w:ascii="Times New Roman" w:eastAsia="Times New Roman" w:hAnsi="Times New Roman" w:cs="Times New Roman"/>
          <w:b/>
          <w:bCs/>
          <w:sz w:val="28"/>
          <w:szCs w:val="28"/>
          <w:lang w:eastAsia="ru-RU"/>
        </w:rPr>
        <w:t xml:space="preserve"> лицам, имеющим право на получение страхового обеспечения, с 03.06.2023 оказывается в соответствии с новым порядком</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t>П</w:t>
      </w:r>
      <w:r w:rsidR="00F61999" w:rsidRPr="000C316F">
        <w:rPr>
          <w:rFonts w:ascii="Times New Roman" w:eastAsia="Times New Roman" w:hAnsi="Times New Roman" w:cs="Times New Roman"/>
          <w:sz w:val="28"/>
          <w:szCs w:val="28"/>
          <w:lang w:eastAsia="ru-RU"/>
        </w:rPr>
        <w:t>риказом Министерства труда и социальной защиты Российской Федерации от 19.04.2023 № 314н утвержден новый Порядок оказания Фондом пенсионного и социального страхования Российской Федерации бесплатной помощи застрахованному лицу или лицу, имеющему право на получение страхового обеспечения.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Правом на бесплатную помощь, необходимую для получения страхового обеспечения, обладают застрахованные лица или лица, имеющие право на получение страхового обеспечения, </w:t>
      </w:r>
      <w:r w:rsidR="00F61999" w:rsidRPr="000C316F">
        <w:rPr>
          <w:rFonts w:ascii="Times New Roman" w:eastAsia="Times New Roman" w:hAnsi="Times New Roman" w:cs="Times New Roman"/>
          <w:b/>
          <w:bCs/>
          <w:sz w:val="28"/>
          <w:szCs w:val="28"/>
          <w:lang w:eastAsia="ru-RU"/>
        </w:rPr>
        <w:t>при назначении: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пособия по временной нетрудоспособности (за исключением пособия по временной нетрудоспособности, выплачиваемого за счет средств страхователя), пособия по беременности и родам, единовременного пособия при рождении ребенка, ежемесячного пособия по уходу за ребенком в случае прекращения страхователем деятельности на день обращения заявителя за получением пособий либо в случае невозможности установления фактического места нахождения страхователя на день обращения заявителя за получением пособий;</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социального пособия на погребение в случае отсутствия возможности его выплаты страхователем в связи с прекращением им деятельности; в случае отсутствия возможности его выплаты страхователем в связи с недостаточностью денежных средств на его счетах в кредитных организациях; в случае отсутствия возможности установления места нахождения страхователя и его имущества, на которое может быть обращено взыскание, при наличии вступившего в законную силу решения суда об установлении факта невыплаты таким страхователем социального пособия на погребение заявителю либо в случае если на день обращения заявителя за социальным пособием на погребение в отношении страхователя проводятся процедуры, применяемые в деле о банкротстве.</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Бесплатная помощь оказывается территориальным органом Фонда пенсионного и социального страхования Российской Федерации, в котором состоит на учете страхователь, в виде составления заявлений, жалоб, ходатайств и других документов правового характера, а также в виде представления интересов заявителя в судах.</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Сведения о территориальном органе Фонда пенсионного и социального страхования Российской Федерации, в котором состоит на учете страхователь, могут быть предоставлены заявителю в любом территориальном органе Фонда.</w:t>
      </w: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0941C8" w:rsidP="00F95291">
      <w:pPr>
        <w:spacing w:after="0" w:line="240" w:lineRule="auto"/>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ab/>
      </w:r>
      <w:r w:rsidR="00F61999" w:rsidRPr="000C316F">
        <w:rPr>
          <w:rFonts w:ascii="Times New Roman" w:eastAsia="Times New Roman" w:hAnsi="Times New Roman" w:cs="Times New Roman"/>
          <w:b/>
          <w:bCs/>
          <w:sz w:val="28"/>
          <w:szCs w:val="28"/>
          <w:lang w:eastAsia="ru-RU"/>
        </w:rPr>
        <w:t xml:space="preserve">Прокуратура </w:t>
      </w:r>
      <w:r w:rsidRPr="000C316F">
        <w:rPr>
          <w:rFonts w:ascii="Times New Roman" w:eastAsia="Times New Roman" w:hAnsi="Times New Roman" w:cs="Times New Roman"/>
          <w:b/>
          <w:bCs/>
          <w:sz w:val="28"/>
          <w:szCs w:val="28"/>
          <w:lang w:eastAsia="ru-RU"/>
        </w:rPr>
        <w:t xml:space="preserve">Кольского района информирует </w:t>
      </w:r>
      <w:r w:rsidR="00F61999" w:rsidRPr="000C316F">
        <w:rPr>
          <w:rFonts w:ascii="Times New Roman" w:eastAsia="Times New Roman" w:hAnsi="Times New Roman" w:cs="Times New Roman"/>
          <w:b/>
          <w:bCs/>
          <w:sz w:val="28"/>
          <w:szCs w:val="28"/>
          <w:lang w:eastAsia="ru-RU"/>
        </w:rPr>
        <w:t>о возможности перерасчета платы за коммунальные услуги в случае временного отсутствия гражданина</w:t>
      </w:r>
    </w:p>
    <w:p w:rsidR="000941C8"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летний период времени у граждан возникает вопрос о возможности перерасчета платы за потребляемые коммунальные услуги в случае выезда для отдыха, проживания в курортной зоне и т.д.</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В соответствии с разделом 8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 354 </w:t>
      </w:r>
      <w:proofErr w:type="gramStart"/>
      <w:r w:rsidR="00F61999" w:rsidRPr="000C316F">
        <w:rPr>
          <w:rFonts w:ascii="Times New Roman" w:eastAsia="Times New Roman" w:hAnsi="Times New Roman" w:cs="Times New Roman"/>
          <w:sz w:val="28"/>
          <w:szCs w:val="28"/>
          <w:lang w:eastAsia="ru-RU"/>
        </w:rPr>
        <w:t>в подобных ситуациях</w:t>
      </w:r>
      <w:proofErr w:type="gramEnd"/>
      <w:r w:rsidR="00F61999" w:rsidRPr="000C316F">
        <w:rPr>
          <w:rFonts w:ascii="Times New Roman" w:eastAsia="Times New Roman" w:hAnsi="Times New Roman" w:cs="Times New Roman"/>
          <w:sz w:val="28"/>
          <w:szCs w:val="28"/>
          <w:lang w:eastAsia="ru-RU"/>
        </w:rPr>
        <w:t xml:space="preserve"> может быть производен перерасчет размера платы за потребляемые услуги ЖКХ.</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Перерасчет платы за услуги по отоплению (электро-, газоснабжению на цели отопления) жилых помещений не производится, поскольку их потребление не зависит от фактического нахождения жильца в квартире и необходимо для поддержания жилого помещения в надлежащем состоянии. </w:t>
      </w: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Также не производится перерасчет платы за услуги, связанные с удовлетворением общедомовых нужд.</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Перерасчет иных видов коммунальных услуг возможен лишь при наличии следующих условий.</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Во-первых, жильцы должны отсутствовать более 5 дней подряд.</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Во-вторых, такое жилое помещение не оборудовано прибором учета.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отсутствие приборов должно быть обусловлено отсутствием технической возможности их установки, а не простым игнорированием собственником требований закона по его установке. В связи с этим, факт отсутствия технической возможности следует подтвердить актом, составленным поставщиком соответствующей коммунальной услуги.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Для перерасчета необходимо написать заявление поставщику услуги. </w:t>
      </w: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Заявление может быть подано как до отъезда, так и не позднее 30 дней после возвращения.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К заявлению приобщаются вышеуказанный акт, а также документ, подтверждающий временный отъезд (к примеру, документ о временной регистрации по иному месту жительства, проездные документы и др.).</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Расширенный перечень таких документов приведен в пункте 92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 354, но он не является исчерпывающим.</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Перерасчет будет произведен в течение 5 рабочих дней.</w:t>
      </w:r>
    </w:p>
    <w:p w:rsidR="00F61999" w:rsidRPr="000C316F" w:rsidRDefault="000941C8"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Отказ в перерасчете может быть обжалован в Государственную жилищную инспекцию области, прокуратуру по месту жительства или в суд</w:t>
      </w:r>
    </w:p>
    <w:p w:rsidR="000941C8" w:rsidRDefault="000941C8" w:rsidP="00F95291">
      <w:pPr>
        <w:spacing w:after="0" w:line="240" w:lineRule="auto"/>
        <w:rPr>
          <w:rFonts w:ascii="Times New Roman" w:eastAsia="Times New Roman" w:hAnsi="Times New Roman" w:cs="Times New Roman"/>
          <w:b/>
          <w:bCs/>
          <w:sz w:val="28"/>
          <w:szCs w:val="28"/>
          <w:lang w:eastAsia="ru-RU"/>
        </w:rPr>
      </w:pPr>
    </w:p>
    <w:p w:rsidR="007B5D75" w:rsidRPr="000C316F" w:rsidRDefault="007B5D75" w:rsidP="00F95291">
      <w:pPr>
        <w:spacing w:after="0" w:line="240" w:lineRule="auto"/>
        <w:rPr>
          <w:rFonts w:ascii="Times New Roman" w:eastAsia="Times New Roman" w:hAnsi="Times New Roman" w:cs="Times New Roman"/>
          <w:b/>
          <w:bCs/>
          <w:sz w:val="28"/>
          <w:szCs w:val="28"/>
          <w:lang w:eastAsia="ru-RU"/>
        </w:rPr>
      </w:pP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о том, что </w:t>
      </w:r>
      <w:r w:rsidRPr="000C316F">
        <w:rPr>
          <w:rFonts w:ascii="Times New Roman" w:eastAsia="Times New Roman" w:hAnsi="Times New Roman" w:cs="Times New Roman"/>
          <w:b/>
          <w:bCs/>
          <w:sz w:val="28"/>
          <w:szCs w:val="28"/>
          <w:lang w:eastAsia="ru-RU"/>
        </w:rPr>
        <w:t>изменен порядок выбора управляющей организации</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С 01 сентября 2022 года меняется способ выбора управляющей компании собственниками помещений в многоквартирном доме.</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Федеральным законом от 11.06.2022 № 165-ФЗ внесены изменения в Жилищный кодекс Российской Федерации в части отнесения к компетенции общего собрания собственников помещений в многоквартирном доме принятие решения о выборе управляющей организации.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соответствии с действующим жилищным законодательством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w:t>
      </w: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0941C8" w:rsidP="00F95291">
      <w:pPr>
        <w:spacing w:after="0" w:line="240" w:lineRule="auto"/>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 xml:space="preserve">Прокуратура </w:t>
      </w:r>
      <w:r w:rsidRPr="000C316F">
        <w:rPr>
          <w:rFonts w:ascii="Times New Roman" w:eastAsia="Times New Roman" w:hAnsi="Times New Roman" w:cs="Times New Roman"/>
          <w:b/>
          <w:bCs/>
          <w:sz w:val="28"/>
          <w:szCs w:val="28"/>
          <w:lang w:eastAsia="ru-RU"/>
        </w:rPr>
        <w:t xml:space="preserve">Кольского района информирует </w:t>
      </w:r>
      <w:r w:rsidR="00F61999" w:rsidRPr="000C316F">
        <w:rPr>
          <w:rFonts w:ascii="Times New Roman" w:eastAsia="Times New Roman" w:hAnsi="Times New Roman" w:cs="Times New Roman"/>
          <w:b/>
          <w:bCs/>
          <w:sz w:val="28"/>
          <w:szCs w:val="28"/>
          <w:lang w:eastAsia="ru-RU"/>
        </w:rPr>
        <w:t>об изменениях в жилищном законодательстве.</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Федеральным законом от 14.07.2022 №310-ФЗ в ст. 30 Жилищного кодекса РФ введена часть 1.1, согласно которой собственник жилого помещения не вправе совершать действия, влекущие возникновение долей в праве собственности на это помещение, а обладатель доли в праве общей собственности на жилое помещение не вправе совершать действия, влекущие разделение этой доли в праве общей собственности, если в результате таких действий площадь жилого помещения, приходящаяся на долю каждого из сособственников и определяемая пропорционально размеру доли каждого из сособственников, составит менее шести квадратных метров общей площади жилого помещения на каждого сособственника.</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Сделки, заключенные с нарушением правил, предусмотренных настоящей частью, являются ничтожными.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Таким образом, сделки, в результате которых образовываются доли в жилых помещениях, площадь которых составит менее шести квадратных метров, будут являться ничтожными.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Указанные положения не применяются при возникновении права общей долевой собственности на жилое помещение в силу закона, в том числе в результате наследования по любому из оснований, а также в случаях приватизации жилых помещений.</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Изменения вступают в законную силу с 01 сентября 2022 года и применяются к отношениям, возникшим после 01 сентября 2022 года.</w:t>
      </w:r>
    </w:p>
    <w:p w:rsidR="007B5D75" w:rsidRDefault="007B5D75" w:rsidP="000941C8">
      <w:pPr>
        <w:shd w:val="clear" w:color="auto" w:fill="FFFFFF"/>
        <w:spacing w:after="0" w:line="240" w:lineRule="auto"/>
        <w:jc w:val="center"/>
        <w:rPr>
          <w:rFonts w:ascii="Times New Roman" w:eastAsia="Times New Roman" w:hAnsi="Times New Roman" w:cs="Times New Roman"/>
          <w:b/>
          <w:bCs/>
          <w:sz w:val="28"/>
          <w:szCs w:val="28"/>
          <w:lang w:eastAsia="ru-RU"/>
        </w:rPr>
      </w:pPr>
    </w:p>
    <w:p w:rsidR="007B5D75" w:rsidRDefault="007B5D75" w:rsidP="000941C8">
      <w:pPr>
        <w:shd w:val="clear" w:color="auto" w:fill="FFFFFF"/>
        <w:spacing w:after="0" w:line="240" w:lineRule="auto"/>
        <w:jc w:val="center"/>
        <w:rPr>
          <w:rFonts w:ascii="Times New Roman" w:eastAsia="Times New Roman" w:hAnsi="Times New Roman" w:cs="Times New Roman"/>
          <w:b/>
          <w:bCs/>
          <w:sz w:val="28"/>
          <w:szCs w:val="28"/>
          <w:lang w:eastAsia="ru-RU"/>
        </w:rPr>
      </w:pPr>
    </w:p>
    <w:p w:rsidR="007B5D75" w:rsidRDefault="007B5D75" w:rsidP="000941C8">
      <w:pPr>
        <w:shd w:val="clear" w:color="auto" w:fill="FFFFFF"/>
        <w:spacing w:after="0" w:line="240" w:lineRule="auto"/>
        <w:jc w:val="center"/>
        <w:rPr>
          <w:rFonts w:ascii="Times New Roman" w:eastAsia="Times New Roman" w:hAnsi="Times New Roman" w:cs="Times New Roman"/>
          <w:b/>
          <w:bCs/>
          <w:sz w:val="28"/>
          <w:szCs w:val="28"/>
          <w:lang w:eastAsia="ru-RU"/>
        </w:rPr>
      </w:pPr>
    </w:p>
    <w:p w:rsidR="007B5D75" w:rsidRDefault="007B5D75" w:rsidP="000941C8">
      <w:pPr>
        <w:shd w:val="clear" w:color="auto" w:fill="FFFFFF"/>
        <w:spacing w:after="0" w:line="240" w:lineRule="auto"/>
        <w:jc w:val="center"/>
        <w:rPr>
          <w:rFonts w:ascii="Times New Roman" w:eastAsia="Times New Roman" w:hAnsi="Times New Roman" w:cs="Times New Roman"/>
          <w:b/>
          <w:bCs/>
          <w:sz w:val="28"/>
          <w:szCs w:val="28"/>
          <w:lang w:eastAsia="ru-RU"/>
        </w:rPr>
      </w:pPr>
    </w:p>
    <w:p w:rsidR="00F61999" w:rsidRPr="000C316F" w:rsidRDefault="00F61999" w:rsidP="000941C8">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0941C8" w:rsidRPr="000C316F">
        <w:rPr>
          <w:rFonts w:ascii="Times New Roman" w:eastAsia="Times New Roman" w:hAnsi="Times New Roman" w:cs="Times New Roman"/>
          <w:b/>
          <w:bCs/>
          <w:sz w:val="28"/>
          <w:szCs w:val="28"/>
          <w:lang w:eastAsia="ru-RU"/>
        </w:rPr>
        <w:t>Кольского</w:t>
      </w:r>
      <w:r w:rsidRPr="000C316F">
        <w:rPr>
          <w:rFonts w:ascii="Times New Roman" w:eastAsia="Times New Roman" w:hAnsi="Times New Roman" w:cs="Times New Roman"/>
          <w:b/>
          <w:bCs/>
          <w:sz w:val="28"/>
          <w:szCs w:val="28"/>
          <w:lang w:eastAsia="ru-RU"/>
        </w:rPr>
        <w:t xml:space="preserve"> района разъясняет: управляющая компания имеет право на осмотр внутриквартирного оборудования для предотвращения аварийных ситуаций</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Исходя из положений ч. 4 ст. 17, ст. 161 Жилищного кодекса РФ, ст. 55.24 Градостроительного кодекса РФ, Правил пользования жилыми помещениями, утвержденного постановлением Правительства РФ от 21.01.2006 № 25, Правил содержания общего имущества в многоквартирном доме и правил изменения размера платы за содержание жилого помещения, утвержденного постановлением Правительства РФ от 13.08.2006 № 491,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 354, требования по осуществлению технического обслуживания и текущего ремонта управляющей компанией носят обязательный характер, относятся как к зданию и сооружению в целом, так и к входящим в состав таких объектов системам инженерно-технического обеспечения и их элементам, внутриквартирному оборудованию и являются неотъемлемой частью процесса эксплуатации этих систем, оборудования, обеспечивающей его безопасность.</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При этом техническое состояние внутриквартирного оборудования, которое должно соответствовать установленным требованиям и быть готово для предоставления коммунальных услуг, является условием предоставления коммунальных услуг потребителю в многоквартирном доме или в жилом доме (домовладении).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ab/>
      </w:r>
      <w:r w:rsidR="00F61999" w:rsidRPr="000C316F">
        <w:rPr>
          <w:rFonts w:ascii="Times New Roman" w:eastAsia="Times New Roman" w:hAnsi="Times New Roman" w:cs="Times New Roman"/>
          <w:sz w:val="28"/>
          <w:szCs w:val="28"/>
          <w:shd w:val="clear" w:color="auto" w:fill="FFFFFF"/>
          <w:lang w:eastAsia="ru-RU"/>
        </w:rPr>
        <w:t>Приведенные нормы определяют порядок обслуживания и ремонта жилищного фонда с целью обеспечения сохранности жилищного фонда всех форм собственности; обеспечения выполнения требований действующих нормативов по содержанию и ремонту жилых домов, их конструктивных элементов и инженерных систем и предусматривают обязанность исполнителя осуществлять эксплуатационный контроль за техническим состоянием зданий и внутриквартирного оборудования путем осуществления периодических осмотров, для чего он имеет право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w:t>
      </w:r>
    </w:p>
    <w:p w:rsidR="000941C8"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права собственника жилого помещения при изъятии земельного участка для государственных или муниципальных нужд</w:t>
      </w:r>
    </w:p>
    <w:p w:rsidR="007B5D75" w:rsidRDefault="007B5D75" w:rsidP="000941C8">
      <w:pPr>
        <w:spacing w:after="0" w:line="240" w:lineRule="auto"/>
        <w:jc w:val="both"/>
        <w:rPr>
          <w:rFonts w:ascii="Times New Roman" w:eastAsia="Times New Roman" w:hAnsi="Times New Roman" w:cs="Times New Roman"/>
          <w:sz w:val="28"/>
          <w:szCs w:val="28"/>
          <w:lang w:eastAsia="ru-RU"/>
        </w:rPr>
      </w:pPr>
    </w:p>
    <w:p w:rsidR="00F61999" w:rsidRPr="000C316F" w:rsidRDefault="000941C8" w:rsidP="000941C8">
      <w:pPr>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Согласно положениям Гражданского Кодекса Российской Федерации принудительное изъятие у собственника имущества не допускается, кроме случаев, когда по основаниям, предусмотренным законом, производится, в том числе, отчуждение недвижимого имущества в связи с принудительным </w:t>
      </w:r>
      <w:r w:rsidR="00F61999" w:rsidRPr="000C316F">
        <w:rPr>
          <w:rFonts w:ascii="Times New Roman" w:eastAsia="Times New Roman" w:hAnsi="Times New Roman" w:cs="Times New Roman"/>
          <w:sz w:val="28"/>
          <w:szCs w:val="28"/>
          <w:lang w:eastAsia="ru-RU"/>
        </w:rPr>
        <w:lastRenderedPageBreak/>
        <w:t>отчуждением (изъятием) земельного участка для государственных или муниципальных нужд.</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Под </w:t>
      </w:r>
      <w:r w:rsidR="00F61999" w:rsidRPr="000C316F">
        <w:rPr>
          <w:rFonts w:ascii="Times New Roman" w:eastAsia="Times New Roman" w:hAnsi="Times New Roman" w:cs="Times New Roman"/>
          <w:b/>
          <w:bCs/>
          <w:sz w:val="28"/>
          <w:szCs w:val="28"/>
          <w:lang w:eastAsia="ru-RU"/>
        </w:rPr>
        <w:t>государственными или муниципальными нуждами</w:t>
      </w:r>
      <w:r w:rsidR="00F61999" w:rsidRPr="000C316F">
        <w:rPr>
          <w:rFonts w:ascii="Times New Roman" w:eastAsia="Times New Roman" w:hAnsi="Times New Roman" w:cs="Times New Roman"/>
          <w:sz w:val="28"/>
          <w:szCs w:val="28"/>
          <w:lang w:eastAsia="ru-RU"/>
        </w:rPr>
        <w:t> понимаются потребности публично-правового образования, удовлетворение которых направлено </w:t>
      </w:r>
      <w:r w:rsidR="00F61999" w:rsidRPr="000C316F">
        <w:rPr>
          <w:rFonts w:ascii="Times New Roman" w:eastAsia="Times New Roman" w:hAnsi="Times New Roman" w:cs="Times New Roman"/>
          <w:iCs/>
          <w:sz w:val="28"/>
          <w:szCs w:val="28"/>
          <w:lang w:eastAsia="ru-RU"/>
        </w:rPr>
        <w:t>на достижение интересов общества (общественно полезных целей), осуществить которые невозможно без изъятия имущества, находящегося в частной собственности.</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никто не может быть лишен своего имущества иначе как по решению суда. Принудительное отчуждение имущества для государственных или муниципальных нужд может быть произведено только при условии предварительного и равноценного возмещения (статья 35 Конституции РФ, пункт 4 статьи 281 ГК РФ, часть 6 статьи 32 ЖК РФ).</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Выкупная цена (возмещение)</w:t>
      </w:r>
      <w:r w:rsidR="00F61999" w:rsidRPr="000C316F">
        <w:rPr>
          <w:rFonts w:ascii="Times New Roman" w:eastAsia="Times New Roman" w:hAnsi="Times New Roman" w:cs="Times New Roman"/>
          <w:sz w:val="28"/>
          <w:szCs w:val="28"/>
          <w:lang w:eastAsia="ru-RU"/>
        </w:rPr>
        <w:t> изымаемого жилого помещения призвана обеспечить восстановление имущественного положения собственника в полном объеме.</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При определении размера возмещения за жилое помещение в него включаются:</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1) </w:t>
      </w:r>
      <w:r w:rsidR="00F61999" w:rsidRPr="000C316F">
        <w:rPr>
          <w:rFonts w:ascii="Times New Roman" w:eastAsia="Times New Roman" w:hAnsi="Times New Roman" w:cs="Times New Roman"/>
          <w:iCs/>
          <w:sz w:val="28"/>
          <w:szCs w:val="28"/>
          <w:lang w:eastAsia="ru-RU"/>
        </w:rPr>
        <w:t>рыночная стоимость</w:t>
      </w:r>
      <w:r w:rsidR="00F61999" w:rsidRPr="000C316F">
        <w:rPr>
          <w:rFonts w:ascii="Times New Roman" w:eastAsia="Times New Roman" w:hAnsi="Times New Roman" w:cs="Times New Roman"/>
          <w:sz w:val="28"/>
          <w:szCs w:val="28"/>
          <w:lang w:eastAsia="ru-RU"/>
        </w:rPr>
        <w:t> жилого помещения и общего имущества в многоквартирном доме с учетом доли в праве общей собственности на такое имущество, в том числе, земельный участок, на котором расположен многоквартирный дом;</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2) </w:t>
      </w:r>
      <w:r w:rsidR="00F61999" w:rsidRPr="000C316F">
        <w:rPr>
          <w:rFonts w:ascii="Times New Roman" w:eastAsia="Times New Roman" w:hAnsi="Times New Roman" w:cs="Times New Roman"/>
          <w:iCs/>
          <w:sz w:val="28"/>
          <w:szCs w:val="28"/>
          <w:lang w:eastAsia="ru-RU"/>
        </w:rPr>
        <w:t>все убытки</w:t>
      </w:r>
      <w:r w:rsidR="00F61999" w:rsidRPr="000C316F">
        <w:rPr>
          <w:rFonts w:ascii="Times New Roman" w:eastAsia="Times New Roman" w:hAnsi="Times New Roman" w:cs="Times New Roman"/>
          <w:sz w:val="28"/>
          <w:szCs w:val="28"/>
          <w:lang w:eastAsia="ru-RU"/>
        </w:rPr>
        <w:t>,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соглашением об изъятии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 (часть 7 статьи 32 ЖК РФ).</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Вместе с тем, в выкупную цену жилого помещения, как следует из содержания части 5 статьи 32 ЖК РФ, не могут включаться произведенные собственником жилого помещения вложения в жилое помещение, значительно увеличившие его стоимость (например, капитальный ремонт), при условии, что они сделаны в период с момента получения собственником уведомления, указанного в части 4 статьи 32 ЖК РФ, о принудительном изъятии жилого помещения до заключения договора о выкупе жилого помещения и не относятся к числу необходимых затрат, обеспечивающих использование жилого помещения по назначению.</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наличии согласия собственника в соглашении может быть предусмотрено </w:t>
      </w:r>
      <w:r w:rsidR="00F61999" w:rsidRPr="000C316F">
        <w:rPr>
          <w:rFonts w:ascii="Times New Roman" w:eastAsia="Times New Roman" w:hAnsi="Times New Roman" w:cs="Times New Roman"/>
          <w:b/>
          <w:bCs/>
          <w:sz w:val="28"/>
          <w:szCs w:val="28"/>
          <w:lang w:eastAsia="ru-RU"/>
        </w:rPr>
        <w:t>предоставление земельного участка и (или) жилого помещения взамен изымаемых.</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F61999" w:rsidRPr="000C316F">
        <w:rPr>
          <w:rFonts w:ascii="Times New Roman" w:eastAsia="Times New Roman" w:hAnsi="Times New Roman" w:cs="Times New Roman"/>
          <w:sz w:val="28"/>
          <w:szCs w:val="28"/>
          <w:lang w:eastAsia="ru-RU"/>
        </w:rPr>
        <w:t>В этом случае определяется разница между размером возмещения и рыночной стоимостью предоставляемого имущества, подлежащая выплате собственнику изымаемой недвижимости, а также срок передачи предоставляемого имущества (пункты 3 и 4 статьи 56.9 Земельного кодекса РФ, часть 8 статьи 32 ЖК РФ).</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Тем самым, если стоимость предоставляемого жилого помещения выше выкупной цены изымаемого жилого помещения, то обязанность по оплате разницы между ними возлагается на собственника по соглашению сторон.</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Граждане, </w:t>
      </w:r>
      <w:r w:rsidR="00F61999" w:rsidRPr="000C316F">
        <w:rPr>
          <w:rFonts w:ascii="Times New Roman" w:eastAsia="Times New Roman" w:hAnsi="Times New Roman" w:cs="Times New Roman"/>
          <w:iCs/>
          <w:sz w:val="28"/>
          <w:szCs w:val="28"/>
          <w:lang w:eastAsia="ru-RU"/>
        </w:rPr>
        <w:t>приобретшие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w:t>
      </w:r>
      <w:r w:rsidR="00F61999" w:rsidRPr="000C316F">
        <w:rPr>
          <w:rFonts w:ascii="Times New Roman" w:eastAsia="Times New Roman" w:hAnsi="Times New Roman" w:cs="Times New Roman"/>
          <w:sz w:val="28"/>
          <w:szCs w:val="28"/>
          <w:lang w:eastAsia="ru-RU"/>
        </w:rPr>
        <w:t>,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частью 7 настоящей статьи, размер которого не может превышать стоимость приобретения ими такого жилого помещения, при этом положения частей 8 и 8.1 настоящей статьи в отношении таких граждан не применяются.</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F61999" w:rsidRPr="000C316F">
        <w:rPr>
          <w:rFonts w:ascii="Times New Roman" w:eastAsia="Times New Roman" w:hAnsi="Times New Roman" w:cs="Times New Roman"/>
          <w:b/>
          <w:bCs/>
          <w:sz w:val="28"/>
          <w:szCs w:val="28"/>
          <w:lang w:eastAsia="ru-RU"/>
        </w:rPr>
        <w:t>Условия принудительного изъятия</w:t>
      </w:r>
      <w:r w:rsidR="00F61999" w:rsidRPr="000C316F">
        <w:rPr>
          <w:rFonts w:ascii="Times New Roman" w:eastAsia="Times New Roman" w:hAnsi="Times New Roman" w:cs="Times New Roman"/>
          <w:sz w:val="28"/>
          <w:szCs w:val="28"/>
          <w:lang w:eastAsia="ru-RU"/>
        </w:rPr>
        <w:t> определяются решением суда, причем в тех случаях, когда собственник не согласен со стоимостью объекта, установленной в решении об изъятии, она должна определяться, исходя из его рыночной стоимости на момент рассмотрения спора судом, установленной на основании отчетов об оценке.</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 свою очередь, собственник изымаемого жилого помещения также не вправе требовать предоставления ему в собственность другого жилого помещения, поскольку из содержания статьи 32 ЖК РФ следует, что на уполномоченный орган, принявший решение об изъятии жилого помещения, возлагается обязанность лишь по выплате возмещения за изымаемое жилое помещение. Такое требование может быть заявлено в случаях, когда обязанность по предоставлению жилого помещения установлена соглашением об изъятии либо специальными правовыми нормами.</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Так, если дом, признанный аварийным и подлежащим сносу или реконструкции, включен в региональную адресную программу по переселению граждан из аварийного жилищного фонда, то собственник жилого помещения в этом доме в силу пункта 3 статьи 2, статьи 16 Федерального закона от 21.07.2007 №185-ФЗ «О Фонде содействия реформированию жилищно-коммунального хозяйства» имеет право по своему выбору требовать его выкупа или предоставления другого жилого помещения.</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Наряду с этим, собственник жилого помещения вправе </w:t>
      </w:r>
      <w:r w:rsidR="00F61999" w:rsidRPr="000C316F">
        <w:rPr>
          <w:rFonts w:ascii="Times New Roman" w:eastAsia="Times New Roman" w:hAnsi="Times New Roman" w:cs="Times New Roman"/>
          <w:b/>
          <w:bCs/>
          <w:sz w:val="28"/>
          <w:szCs w:val="28"/>
          <w:lang w:eastAsia="ru-RU"/>
        </w:rPr>
        <w:t>оспорить решение соответствующего органа об изъятии жилого помещения и требовать по суду признания этого решения незаконным.</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xml:space="preserve">Собственник изымаемого жилого помещения также вправе защищать в суде свои законные права и интересы в случаях, когда на него оказывается </w:t>
      </w:r>
      <w:r w:rsidR="00F61999" w:rsidRPr="000C316F">
        <w:rPr>
          <w:rFonts w:ascii="Times New Roman" w:eastAsia="Times New Roman" w:hAnsi="Times New Roman" w:cs="Times New Roman"/>
          <w:sz w:val="28"/>
          <w:szCs w:val="28"/>
          <w:lang w:eastAsia="ru-RU"/>
        </w:rPr>
        <w:lastRenderedPageBreak/>
        <w:t>давление, создаются условия, невозможные для нормального пользования жилым помещением, например, когда, не дожидаясь освобождения собственником жилого помещения, прекращают обеспечение жилого дома электрической энергией, водой, теплом, газом, перекрывают подъезды к жилому дому и совершают иные незаконные действия. Ущерб, причиненный собственнику жилого помещения такими незаконными действиями, подлежит возмещению. Кроме того, может быть поставлен вопрос о компенсации морального вреда в предусмотренных законом случаях.</w:t>
      </w: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правах граждан при переселении из аварийного жилья</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Одной из приоритетных задач, стоящих перед государством, является переселение граждан, проживающих в ветхом и аварийном жилищном фонде. Особенности механизма защиты прав граждан зависят от формы собственности жилого помещения, находящегося в аварийном доме, и регламентируются нормами Жилищного кодекса Российской Федерации.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Если многоквартирный дом, в котором находится жилое помещение, занимаемое </w:t>
      </w:r>
      <w:r w:rsidR="00F61999" w:rsidRPr="000C316F">
        <w:rPr>
          <w:rFonts w:ascii="Times New Roman" w:eastAsia="Times New Roman" w:hAnsi="Times New Roman" w:cs="Times New Roman"/>
          <w:b/>
          <w:bCs/>
          <w:sz w:val="28"/>
          <w:szCs w:val="28"/>
          <w:lang w:eastAsia="ru-RU"/>
        </w:rPr>
        <w:t>по договору социального найма</w:t>
      </w:r>
      <w:r w:rsidR="00F61999" w:rsidRPr="000C316F">
        <w:rPr>
          <w:rFonts w:ascii="Times New Roman" w:eastAsia="Times New Roman" w:hAnsi="Times New Roman" w:cs="Times New Roman"/>
          <w:sz w:val="28"/>
          <w:szCs w:val="28"/>
          <w:lang w:eastAsia="ru-RU"/>
        </w:rPr>
        <w:t>, признан аварийным и подлежащим сносу, то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 (ст. 86 Жилищного кодекса Российской Федерации).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Гражданам, проживавшим в аварийном муниципальном жилищном фонде, предоставляются жилые помещения по договору социального найма, которые должны быть равнозначными по общей площади ранее занимаемому жилому помещению, а сами граждане должны состоять на учете в качестве нуждающихся в жилых помещениях (ст. 89 Жилищного кодекса Российской Федерации).</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Предоставление нанимателю жилого помещения меньшей площади, чем ранее занимаемое, неравноценного по количеству комнат, может быть оспорено в судебном порядке.</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Вопросы переселения граждан, проживающих в аварийном жилищном фонде, </w:t>
      </w:r>
      <w:r w:rsidR="00F61999" w:rsidRPr="000C316F">
        <w:rPr>
          <w:rFonts w:ascii="Times New Roman" w:eastAsia="Times New Roman" w:hAnsi="Times New Roman" w:cs="Times New Roman"/>
          <w:b/>
          <w:bCs/>
          <w:sz w:val="28"/>
          <w:szCs w:val="28"/>
          <w:lang w:eastAsia="ru-RU"/>
        </w:rPr>
        <w:t>находящимся в их собственности</w:t>
      </w:r>
      <w:r w:rsidR="00F61999" w:rsidRPr="000C316F">
        <w:rPr>
          <w:rFonts w:ascii="Times New Roman" w:eastAsia="Times New Roman" w:hAnsi="Times New Roman" w:cs="Times New Roman"/>
          <w:sz w:val="28"/>
          <w:szCs w:val="28"/>
          <w:lang w:eastAsia="ru-RU"/>
        </w:rPr>
        <w:t>, имеют определенную специфику. Статья 32 Жилищного кодекса Российской Федерации для собственников аварийных жилых помещений предусматривает изъятие земельного участка вместе с находящимся на нём жилым помещением для государственных и муниципальных нужд с предоставлением либо денежного возмещения исходя из стоимости изъятого, либо другого, равноценного жилого помещения.</w:t>
      </w:r>
    </w:p>
    <w:p w:rsidR="00F61999"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При этом </w:t>
      </w:r>
      <w:r w:rsidR="00F61999" w:rsidRPr="000C316F">
        <w:rPr>
          <w:rFonts w:ascii="Times New Roman" w:eastAsia="Times New Roman" w:hAnsi="Times New Roman" w:cs="Times New Roman"/>
          <w:b/>
          <w:bCs/>
          <w:sz w:val="28"/>
          <w:szCs w:val="28"/>
          <w:lang w:eastAsia="ru-RU"/>
        </w:rPr>
        <w:t>процедура изъятия</w:t>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жилья</w:t>
      </w:r>
      <w:r w:rsidR="00F61999" w:rsidRPr="000C316F">
        <w:rPr>
          <w:rFonts w:ascii="Times New Roman" w:eastAsia="Times New Roman" w:hAnsi="Times New Roman" w:cs="Times New Roman"/>
          <w:sz w:val="28"/>
          <w:szCs w:val="28"/>
          <w:lang w:eastAsia="ru-RU"/>
        </w:rPr>
        <w:t xml:space="preserve"> вместе с земельным участком включает в себя несколько этапов (направление собственникам требований о сносе аварийного дома, принятие решения об изъятии, заключение с </w:t>
      </w:r>
      <w:r w:rsidR="00F61999" w:rsidRPr="000C316F">
        <w:rPr>
          <w:rFonts w:ascii="Times New Roman" w:eastAsia="Times New Roman" w:hAnsi="Times New Roman" w:cs="Times New Roman"/>
          <w:sz w:val="28"/>
          <w:szCs w:val="28"/>
          <w:lang w:eastAsia="ru-RU"/>
        </w:rPr>
        <w:lastRenderedPageBreak/>
        <w:t>собственниками соглашения о таком изъятии). В случае, если собственник аварийного жилого помещения не согласен с предложенной стоимостью изымаемого помещения, он вправе защищать свои права в судебном порядке.</w:t>
      </w: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0941C8" w:rsidRPr="000C316F" w:rsidRDefault="000941C8" w:rsidP="00F95291">
      <w:pPr>
        <w:spacing w:after="0" w:line="240" w:lineRule="auto"/>
        <w:rPr>
          <w:rFonts w:ascii="Times New Roman" w:eastAsia="Times New Roman" w:hAnsi="Times New Roman" w:cs="Times New Roman"/>
          <w:b/>
          <w:bCs/>
          <w:sz w:val="28"/>
          <w:szCs w:val="28"/>
          <w:lang w:eastAsia="ru-RU"/>
        </w:rPr>
      </w:pPr>
    </w:p>
    <w:p w:rsidR="00F61999" w:rsidRPr="000C316F" w:rsidRDefault="00F61999" w:rsidP="000941C8">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0941C8"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изменениях законодательства, регулирующего жилищные права военнослужащих</w:t>
      </w:r>
    </w:p>
    <w:p w:rsidR="00F61999" w:rsidRPr="000C316F" w:rsidRDefault="00F61999"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F61999" w:rsidRPr="000C316F" w:rsidRDefault="000941C8" w:rsidP="000941C8">
      <w:pPr>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Федеральным законом от 29.05.2023 № 186-ФЗ внесены изменения в Федеральный закон «О статусе военнослужащих» и Федеральный закон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Теперь пунктом 20 статьи 15.2 Федерального закона от 27 мая 1998 год</w:t>
      </w:r>
      <w:r w:rsidRPr="000C316F">
        <w:rPr>
          <w:rFonts w:ascii="Times New Roman" w:eastAsia="Times New Roman" w:hAnsi="Times New Roman" w:cs="Times New Roman"/>
          <w:sz w:val="28"/>
          <w:szCs w:val="28"/>
          <w:lang w:eastAsia="ru-RU"/>
        </w:rPr>
        <w:t xml:space="preserve">а </w:t>
      </w:r>
      <w:r w:rsidR="00F61999" w:rsidRPr="000C316F">
        <w:rPr>
          <w:rFonts w:ascii="Times New Roman" w:eastAsia="Times New Roman" w:hAnsi="Times New Roman" w:cs="Times New Roman"/>
          <w:sz w:val="28"/>
          <w:szCs w:val="28"/>
          <w:lang w:eastAsia="ru-RU"/>
        </w:rPr>
        <w:t>№ 76-ФЗ «О статусе военнослужащих» и частью 9 статьи 8 Федерального закона от 19 июля 2011 года №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за военнослужащими - гражданами, проходящими военную службу по контракту в воинских частях (организациях, учреждениях, органах, отдельных федеральных контрольно-пропускных пунктах), дислоцированных в отдельных регионах Российской Федерации, населенных пунктах и местностях Российской Федерации, определенных Правительством Российской Федерации, и членами их семей, а в отдельных случаях за военнослужащими - гражданами, проходящими военную службу по контракту и направленными для прохождения военной службы за пределы территории Российской Федерации, и членами их семей </w:t>
      </w:r>
      <w:r w:rsidR="00F61999" w:rsidRPr="000C316F">
        <w:rPr>
          <w:rFonts w:ascii="Times New Roman" w:eastAsia="Times New Roman" w:hAnsi="Times New Roman" w:cs="Times New Roman"/>
          <w:b/>
          <w:bCs/>
          <w:sz w:val="28"/>
          <w:szCs w:val="28"/>
          <w:lang w:eastAsia="ru-RU"/>
        </w:rPr>
        <w:t>сохранены:</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 xml:space="preserve">право состоять </w:t>
      </w:r>
      <w:proofErr w:type="gramStart"/>
      <w:r w:rsidR="00F61999" w:rsidRPr="000C316F">
        <w:rPr>
          <w:rFonts w:ascii="Times New Roman" w:eastAsia="Times New Roman" w:hAnsi="Times New Roman" w:cs="Times New Roman"/>
          <w:b/>
          <w:bCs/>
          <w:sz w:val="28"/>
          <w:szCs w:val="28"/>
          <w:lang w:eastAsia="ru-RU"/>
        </w:rPr>
        <w:t>в списках</w:t>
      </w:r>
      <w:proofErr w:type="gramEnd"/>
      <w:r w:rsidR="00F61999" w:rsidRPr="000C316F">
        <w:rPr>
          <w:rFonts w:ascii="Times New Roman" w:eastAsia="Times New Roman" w:hAnsi="Times New Roman" w:cs="Times New Roman"/>
          <w:b/>
          <w:bCs/>
          <w:sz w:val="28"/>
          <w:szCs w:val="28"/>
          <w:lang w:eastAsia="ru-RU"/>
        </w:rPr>
        <w:t xml:space="preserve"> нуждающихся</w:t>
      </w:r>
      <w:r w:rsidR="00F61999" w:rsidRPr="000C316F">
        <w:rPr>
          <w:rFonts w:ascii="Times New Roman" w:eastAsia="Times New Roman" w:hAnsi="Times New Roman" w:cs="Times New Roman"/>
          <w:sz w:val="28"/>
          <w:szCs w:val="28"/>
          <w:lang w:eastAsia="ru-RU"/>
        </w:rPr>
        <w:t> в специализированных жилых помещениях и право на обеспечение служебными жилыми помещениями, жилыми помещениями в общежитиях, арендованными жилыми помещениями по прежнему месту военной службы;</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право пользования</w:t>
      </w:r>
      <w:r w:rsidR="00F61999" w:rsidRPr="000C316F">
        <w:rPr>
          <w:rFonts w:ascii="Times New Roman" w:eastAsia="Times New Roman" w:hAnsi="Times New Roman" w:cs="Times New Roman"/>
          <w:sz w:val="28"/>
          <w:szCs w:val="28"/>
          <w:lang w:eastAsia="ru-RU"/>
        </w:rPr>
        <w:t> занимаемыми ими служебными жилыми помещениями, жилыми помещениями в общежитиях, арендованными жилыми помещениями по прежнему месту военной службы;</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 </w:t>
      </w:r>
      <w:r w:rsidR="00F61999" w:rsidRPr="000C316F">
        <w:rPr>
          <w:rFonts w:ascii="Times New Roman" w:eastAsia="Times New Roman" w:hAnsi="Times New Roman" w:cs="Times New Roman"/>
          <w:b/>
          <w:bCs/>
          <w:sz w:val="28"/>
          <w:szCs w:val="28"/>
          <w:lang w:eastAsia="ru-RU"/>
        </w:rPr>
        <w:t>право на выплату денежной компенсации</w:t>
      </w:r>
      <w:r w:rsidR="00F61999" w:rsidRPr="000C316F">
        <w:rPr>
          <w:rFonts w:ascii="Times New Roman" w:eastAsia="Times New Roman" w:hAnsi="Times New Roman" w:cs="Times New Roman"/>
          <w:sz w:val="28"/>
          <w:szCs w:val="28"/>
          <w:lang w:eastAsia="ru-RU"/>
        </w:rPr>
        <w:t> за наем (поднаем) жилых помещений в местах проживания членов их семей в соответствии со статьей 15.3 Федерального закона от 27 мая 1998 года № 76-ФЗ «О статусе военнослужащих».</w:t>
      </w:r>
    </w:p>
    <w:p w:rsidR="00F61999" w:rsidRPr="000C316F" w:rsidRDefault="000941C8" w:rsidP="000941C8">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F61999" w:rsidRPr="000C316F">
        <w:rPr>
          <w:rFonts w:ascii="Times New Roman" w:eastAsia="Times New Roman" w:hAnsi="Times New Roman" w:cs="Times New Roman"/>
          <w:sz w:val="28"/>
          <w:szCs w:val="28"/>
          <w:lang w:eastAsia="ru-RU"/>
        </w:rPr>
        <w:t>Действие положений пункта 20 статьи 15.2 Федерального закона от 27 мая 1998 года № 76-ФЗ распространяется на правоотношения, возникшие с 9 июля 2022 года.</w:t>
      </w:r>
    </w:p>
    <w:p w:rsidR="000941C8"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7B5D75" w:rsidRPr="000C316F"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0941C8" w:rsidRPr="000C316F" w:rsidRDefault="000941C8"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6D066E" w:rsidP="003772F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3772FF"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предельных сроках ожидания получения бесплатной медицинской помощи в 2023 году.</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t>В</w:t>
      </w:r>
      <w:r w:rsidR="006D066E" w:rsidRPr="000C316F">
        <w:rPr>
          <w:rFonts w:ascii="Times New Roman" w:eastAsia="Times New Roman" w:hAnsi="Times New Roman" w:cs="Times New Roman"/>
          <w:sz w:val="28"/>
          <w:szCs w:val="28"/>
          <w:shd w:val="clear" w:color="auto" w:fill="FFFFFF"/>
          <w:lang w:eastAsia="ru-RU"/>
        </w:rPr>
        <w:t xml:space="preserve"> соответствии пунктом 2.7 Приложения № 1 «Условия и порядок бесплатного предоставления медицинской помощи, в том числе сроки ожидания медицинской помощи, оказываемой в плановом порядке» Территориальной программы государственных гарантий бесплатного оказания гражданам медицинской помощи в Мурманской области на 2023 год и на плановый период 2024 и 2025 годов, утвержденной постановлением Правительства Мурманской области от 27.10.2022 № 847-ПП, </w:t>
      </w:r>
      <w:r w:rsidR="006D066E" w:rsidRPr="000C316F">
        <w:rPr>
          <w:rFonts w:ascii="Times New Roman" w:eastAsia="Times New Roman" w:hAnsi="Times New Roman" w:cs="Times New Roman"/>
          <w:b/>
          <w:bCs/>
          <w:iCs/>
          <w:sz w:val="28"/>
          <w:szCs w:val="28"/>
          <w:lang w:eastAsia="ru-RU"/>
        </w:rPr>
        <w:t>с</w:t>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iCs/>
          <w:sz w:val="28"/>
          <w:szCs w:val="28"/>
          <w:lang w:eastAsia="ru-RU"/>
        </w:rPr>
        <w:t>01 января 2023 года</w:t>
      </w:r>
      <w:r w:rsidR="006D066E" w:rsidRPr="000C316F">
        <w:rPr>
          <w:rFonts w:ascii="Times New Roman" w:eastAsia="Times New Roman" w:hAnsi="Times New Roman" w:cs="Times New Roman"/>
          <w:sz w:val="28"/>
          <w:szCs w:val="28"/>
          <w:shd w:val="clear" w:color="auto" w:fill="FFFFFF"/>
          <w:lang w:eastAsia="ru-RU"/>
        </w:rPr>
        <w:t> в целях обеспечения прав граждан на получение бесплатной медицинской помощи </w:t>
      </w:r>
      <w:r w:rsidR="006D066E" w:rsidRPr="000C316F">
        <w:rPr>
          <w:rFonts w:ascii="Times New Roman" w:eastAsia="Times New Roman" w:hAnsi="Times New Roman" w:cs="Times New Roman"/>
          <w:b/>
          <w:bCs/>
          <w:iCs/>
          <w:sz w:val="28"/>
          <w:szCs w:val="28"/>
          <w:lang w:eastAsia="ru-RU"/>
        </w:rPr>
        <w:t>предельные сроки ожидания не должны превышать</w:t>
      </w:r>
      <w:r w:rsidR="006D066E" w:rsidRPr="000C316F">
        <w:rPr>
          <w:rFonts w:ascii="Times New Roman" w:eastAsia="Times New Roman" w:hAnsi="Times New Roman" w:cs="Times New Roman"/>
          <w:sz w:val="28"/>
          <w:szCs w:val="28"/>
          <w:shd w:val="clear" w:color="auto" w:fill="FFFFFF"/>
          <w:lang w:eastAsia="ru-RU"/>
        </w:rPr>
        <w:t>:</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2 часов</w:t>
      </w:r>
      <w:r w:rsidR="006D066E" w:rsidRPr="000C316F">
        <w:rPr>
          <w:rFonts w:ascii="Times New Roman" w:eastAsia="Times New Roman" w:hAnsi="Times New Roman" w:cs="Times New Roman"/>
          <w:sz w:val="28"/>
          <w:szCs w:val="28"/>
          <w:shd w:val="clear" w:color="auto" w:fill="FFFFFF"/>
          <w:lang w:eastAsia="ru-RU"/>
        </w:rPr>
        <w:t> с момента обращения пациента в медицинскую организацию при оказании первичной медико-санитарной помощи в неотложной форме;</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24 часа</w:t>
      </w:r>
      <w:r w:rsidR="006D066E" w:rsidRPr="000C316F">
        <w:rPr>
          <w:rFonts w:ascii="Times New Roman" w:eastAsia="Times New Roman" w:hAnsi="Times New Roman" w:cs="Times New Roman"/>
          <w:sz w:val="28"/>
          <w:szCs w:val="28"/>
          <w:shd w:val="clear" w:color="auto" w:fill="FFFFFF"/>
          <w:lang w:eastAsia="ru-RU"/>
        </w:rPr>
        <w:t> с момента обращения пациента в медицинскую организацию на прием врачами-терапевтами участковыми, врачами общей практики (семейными врачами), врачами-педиатрами участковыми;</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14 календарных дней</w:t>
      </w:r>
      <w:r w:rsidR="006D066E" w:rsidRPr="000C316F">
        <w:rPr>
          <w:rFonts w:ascii="Times New Roman" w:eastAsia="Times New Roman" w:hAnsi="Times New Roman" w:cs="Times New Roman"/>
          <w:sz w:val="28"/>
          <w:szCs w:val="28"/>
          <w:shd w:val="clear" w:color="auto" w:fill="FFFFFF"/>
          <w:lang w:eastAsia="ru-RU"/>
        </w:rPr>
        <w:t> со дня обращения пациента в медицинскую организацию в целях проведения консультаций врачей-специалистов (за исключением подозрения на онкологическое заболевание);</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3 рабочих дня</w:t>
      </w:r>
      <w:r w:rsidR="006D066E" w:rsidRPr="000C316F">
        <w:rPr>
          <w:rFonts w:ascii="Times New Roman" w:eastAsia="Times New Roman" w:hAnsi="Times New Roman" w:cs="Times New Roman"/>
          <w:sz w:val="28"/>
          <w:szCs w:val="28"/>
          <w:shd w:val="clear" w:color="auto" w:fill="FFFFFF"/>
          <w:lang w:eastAsia="ru-RU"/>
        </w:rPr>
        <w:t> со дня обращения пациента в медицинскую организацию за проведением консультаций врачей-специалистов в случае подозрения на онкологическое заболевание;</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14 календарных дней</w:t>
      </w:r>
      <w:r w:rsidR="006D066E" w:rsidRPr="000C316F">
        <w:rPr>
          <w:rFonts w:ascii="Times New Roman" w:eastAsia="Times New Roman" w:hAnsi="Times New Roman" w:cs="Times New Roman"/>
          <w:sz w:val="28"/>
          <w:szCs w:val="28"/>
          <w:shd w:val="clear" w:color="auto" w:fill="FFFFFF"/>
          <w:lang w:eastAsia="ru-RU"/>
        </w:rPr>
        <w:t> со дня назначения исследований (за исключением исследований при подозрении на онкологическое заболевание) при проведении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14 рабочих дней</w:t>
      </w:r>
      <w:r w:rsidR="006D066E" w:rsidRPr="000C316F">
        <w:rPr>
          <w:rFonts w:ascii="Times New Roman" w:eastAsia="Times New Roman" w:hAnsi="Times New Roman" w:cs="Times New Roman"/>
          <w:sz w:val="28"/>
          <w:szCs w:val="28"/>
          <w:shd w:val="clear" w:color="auto" w:fill="FFFFFF"/>
          <w:lang w:eastAsia="ru-RU"/>
        </w:rPr>
        <w:t> со дня назначения исследований (за исключением исследований при подозрении на онкологическое заболевание) при проведении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не должны превышать</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w:t>
      </w:r>
      <w:r w:rsidR="006D066E" w:rsidRPr="000C316F">
        <w:rPr>
          <w:rFonts w:ascii="Times New Roman" w:eastAsia="Times New Roman" w:hAnsi="Times New Roman" w:cs="Times New Roman"/>
          <w:b/>
          <w:bCs/>
          <w:sz w:val="28"/>
          <w:szCs w:val="28"/>
          <w:lang w:eastAsia="ru-RU"/>
        </w:rPr>
        <w:t>7 рабочих дней</w:t>
      </w:r>
      <w:r w:rsidR="006D066E" w:rsidRPr="000C316F">
        <w:rPr>
          <w:rFonts w:ascii="Times New Roman" w:eastAsia="Times New Roman" w:hAnsi="Times New Roman" w:cs="Times New Roman"/>
          <w:sz w:val="28"/>
          <w:szCs w:val="28"/>
          <w:shd w:val="clear" w:color="auto" w:fill="FFFFFF"/>
          <w:lang w:eastAsia="ru-RU"/>
        </w:rPr>
        <w:t> со дня назначения исследований при проведении диагностических инструментальных и лабораторных исследований в случае подозрения на онкологические заболевания;</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Срок установления диспансерного наблюдения врача-онколога за пациентом с выявленным онкологическим заболеванием не должен превышать 3 рабочих дней с момента постановки диагноза онкологического заболевания.</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В медицинских организациях, оказывающих первичную медико-санитарную помощь, ведется </w:t>
      </w:r>
      <w:r w:rsidR="006D066E" w:rsidRPr="000C316F">
        <w:rPr>
          <w:rFonts w:ascii="Times New Roman" w:eastAsia="Times New Roman" w:hAnsi="Times New Roman" w:cs="Times New Roman"/>
          <w:b/>
          <w:bCs/>
          <w:sz w:val="28"/>
          <w:szCs w:val="28"/>
          <w:lang w:eastAsia="ru-RU"/>
        </w:rPr>
        <w:t xml:space="preserve">лист ожидания специализированной </w:t>
      </w:r>
      <w:r w:rsidR="006D066E" w:rsidRPr="000C316F">
        <w:rPr>
          <w:rFonts w:ascii="Times New Roman" w:eastAsia="Times New Roman" w:hAnsi="Times New Roman" w:cs="Times New Roman"/>
          <w:b/>
          <w:bCs/>
          <w:sz w:val="28"/>
          <w:szCs w:val="28"/>
          <w:lang w:eastAsia="ru-RU"/>
        </w:rPr>
        <w:lastRenderedPageBreak/>
        <w:t>медицинской помощи, оказываемой в плановой форме</w:t>
      </w:r>
      <w:r w:rsidR="006D066E" w:rsidRPr="000C316F">
        <w:rPr>
          <w:rFonts w:ascii="Times New Roman" w:eastAsia="Times New Roman" w:hAnsi="Times New Roman" w:cs="Times New Roman"/>
          <w:sz w:val="28"/>
          <w:szCs w:val="28"/>
          <w:shd w:val="clear" w:color="auto" w:fill="FFFFFF"/>
          <w:lang w:eastAsia="ru-RU"/>
        </w:rPr>
        <w:t>,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3772FF"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772FF"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6D066E" w:rsidP="003772F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3772FF"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утвержден список заболеваний, при которых пациент может продолжать лечение в детском медучреждении и после достижения совершеннолетия до 21 года.</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Приказом Министерства здравоохранения Российской Федерации от 20 мая 2022 года № 344н утвержден перечень заболеваний или состояний (групп заболеваний или состояний), при которых страдающие ими лица, достигшие совершеннолетия, вправе до достижения ими возраста 21 года наблюдаться и продолжать лечение в медицинской организации, оказавшей им до достижения совершеннолетия медицинскую помощь при таких заболеваниях или состояниях (группах заболеваний или состояний).</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перечень вошли различные злокачественные новообразования.</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Приказ вступ</w:t>
      </w:r>
      <w:r w:rsidR="003772FF" w:rsidRPr="000C316F">
        <w:rPr>
          <w:rFonts w:ascii="Times New Roman" w:eastAsia="Times New Roman" w:hAnsi="Times New Roman" w:cs="Times New Roman"/>
          <w:sz w:val="28"/>
          <w:szCs w:val="28"/>
          <w:lang w:eastAsia="ru-RU"/>
        </w:rPr>
        <w:t>ил</w:t>
      </w:r>
      <w:r w:rsidRPr="000C316F">
        <w:rPr>
          <w:rFonts w:ascii="Times New Roman" w:eastAsia="Times New Roman" w:hAnsi="Times New Roman" w:cs="Times New Roman"/>
          <w:sz w:val="28"/>
          <w:szCs w:val="28"/>
          <w:lang w:eastAsia="ru-RU"/>
        </w:rPr>
        <w:t xml:space="preserve"> в </w:t>
      </w:r>
      <w:r w:rsidR="003772FF" w:rsidRPr="000C316F">
        <w:rPr>
          <w:rFonts w:ascii="Times New Roman" w:eastAsia="Times New Roman" w:hAnsi="Times New Roman" w:cs="Times New Roman"/>
          <w:sz w:val="28"/>
          <w:szCs w:val="28"/>
          <w:lang w:eastAsia="ru-RU"/>
        </w:rPr>
        <w:t xml:space="preserve">законную силу </w:t>
      </w:r>
      <w:r w:rsidRPr="000C316F">
        <w:rPr>
          <w:rFonts w:ascii="Times New Roman" w:eastAsia="Times New Roman" w:hAnsi="Times New Roman" w:cs="Times New Roman"/>
          <w:sz w:val="28"/>
          <w:szCs w:val="28"/>
          <w:lang w:eastAsia="ru-RU"/>
        </w:rPr>
        <w:t>1 сентября 2022 года и действует до 1 сентября 2028 года.</w:t>
      </w:r>
    </w:p>
    <w:p w:rsidR="003772FF" w:rsidRPr="000C316F" w:rsidRDefault="003772FF" w:rsidP="00F95291">
      <w:pPr>
        <w:shd w:val="clear" w:color="auto" w:fill="FFFFFF"/>
        <w:spacing w:after="0" w:line="240" w:lineRule="auto"/>
        <w:rPr>
          <w:rFonts w:ascii="Times New Roman" w:eastAsia="Times New Roman" w:hAnsi="Times New Roman" w:cs="Times New Roman"/>
          <w:b/>
          <w:bCs/>
          <w:sz w:val="28"/>
          <w:szCs w:val="28"/>
          <w:lang w:eastAsia="ru-RU"/>
        </w:rPr>
      </w:pPr>
    </w:p>
    <w:p w:rsidR="003772FF" w:rsidRPr="000C316F" w:rsidRDefault="003772FF" w:rsidP="00F95291">
      <w:pPr>
        <w:shd w:val="clear" w:color="auto" w:fill="FFFFFF"/>
        <w:spacing w:after="0" w:line="240" w:lineRule="auto"/>
        <w:rPr>
          <w:rFonts w:ascii="Times New Roman" w:eastAsia="Times New Roman" w:hAnsi="Times New Roman" w:cs="Times New Roman"/>
          <w:b/>
          <w:bCs/>
          <w:sz w:val="28"/>
          <w:szCs w:val="28"/>
          <w:lang w:eastAsia="ru-RU"/>
        </w:rPr>
      </w:pPr>
    </w:p>
    <w:p w:rsidR="006D066E" w:rsidRPr="000C316F" w:rsidRDefault="006D066E" w:rsidP="003772F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3772FF"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медстраховка трудовых мигрантов действует по всей территории Российской Федерации</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С 1 апреля 2022 года вступил в силу подпункт 1.1 пункта 1 Указания Банка России от 11.10.2021 № 5974-У, согласно которому договоры добровольного медицинского страхования трудовых мигрантов должны действовать на всей территории Российской Федерации.</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Ранее, Указанием Банка России было предусмотрено, что территория действия договора ДМС трудовых мигрантов должна включать субъект Российской Федерации, на территории которого застрахованное лицо намеревается осуществлять трудовую деятельность.</w:t>
      </w:r>
    </w:p>
    <w:p w:rsidR="003772FF" w:rsidRPr="000C316F" w:rsidRDefault="003772FF" w:rsidP="00F95291">
      <w:pPr>
        <w:spacing w:after="0" w:line="240" w:lineRule="auto"/>
        <w:rPr>
          <w:rFonts w:ascii="Times New Roman" w:eastAsia="Times New Roman" w:hAnsi="Times New Roman" w:cs="Times New Roman"/>
          <w:b/>
          <w:bCs/>
          <w:sz w:val="28"/>
          <w:szCs w:val="28"/>
          <w:lang w:eastAsia="ru-RU"/>
        </w:rPr>
      </w:pPr>
    </w:p>
    <w:p w:rsidR="003772FF" w:rsidRPr="000C316F" w:rsidRDefault="003772FF" w:rsidP="00F95291">
      <w:pPr>
        <w:spacing w:after="0" w:line="240" w:lineRule="auto"/>
        <w:rPr>
          <w:rFonts w:ascii="Times New Roman" w:eastAsia="Times New Roman" w:hAnsi="Times New Roman" w:cs="Times New Roman"/>
          <w:b/>
          <w:bCs/>
          <w:sz w:val="28"/>
          <w:szCs w:val="28"/>
          <w:lang w:eastAsia="ru-RU"/>
        </w:rPr>
      </w:pPr>
    </w:p>
    <w:p w:rsidR="006D066E" w:rsidRPr="000C316F" w:rsidRDefault="006D066E" w:rsidP="003772F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3772FF"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с 1 июля 2022 года полис ОМС можно получить через единый портал госуслуг</w:t>
      </w:r>
    </w:p>
    <w:p w:rsidR="003772FF" w:rsidRPr="000C316F" w:rsidRDefault="003772FF"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xml:space="preserve">Федеральным законом от 06.12.2021 № 405-ФЗ внесены изменения в Федеральный закон от 29.11.2010 № 326-ФЗ «Об обязательном медицинском страховании в Российской Федерации», согласно которым полис обязательного медицинского страхования с 1 июля 2022 года будет </w:t>
      </w:r>
      <w:r w:rsidR="006D066E" w:rsidRPr="000C316F">
        <w:rPr>
          <w:rFonts w:ascii="Times New Roman" w:eastAsia="Times New Roman" w:hAnsi="Times New Roman" w:cs="Times New Roman"/>
          <w:sz w:val="28"/>
          <w:szCs w:val="28"/>
          <w:shd w:val="clear" w:color="auto" w:fill="FFFFFF"/>
          <w:lang w:eastAsia="ru-RU"/>
        </w:rPr>
        <w:lastRenderedPageBreak/>
        <w:t>выдаваться в электронном виде на едином портале государственных услуг и будет иметь вид штрих-кода.</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На бумажном носителе можно будет получить полис обязательного медицинского страхования только по заявлению застрахованного лица.</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При обращении в медицинские организации либо при вызове скорой медицинской помощи граждане смогут по своему выбору предъявлять сам полис или только документ, удостоверяющий их личность.</w:t>
      </w:r>
    </w:p>
    <w:p w:rsidR="003772FF" w:rsidRPr="000C316F" w:rsidRDefault="003772FF" w:rsidP="00F95291">
      <w:pPr>
        <w:shd w:val="clear" w:color="auto" w:fill="FFFFFF"/>
        <w:spacing w:after="0" w:line="240" w:lineRule="auto"/>
        <w:rPr>
          <w:rFonts w:ascii="Times New Roman" w:eastAsia="Times New Roman" w:hAnsi="Times New Roman" w:cs="Times New Roman"/>
          <w:b/>
          <w:bCs/>
          <w:sz w:val="28"/>
          <w:szCs w:val="28"/>
          <w:lang w:eastAsia="ru-RU"/>
        </w:rPr>
      </w:pPr>
    </w:p>
    <w:p w:rsidR="006D066E" w:rsidRPr="000C316F" w:rsidRDefault="006D066E" w:rsidP="003772F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3772FF"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дополнены гарантии права на образование для детей-сирот и детей, оставшихся без попечения родителей.</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Федеральным законом от 29.05.2023 № 189-ФЗ внесены изменения в Федеральный закон «О дополнительных гарантиях по социальной поддержке детей-сирот и детей, оставшихся без попечения родителей»</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частности, согласно статье 6 Федерального закона «О дополнительных гарантиях по социальной поддержке детей-сирот и детей, оставшихся без попечения родителей» в новой редакции, вступающей в силу с 1 января 2024 года, дети-сироты и дети, оставшиеся без попечения родителей, лица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получают право на однократное прохождение обучения по программам переподготовки рабочих и служащих по очной форме обучения за счет средств бюджетов субъектов Российской Федерации.</w:t>
      </w:r>
    </w:p>
    <w:p w:rsidR="006D066E"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Таким лицам, обучающимся по очной форме обучения по программам переподготовки рабочих и служащих, за счет средств бюджетов субъектов Российской Федерации будет выплачиваться пособие на приобретение учебной литературы и письменных принадлежностей и ежемесячное пособие в течение всего периода прохождения обучения.</w:t>
      </w:r>
    </w:p>
    <w:p w:rsidR="003772FF"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772FF" w:rsidRPr="000C316F" w:rsidRDefault="003772F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6D066E" w:rsidP="003772F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3772FF"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меню детского питания будет публиковаться на официальном сайте</w:t>
      </w:r>
    </w:p>
    <w:p w:rsidR="007B5D75" w:rsidRDefault="007B5D75" w:rsidP="003772FF">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3772FF" w:rsidP="003772FF">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С 01.09.2022 образовательная организация должна размещать на своем официальном сайте следующую информацию:</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меню ежедневного горячего питания;</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информацию о наличии диетического меню в образовательной организации;</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перечни юридических лиц и индивидуальных предпринимателей, оказывающих услуги по организации питания в общеобразовательной организации;</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6D066E" w:rsidRPr="000C316F">
        <w:rPr>
          <w:rFonts w:ascii="Times New Roman" w:eastAsia="Times New Roman" w:hAnsi="Times New Roman" w:cs="Times New Roman"/>
          <w:sz w:val="28"/>
          <w:szCs w:val="28"/>
          <w:lang w:eastAsia="ru-RU"/>
        </w:rPr>
        <w:t>- перечни юридических лиц и индивидуальных предпринимателей, поставляющих (реализующих) пищевые продукты и продовольственное сырье в общеобразовательную организацию;</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форму обратной связи для родителей обучающихся и ответы на вопросы родителей по питанию.</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Указанная информация должна содержаться в подразделе «Организация питания в образовательной организации».</w:t>
      </w:r>
    </w:p>
    <w:p w:rsidR="006D066E" w:rsidRPr="000C316F" w:rsidRDefault="003772FF" w:rsidP="003772FF">
      <w:pPr>
        <w:shd w:val="clear" w:color="auto" w:fill="FFFFFF"/>
        <w:spacing w:after="0" w:line="240" w:lineRule="auto"/>
        <w:ind w:left="142"/>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Такие изменения в требования к структуре официального сайта образовательной организации в информационно-телекоммуникационной сети «Интернет» и формату представления информации внесены приказом Рособрнадзора от 12.01.2022 №2.</w:t>
      </w:r>
    </w:p>
    <w:p w:rsidR="003772FF" w:rsidRPr="000C316F" w:rsidRDefault="003772FF" w:rsidP="00F95291">
      <w:pPr>
        <w:shd w:val="clear" w:color="auto" w:fill="FFFFFF"/>
        <w:spacing w:after="0" w:line="240" w:lineRule="auto"/>
        <w:rPr>
          <w:rFonts w:ascii="Times New Roman" w:eastAsia="Times New Roman" w:hAnsi="Times New Roman" w:cs="Times New Roman"/>
          <w:b/>
          <w:bCs/>
          <w:sz w:val="28"/>
          <w:szCs w:val="28"/>
          <w:lang w:eastAsia="ru-RU"/>
        </w:rPr>
      </w:pPr>
    </w:p>
    <w:p w:rsidR="006D066E" w:rsidRPr="000C316F" w:rsidRDefault="00DC008B" w:rsidP="00F95291">
      <w:pPr>
        <w:shd w:val="clear" w:color="auto" w:fill="FFFFFF"/>
        <w:spacing w:after="0" w:line="240" w:lineRule="auto"/>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 xml:space="preserve">Прокуратура </w:t>
      </w:r>
      <w:r w:rsidRPr="000C316F">
        <w:rPr>
          <w:rFonts w:ascii="Times New Roman" w:eastAsia="Times New Roman" w:hAnsi="Times New Roman" w:cs="Times New Roman"/>
          <w:b/>
          <w:bCs/>
          <w:sz w:val="28"/>
          <w:szCs w:val="28"/>
          <w:lang w:eastAsia="ru-RU"/>
        </w:rPr>
        <w:t xml:space="preserve">Кольского района </w:t>
      </w:r>
      <w:r w:rsidR="006D066E" w:rsidRPr="000C316F">
        <w:rPr>
          <w:rFonts w:ascii="Times New Roman" w:eastAsia="Times New Roman" w:hAnsi="Times New Roman" w:cs="Times New Roman"/>
          <w:b/>
          <w:bCs/>
          <w:sz w:val="28"/>
          <w:szCs w:val="28"/>
          <w:lang w:eastAsia="ru-RU"/>
        </w:rPr>
        <w:t>информирует: школы должны использовать электронные ресурсы и электронные учебники</w:t>
      </w:r>
    </w:p>
    <w:p w:rsidR="007B5D75" w:rsidRDefault="007B5D75" w:rsidP="0072597B">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72597B" w:rsidP="0072597B">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С 1 сентября 2022 года школы при реализации образовательных программ должны будут использовать электронные образовательные ресурсы, входящие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6D066E" w:rsidRPr="000C316F" w:rsidRDefault="0072597B" w:rsidP="0072597B">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xml:space="preserve">Федеральный перечень таких электронных ресурсов утверждается </w:t>
      </w:r>
      <w:proofErr w:type="spellStart"/>
      <w:r w:rsidR="006D066E" w:rsidRPr="000C316F">
        <w:rPr>
          <w:rFonts w:ascii="Times New Roman" w:eastAsia="Times New Roman" w:hAnsi="Times New Roman" w:cs="Times New Roman"/>
          <w:sz w:val="28"/>
          <w:szCs w:val="28"/>
          <w:lang w:eastAsia="ru-RU"/>
        </w:rPr>
        <w:t>Минпросвещения</w:t>
      </w:r>
      <w:proofErr w:type="spellEnd"/>
      <w:r w:rsidR="006D066E" w:rsidRPr="000C316F">
        <w:rPr>
          <w:rFonts w:ascii="Times New Roman" w:eastAsia="Times New Roman" w:hAnsi="Times New Roman" w:cs="Times New Roman"/>
          <w:sz w:val="28"/>
          <w:szCs w:val="28"/>
          <w:lang w:eastAsia="ru-RU"/>
        </w:rPr>
        <w:t xml:space="preserve"> Российской Федерации, которое и проводит экспертизу содержащихся в них электронных учебно-методических материалов.</w:t>
      </w:r>
    </w:p>
    <w:p w:rsidR="006D066E" w:rsidRPr="000C316F" w:rsidRDefault="006D066E" w:rsidP="0072597B">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Такие изменения в Федеральный закон «Об образовании в Российской Федерации» внесены Федеральным законом от 30.12.2021 № 472-ФЗ.</w:t>
      </w:r>
    </w:p>
    <w:p w:rsidR="006D066E" w:rsidRPr="000C316F" w:rsidRDefault="006D066E"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72597B" w:rsidRPr="000C316F" w:rsidRDefault="0072597B" w:rsidP="00F95291">
      <w:pPr>
        <w:shd w:val="clear" w:color="auto" w:fill="FFFFFF"/>
        <w:spacing w:after="0" w:line="240" w:lineRule="auto"/>
        <w:rPr>
          <w:rFonts w:ascii="Times New Roman" w:eastAsia="Times New Roman" w:hAnsi="Times New Roman" w:cs="Times New Roman"/>
          <w:sz w:val="28"/>
          <w:szCs w:val="28"/>
          <w:lang w:eastAsia="ru-RU"/>
        </w:rPr>
      </w:pPr>
    </w:p>
    <w:p w:rsidR="006D066E" w:rsidRPr="000C316F" w:rsidRDefault="006D066E" w:rsidP="0072597B">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72597B"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установлен порядок получения аттестата ученикам, вынужденным прервать обучение за рубежом в связи с недружественными действиями иностранных государств</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xml:space="preserve">Приказом Министерства просвещения РФ от 21 апреля 2022 г. № 255 установлены особенности заполнения и выдачи в 2022 г. школьных аттестатов ученикам, вынужденным прервать обучение за рубежом в связи с недружественными действиями иностранных государств. Аттестаты могут получит ученики, имеющие итоговые отметки не ниже «удовлетворительно» по всем учебным предметам учебного плана. Выпускникам 9 классов необходимо получить «зачет» за итоговое собеседование по русскому языку и сдать ГИА-9, выпускникам 11 классов - получить «зачет» за итоговое сочинение (изложение) и сдать ГИА-11. Названным Приказом определен порядок определения итоговых отметок за 9 и 11 класс. При невозможности выдать аттестат выпускнику лично или другому лицу по доверенности школа по заявлению выпускника направит аттестат по почте. Выпускник может </w:t>
      </w:r>
      <w:r w:rsidR="006D066E" w:rsidRPr="000C316F">
        <w:rPr>
          <w:rFonts w:ascii="Times New Roman" w:eastAsia="Times New Roman" w:hAnsi="Times New Roman" w:cs="Times New Roman"/>
          <w:sz w:val="28"/>
          <w:szCs w:val="28"/>
          <w:lang w:eastAsia="ru-RU"/>
        </w:rPr>
        <w:lastRenderedPageBreak/>
        <w:t>запросить скан-копию аттестата. При этом оригинал будет храниться в личном деле до востребования.</w:t>
      </w:r>
    </w:p>
    <w:p w:rsidR="0072597B" w:rsidRPr="000C316F" w:rsidRDefault="0072597B" w:rsidP="00F95291">
      <w:pPr>
        <w:shd w:val="clear" w:color="auto" w:fill="FFFFFF"/>
        <w:spacing w:after="0" w:line="240" w:lineRule="auto"/>
        <w:rPr>
          <w:rFonts w:ascii="Times New Roman" w:eastAsia="Times New Roman" w:hAnsi="Times New Roman" w:cs="Times New Roman"/>
          <w:b/>
          <w:bCs/>
          <w:sz w:val="28"/>
          <w:szCs w:val="28"/>
          <w:lang w:eastAsia="ru-RU"/>
        </w:rPr>
      </w:pPr>
    </w:p>
    <w:p w:rsidR="006D066E" w:rsidRPr="000C316F" w:rsidRDefault="006D066E" w:rsidP="0072597B">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72597B" w:rsidRPr="000C316F">
        <w:rPr>
          <w:rFonts w:ascii="Times New Roman" w:eastAsia="Times New Roman" w:hAnsi="Times New Roman" w:cs="Times New Roman"/>
          <w:b/>
          <w:bCs/>
          <w:sz w:val="28"/>
          <w:szCs w:val="28"/>
          <w:lang w:eastAsia="ru-RU"/>
        </w:rPr>
        <w:t>Кольского района</w:t>
      </w:r>
      <w:r w:rsidRPr="000C316F">
        <w:rPr>
          <w:rFonts w:ascii="Times New Roman" w:eastAsia="Times New Roman" w:hAnsi="Times New Roman" w:cs="Times New Roman"/>
          <w:b/>
          <w:bCs/>
          <w:sz w:val="28"/>
          <w:szCs w:val="28"/>
          <w:lang w:eastAsia="ru-RU"/>
        </w:rPr>
        <w:t xml:space="preserve"> разъясняет, как обратиться за получением выплаты</w:t>
      </w:r>
      <w:r w:rsidR="0072597B" w:rsidRPr="000C316F">
        <w:rPr>
          <w:rFonts w:ascii="Times New Roman" w:eastAsia="Times New Roman" w:hAnsi="Times New Roman" w:cs="Times New Roman"/>
          <w:b/>
          <w:bCs/>
          <w:sz w:val="28"/>
          <w:szCs w:val="28"/>
          <w:lang w:eastAsia="ru-RU"/>
        </w:rPr>
        <w:t xml:space="preserve"> компенсации части родительской платы за присмотр и уход за детьми в детских садах.</w:t>
      </w:r>
    </w:p>
    <w:p w:rsidR="006D066E" w:rsidRPr="000C316F" w:rsidRDefault="006D066E"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соответствии с частью 5 статьи 65 Федерального закона «Об образовании в Российской Федерации» в целях материальной поддержки воспитания и обучения </w:t>
      </w:r>
      <w:r w:rsidR="006D066E" w:rsidRPr="000C316F">
        <w:rPr>
          <w:rFonts w:ascii="Times New Roman" w:eastAsia="Times New Roman" w:hAnsi="Times New Roman" w:cs="Times New Roman"/>
          <w:b/>
          <w:bCs/>
          <w:iCs/>
          <w:sz w:val="28"/>
          <w:szCs w:val="28"/>
          <w:lang w:eastAsia="ru-RU"/>
        </w:rPr>
        <w:t>детей, посещающих образовательные организации</w:t>
      </w:r>
      <w:r w:rsidR="006D066E" w:rsidRPr="000C316F">
        <w:rPr>
          <w:rFonts w:ascii="Times New Roman" w:eastAsia="Times New Roman" w:hAnsi="Times New Roman" w:cs="Times New Roman"/>
          <w:sz w:val="28"/>
          <w:szCs w:val="28"/>
          <w:lang w:eastAsia="ru-RU"/>
        </w:rPr>
        <w:t>, реализующие образовательную программу дошкольного образования, родителям (законным представителям) </w:t>
      </w:r>
      <w:r w:rsidR="006D066E" w:rsidRPr="000C316F">
        <w:rPr>
          <w:rFonts w:ascii="Times New Roman" w:eastAsia="Times New Roman" w:hAnsi="Times New Roman" w:cs="Times New Roman"/>
          <w:b/>
          <w:bCs/>
          <w:iCs/>
          <w:sz w:val="28"/>
          <w:szCs w:val="28"/>
          <w:lang w:eastAsia="ru-RU"/>
        </w:rPr>
        <w:t>предоставляется компенсация</w:t>
      </w:r>
      <w:r w:rsidR="006D066E" w:rsidRPr="000C316F">
        <w:rPr>
          <w:rFonts w:ascii="Times New Roman" w:eastAsia="Times New Roman" w:hAnsi="Times New Roman" w:cs="Times New Roman"/>
          <w:sz w:val="28"/>
          <w:szCs w:val="28"/>
          <w:lang w:eastAsia="ru-RU"/>
        </w:rPr>
        <w:t>.</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6D066E" w:rsidRPr="000C316F">
        <w:rPr>
          <w:rFonts w:ascii="Times New Roman" w:eastAsia="Times New Roman" w:hAnsi="Times New Roman" w:cs="Times New Roman"/>
          <w:b/>
          <w:bCs/>
          <w:iCs/>
          <w:sz w:val="28"/>
          <w:szCs w:val="28"/>
          <w:lang w:eastAsia="ru-RU"/>
        </w:rPr>
        <w:t>Размер компенсации</w:t>
      </w:r>
      <w:r w:rsidR="006D066E" w:rsidRPr="000C316F">
        <w:rPr>
          <w:rFonts w:ascii="Times New Roman" w:eastAsia="Times New Roman" w:hAnsi="Times New Roman" w:cs="Times New Roman"/>
          <w:sz w:val="28"/>
          <w:szCs w:val="28"/>
          <w:lang w:eastAsia="ru-RU"/>
        </w:rPr>
        <w:t> устанавливается законами и иными нормативными правовыми актами субъектов Российской Федерации и </w:t>
      </w:r>
      <w:r w:rsidR="006D066E" w:rsidRPr="000C316F">
        <w:rPr>
          <w:rFonts w:ascii="Times New Roman" w:eastAsia="Times New Roman" w:hAnsi="Times New Roman" w:cs="Times New Roman"/>
          <w:iCs/>
          <w:sz w:val="28"/>
          <w:szCs w:val="28"/>
          <w:lang w:eastAsia="ru-RU"/>
        </w:rPr>
        <w:t>не должен быть менее</w:t>
      </w:r>
      <w:r w:rsidR="006D066E" w:rsidRPr="000C316F">
        <w:rPr>
          <w:rFonts w:ascii="Times New Roman" w:eastAsia="Times New Roman" w:hAnsi="Times New Roman" w:cs="Times New Roman"/>
          <w:sz w:val="28"/>
          <w:szCs w:val="28"/>
          <w:lang w:eastAsia="ru-RU"/>
        </w:rPr>
        <w:t>:</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w:t>
      </w:r>
      <w:r w:rsidR="006D066E" w:rsidRPr="000C316F">
        <w:rPr>
          <w:rFonts w:ascii="Times New Roman" w:eastAsia="Times New Roman" w:hAnsi="Times New Roman" w:cs="Times New Roman"/>
          <w:b/>
          <w:bCs/>
          <w:iCs/>
          <w:sz w:val="28"/>
          <w:szCs w:val="28"/>
          <w:lang w:eastAsia="ru-RU"/>
        </w:rPr>
        <w:t>20% процентов </w:t>
      </w:r>
      <w:r w:rsidR="006D066E" w:rsidRPr="000C316F">
        <w:rPr>
          <w:rFonts w:ascii="Times New Roman" w:eastAsia="Times New Roman" w:hAnsi="Times New Roman" w:cs="Times New Roman"/>
          <w:iCs/>
          <w:sz w:val="28"/>
          <w:szCs w:val="28"/>
          <w:lang w:eastAsia="ru-RU"/>
        </w:rPr>
        <w:t>среднего размера родительской платы за присмотр и уход за детьми</w:t>
      </w:r>
      <w:r w:rsidR="006D066E" w:rsidRPr="000C316F">
        <w:rPr>
          <w:rFonts w:ascii="Times New Roman" w:eastAsia="Times New Roman" w:hAnsi="Times New Roman" w:cs="Times New Roman"/>
          <w:sz w:val="28"/>
          <w:szCs w:val="28"/>
          <w:lang w:eastAsia="ru-RU"/>
        </w:rPr>
        <w:t> в государственных и муниципальных образовательных организациях, находящихся на территории соответствующего субъекта Российской Федерации, </w:t>
      </w:r>
      <w:r w:rsidR="006D066E" w:rsidRPr="000C316F">
        <w:rPr>
          <w:rFonts w:ascii="Times New Roman" w:eastAsia="Times New Roman" w:hAnsi="Times New Roman" w:cs="Times New Roman"/>
          <w:iCs/>
          <w:sz w:val="28"/>
          <w:szCs w:val="28"/>
          <w:lang w:eastAsia="ru-RU"/>
        </w:rPr>
        <w:t>на первого ребенка,</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w:t>
      </w:r>
      <w:r w:rsidR="006D066E" w:rsidRPr="000C316F">
        <w:rPr>
          <w:rFonts w:ascii="Times New Roman" w:eastAsia="Times New Roman" w:hAnsi="Times New Roman" w:cs="Times New Roman"/>
          <w:b/>
          <w:bCs/>
          <w:iCs/>
          <w:sz w:val="28"/>
          <w:szCs w:val="28"/>
          <w:lang w:eastAsia="ru-RU"/>
        </w:rPr>
        <w:t>50%</w:t>
      </w:r>
      <w:r w:rsidR="006D066E" w:rsidRPr="000C316F">
        <w:rPr>
          <w:rFonts w:ascii="Times New Roman" w:eastAsia="Times New Roman" w:hAnsi="Times New Roman" w:cs="Times New Roman"/>
          <w:sz w:val="28"/>
          <w:szCs w:val="28"/>
          <w:lang w:eastAsia="ru-RU"/>
        </w:rPr>
        <w:t> процентов размера такой платы на </w:t>
      </w:r>
      <w:r w:rsidR="006D066E" w:rsidRPr="000C316F">
        <w:rPr>
          <w:rFonts w:ascii="Times New Roman" w:eastAsia="Times New Roman" w:hAnsi="Times New Roman" w:cs="Times New Roman"/>
          <w:iCs/>
          <w:sz w:val="28"/>
          <w:szCs w:val="28"/>
          <w:lang w:eastAsia="ru-RU"/>
        </w:rPr>
        <w:t>второго ребенка</w:t>
      </w:r>
      <w:r w:rsidR="006D066E" w:rsidRPr="000C316F">
        <w:rPr>
          <w:rFonts w:ascii="Times New Roman" w:eastAsia="Times New Roman" w:hAnsi="Times New Roman" w:cs="Times New Roman"/>
          <w:sz w:val="28"/>
          <w:szCs w:val="28"/>
          <w:lang w:eastAsia="ru-RU"/>
        </w:rPr>
        <w:t>;</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w:t>
      </w:r>
      <w:r w:rsidR="006D066E" w:rsidRPr="000C316F">
        <w:rPr>
          <w:rFonts w:ascii="Times New Roman" w:eastAsia="Times New Roman" w:hAnsi="Times New Roman" w:cs="Times New Roman"/>
          <w:b/>
          <w:bCs/>
          <w:iCs/>
          <w:sz w:val="28"/>
          <w:szCs w:val="28"/>
          <w:lang w:eastAsia="ru-RU"/>
        </w:rPr>
        <w:t>70%</w:t>
      </w:r>
      <w:r w:rsidR="006D066E" w:rsidRPr="000C316F">
        <w:rPr>
          <w:rFonts w:ascii="Times New Roman" w:eastAsia="Times New Roman" w:hAnsi="Times New Roman" w:cs="Times New Roman"/>
          <w:sz w:val="28"/>
          <w:szCs w:val="28"/>
          <w:lang w:eastAsia="ru-RU"/>
        </w:rPr>
        <w:t> размера такой платы на </w:t>
      </w:r>
      <w:r w:rsidR="006D066E" w:rsidRPr="000C316F">
        <w:rPr>
          <w:rFonts w:ascii="Times New Roman" w:eastAsia="Times New Roman" w:hAnsi="Times New Roman" w:cs="Times New Roman"/>
          <w:iCs/>
          <w:sz w:val="28"/>
          <w:szCs w:val="28"/>
          <w:lang w:eastAsia="ru-RU"/>
        </w:rPr>
        <w:t>третьего ребенка и последующих детей</w:t>
      </w:r>
      <w:r w:rsidR="006D066E" w:rsidRPr="000C316F">
        <w:rPr>
          <w:rFonts w:ascii="Times New Roman" w:eastAsia="Times New Roman" w:hAnsi="Times New Roman" w:cs="Times New Roman"/>
          <w:sz w:val="28"/>
          <w:szCs w:val="28"/>
          <w:lang w:eastAsia="ru-RU"/>
        </w:rPr>
        <w:t>.</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sz w:val="28"/>
          <w:szCs w:val="28"/>
          <w:lang w:eastAsia="ru-RU"/>
        </w:rPr>
        <w:t>Средний размер родительской платы за присмотр и уход за детьми в государственных и муниципальных образовательных организациях устанавливается </w:t>
      </w:r>
      <w:r w:rsidRPr="000C316F">
        <w:rPr>
          <w:rFonts w:ascii="Times New Roman" w:eastAsia="Times New Roman" w:hAnsi="Times New Roman" w:cs="Times New Roman"/>
          <w:iCs/>
          <w:sz w:val="28"/>
          <w:szCs w:val="28"/>
          <w:lang w:eastAsia="ru-RU"/>
        </w:rPr>
        <w:t>органами государственной власти субъекта Российской Федерации</w:t>
      </w:r>
      <w:r w:rsidRPr="000C316F">
        <w:rPr>
          <w:rFonts w:ascii="Times New Roman" w:eastAsia="Times New Roman" w:hAnsi="Times New Roman" w:cs="Times New Roman"/>
          <w:sz w:val="28"/>
          <w:szCs w:val="28"/>
          <w:lang w:eastAsia="ru-RU"/>
        </w:rPr>
        <w:t>.</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Постановлением Правительства Российской Федерации от 27.05.2023 № 829 утвержден </w:t>
      </w:r>
      <w:r w:rsidR="006D066E" w:rsidRPr="000C316F">
        <w:rPr>
          <w:rFonts w:ascii="Times New Roman" w:eastAsia="Times New Roman" w:hAnsi="Times New Roman" w:cs="Times New Roman"/>
          <w:b/>
          <w:bCs/>
          <w:sz w:val="28"/>
          <w:szCs w:val="28"/>
          <w:lang w:eastAsia="ru-RU"/>
        </w:rPr>
        <w:t>Единый стандарт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который применяется с 01.07.2023.</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Данный Единый стандарт определяет порядок предоставления указанной услуги исполнительными органами субъектов Российской Федерации, органами местного самоуправления или подведомственными им организациями в соответствии с региональными и муниципальными нормативными правовыми актами.</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b/>
          <w:bCs/>
          <w:sz w:val="28"/>
          <w:szCs w:val="28"/>
          <w:lang w:eastAsia="ru-RU"/>
        </w:rPr>
        <w:t>Какие установлены требования к заявителям?</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iCs/>
          <w:sz w:val="28"/>
          <w:szCs w:val="28"/>
          <w:lang w:eastAsia="ru-RU"/>
        </w:rPr>
        <w:tab/>
      </w:r>
      <w:r w:rsidR="006D066E" w:rsidRPr="000C316F">
        <w:rPr>
          <w:rFonts w:ascii="Times New Roman" w:eastAsia="Times New Roman" w:hAnsi="Times New Roman" w:cs="Times New Roman"/>
          <w:iCs/>
          <w:sz w:val="28"/>
          <w:szCs w:val="28"/>
          <w:lang w:eastAsia="ru-RU"/>
        </w:rPr>
        <w:t>Заявителем может быть</w:t>
      </w:r>
      <w:r w:rsidR="006D066E" w:rsidRPr="000C316F">
        <w:rPr>
          <w:rFonts w:ascii="Times New Roman" w:eastAsia="Times New Roman" w:hAnsi="Times New Roman" w:cs="Times New Roman"/>
          <w:sz w:val="28"/>
          <w:szCs w:val="28"/>
          <w:lang w:eastAsia="ru-RU"/>
        </w:rPr>
        <w:t> гражданин Российской Федерации, иностранный гражданин или лицо без гражданства, который является </w:t>
      </w:r>
      <w:r w:rsidR="006D066E" w:rsidRPr="000C316F">
        <w:rPr>
          <w:rFonts w:ascii="Times New Roman" w:eastAsia="Times New Roman" w:hAnsi="Times New Roman" w:cs="Times New Roman"/>
          <w:iCs/>
          <w:sz w:val="28"/>
          <w:szCs w:val="28"/>
          <w:lang w:eastAsia="ru-RU"/>
        </w:rPr>
        <w:t xml:space="preserve">одним из родителей (законных представителей) ребенка, посещающего образовательную организацию, реализующую образовательную программу </w:t>
      </w:r>
      <w:r w:rsidR="006D066E" w:rsidRPr="000C316F">
        <w:rPr>
          <w:rFonts w:ascii="Times New Roman" w:eastAsia="Times New Roman" w:hAnsi="Times New Roman" w:cs="Times New Roman"/>
          <w:iCs/>
          <w:sz w:val="28"/>
          <w:szCs w:val="28"/>
          <w:lang w:eastAsia="ru-RU"/>
        </w:rPr>
        <w:lastRenderedPageBreak/>
        <w:t>дошкольного образования,</w:t>
      </w:r>
      <w:r w:rsidR="006D066E" w:rsidRPr="000C316F">
        <w:rPr>
          <w:rFonts w:ascii="Times New Roman" w:eastAsia="Times New Roman" w:hAnsi="Times New Roman" w:cs="Times New Roman"/>
          <w:b/>
          <w:bCs/>
          <w:sz w:val="28"/>
          <w:szCs w:val="28"/>
          <w:lang w:eastAsia="ru-RU"/>
        </w:rPr>
        <w:t> </w:t>
      </w:r>
      <w:r w:rsidR="006D066E" w:rsidRPr="000C316F">
        <w:rPr>
          <w:rFonts w:ascii="Times New Roman" w:eastAsia="Times New Roman" w:hAnsi="Times New Roman" w:cs="Times New Roman"/>
          <w:iCs/>
          <w:sz w:val="28"/>
          <w:szCs w:val="28"/>
          <w:lang w:eastAsia="ru-RU"/>
        </w:rPr>
        <w:t>внесшем родительскую плату за присмотр и уход за ребенком</w:t>
      </w:r>
      <w:r w:rsidR="006D066E" w:rsidRPr="000C316F">
        <w:rPr>
          <w:rFonts w:ascii="Times New Roman" w:eastAsia="Times New Roman" w:hAnsi="Times New Roman" w:cs="Times New Roman"/>
          <w:sz w:val="28"/>
          <w:szCs w:val="28"/>
          <w:lang w:eastAsia="ru-RU"/>
        </w:rPr>
        <w:t> в соответствующей образовательной организации</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b/>
          <w:bCs/>
          <w:sz w:val="28"/>
          <w:szCs w:val="28"/>
          <w:lang w:eastAsia="ru-RU"/>
        </w:rPr>
        <w:t>Куда необходимо подать заявление?</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sz w:val="28"/>
          <w:szCs w:val="28"/>
          <w:lang w:eastAsia="ru-RU"/>
        </w:rPr>
        <w:t>Заявление о компенсации с приложением необходимых документов может подаваться в орган, предоставляющий услугу, по месту жительства (пребывания) следующими способами: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непосредственно (лично) в уполномоченный орган на бумажном носителе;</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а также регионального портала государственных и муниципальных услуг в случае, если это предусмотрено нормативными правовыми актами субъектов Российской Федерации (далее - региональный портал);</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через многофункциональный центр предоставления государственных и муниципальных услуг при наличии заключенного соглашения о взаимодействии между органом, предоставляющим услугу, и многофункциональным центром, уполномоченным на заключение указанного соглашения на основании Федерального закона «Об организации предоставления государственных и муниципальных услуг»;</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почтовым отправлением в уполномоченный орган.</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b/>
          <w:bCs/>
          <w:sz w:val="28"/>
          <w:szCs w:val="28"/>
          <w:lang w:eastAsia="ru-RU"/>
        </w:rPr>
        <w:t>Какие документы следует приложить?</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iCs/>
          <w:sz w:val="28"/>
          <w:szCs w:val="28"/>
          <w:lang w:eastAsia="ru-RU"/>
        </w:rPr>
        <w:t>К заявлению необходимо приложить следующие документы:</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а) заявление по установленной форме;</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б) документ, удостоверяющий личность заявителя (при личном обращении);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документ, подтверждающий, что заявитель является законным представителем ребенка (при личном обращении);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г) документы, подтверждающие сведения о рождении ребенка, выданные компетентными органами иностранных государств, и их перевод на русский язык (если рождение ребенка зарегистрировано на территории иностранного государства);</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д) справка с места учебы совершеннолетнего ребенка (детей) заявителя, подтверждающая обучение по очной форме в образовательной организации любого типа независимо от ее организационно-правовой формы (за исключением образовательной организации дополнительного образования) (в случае если такие дети имеются в семье);</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е) документы, необходимые для получения компенсации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в соответствии с критериями нуждаемости, установленными органами государственной власти субъектов Российской Федерации в соответствии с частью 5 статьи 65 Федерального закона «Об образовании в Российской Федерации»;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6D066E" w:rsidRPr="000C316F">
        <w:rPr>
          <w:rFonts w:ascii="Times New Roman" w:eastAsia="Times New Roman" w:hAnsi="Times New Roman" w:cs="Times New Roman"/>
          <w:sz w:val="28"/>
          <w:szCs w:val="28"/>
          <w:lang w:eastAsia="ru-RU"/>
        </w:rPr>
        <w:t>ж) согласие лиц, указанных в заявлении, на обработку их персональных данных (при личном обращении);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з) документы, подтверждающие сведения о регистрации брака, выданные компетентными органами иностранных государств, и перевод на русский язык (если брак зарегистрирован на территории иностранного государства);</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и) документы, подтверждающие сведения о расторжении брака, выданные компетентными органами иностранных государств, и перевод на русский язык (если брак расторгнут на территории иностранного государства).</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72597B"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b/>
          <w:bCs/>
          <w:iCs/>
          <w:sz w:val="28"/>
          <w:szCs w:val="28"/>
          <w:lang w:eastAsia="ru-RU"/>
        </w:rPr>
        <w:t>Срок предоставления услуги</w:t>
      </w:r>
      <w:r w:rsidRPr="000C316F">
        <w:rPr>
          <w:rFonts w:ascii="Times New Roman" w:eastAsia="Times New Roman" w:hAnsi="Times New Roman" w:cs="Times New Roman"/>
          <w:sz w:val="28"/>
          <w:szCs w:val="28"/>
          <w:lang w:eastAsia="ru-RU"/>
        </w:rPr>
        <w:t> при условии внесения в заявление всех необходимых данных - </w:t>
      </w:r>
      <w:r w:rsidRPr="000C316F">
        <w:rPr>
          <w:rFonts w:ascii="Times New Roman" w:eastAsia="Times New Roman" w:hAnsi="Times New Roman" w:cs="Times New Roman"/>
          <w:b/>
          <w:bCs/>
          <w:iCs/>
          <w:sz w:val="28"/>
          <w:szCs w:val="28"/>
          <w:lang w:eastAsia="ru-RU"/>
        </w:rPr>
        <w:t>не более 6 рабочих дней</w:t>
      </w:r>
      <w:r w:rsidRPr="000C316F">
        <w:rPr>
          <w:rFonts w:ascii="Times New Roman" w:eastAsia="Times New Roman" w:hAnsi="Times New Roman" w:cs="Times New Roman"/>
          <w:sz w:val="28"/>
          <w:szCs w:val="28"/>
          <w:lang w:eastAsia="ru-RU"/>
        </w:rPr>
        <w:t> со дня регистрации заявления и документов.</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В каких случаях может быть отказано?</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случаях, если: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w:t>
      </w:r>
      <w:r w:rsidR="006D066E" w:rsidRPr="000C316F">
        <w:rPr>
          <w:rFonts w:ascii="Times New Roman" w:eastAsia="Times New Roman" w:hAnsi="Times New Roman" w:cs="Times New Roman"/>
          <w:sz w:val="28"/>
          <w:szCs w:val="28"/>
          <w:lang w:eastAsia="ru-RU"/>
        </w:rPr>
        <w:t> лицо, подавшее заявление, не относится к кругу лиц, которые могут быть заявителями;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w:t>
      </w:r>
      <w:r w:rsidR="006D066E" w:rsidRPr="000C316F">
        <w:rPr>
          <w:rFonts w:ascii="Times New Roman" w:eastAsia="Times New Roman" w:hAnsi="Times New Roman" w:cs="Times New Roman"/>
          <w:sz w:val="28"/>
          <w:szCs w:val="28"/>
          <w:lang w:eastAsia="ru-RU"/>
        </w:rPr>
        <w:t> представленные сведения и (или) документы не соответствуют сведениям, полученным в ходе межведомственного информационного взаимодействия;</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w:t>
      </w:r>
      <w:r w:rsidR="006D066E" w:rsidRPr="000C316F">
        <w:rPr>
          <w:rFonts w:ascii="Times New Roman" w:eastAsia="Times New Roman" w:hAnsi="Times New Roman" w:cs="Times New Roman"/>
          <w:sz w:val="28"/>
          <w:szCs w:val="28"/>
          <w:lang w:eastAsia="ru-RU"/>
        </w:rPr>
        <w:t> представленные документы не соответствуют по форме или содержанию требованиям законодательства Российской Федерации, законов или иных нормативных правовых актов субъектов Российской Федерации;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w:t>
      </w:r>
      <w:r w:rsidR="006D066E" w:rsidRPr="000C316F">
        <w:rPr>
          <w:rFonts w:ascii="Times New Roman" w:eastAsia="Times New Roman" w:hAnsi="Times New Roman" w:cs="Times New Roman"/>
          <w:sz w:val="28"/>
          <w:szCs w:val="28"/>
          <w:lang w:eastAsia="ru-RU"/>
        </w:rPr>
        <w:t> заявитель отозвал заявление (отзыв заявления осуществляется при личном обращении заявителя в уполномоченный орган)</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Сведения о ходе предоставления услуги, результат рассмотрения документов размещаются в личном кабинете заявителя на </w:t>
      </w:r>
      <w:r w:rsidR="006D066E" w:rsidRPr="000C316F">
        <w:rPr>
          <w:rFonts w:ascii="Times New Roman" w:eastAsia="Times New Roman" w:hAnsi="Times New Roman" w:cs="Times New Roman"/>
          <w:iCs/>
          <w:sz w:val="28"/>
          <w:szCs w:val="28"/>
          <w:lang w:eastAsia="ru-RU"/>
        </w:rPr>
        <w:t>Едином портале или региональном портале</w:t>
      </w:r>
      <w:r w:rsidR="006D066E" w:rsidRPr="000C316F">
        <w:rPr>
          <w:rFonts w:ascii="Times New Roman" w:eastAsia="Times New Roman" w:hAnsi="Times New Roman" w:cs="Times New Roman"/>
          <w:sz w:val="28"/>
          <w:szCs w:val="28"/>
          <w:lang w:eastAsia="ru-RU"/>
        </w:rPr>
        <w:t> (при условии авторизации заявителя) </w:t>
      </w:r>
      <w:r w:rsidR="006D066E" w:rsidRPr="000C316F">
        <w:rPr>
          <w:rFonts w:ascii="Times New Roman" w:eastAsia="Times New Roman" w:hAnsi="Times New Roman" w:cs="Times New Roman"/>
          <w:iCs/>
          <w:sz w:val="28"/>
          <w:szCs w:val="28"/>
          <w:lang w:eastAsia="ru-RU"/>
        </w:rPr>
        <w:t>вне зависимости от способа обращения заявителя</w:t>
      </w:r>
      <w:r w:rsidR="006D066E" w:rsidRPr="000C316F">
        <w:rPr>
          <w:rFonts w:ascii="Times New Roman" w:eastAsia="Times New Roman" w:hAnsi="Times New Roman" w:cs="Times New Roman"/>
          <w:sz w:val="28"/>
          <w:szCs w:val="28"/>
          <w:lang w:eastAsia="ru-RU"/>
        </w:rPr>
        <w:t> за предоставлением государственной (муниципальной) услуги. Данные сведения могут быть получены по желанию заявителя также на </w:t>
      </w:r>
      <w:r w:rsidR="006D066E" w:rsidRPr="000C316F">
        <w:rPr>
          <w:rFonts w:ascii="Times New Roman" w:eastAsia="Times New Roman" w:hAnsi="Times New Roman" w:cs="Times New Roman"/>
          <w:iCs/>
          <w:sz w:val="28"/>
          <w:szCs w:val="28"/>
          <w:lang w:eastAsia="ru-RU"/>
        </w:rPr>
        <w:t>бумажном носителе в виде распечатанного экземпляра электронного документа</w:t>
      </w:r>
      <w:r w:rsidR="006D066E" w:rsidRPr="000C316F">
        <w:rPr>
          <w:rFonts w:ascii="Times New Roman" w:eastAsia="Times New Roman" w:hAnsi="Times New Roman" w:cs="Times New Roman"/>
          <w:sz w:val="28"/>
          <w:szCs w:val="28"/>
          <w:lang w:eastAsia="ru-RU"/>
        </w:rPr>
        <w:t> в уполномоченном органе, многофункциональном центре.</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Способ получения результата рассмотрения заявления указывается в заявлении.</w:t>
      </w:r>
    </w:p>
    <w:p w:rsidR="006D066E" w:rsidRPr="000C316F" w:rsidRDefault="0072597B"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6D066E" w:rsidRPr="000C316F">
        <w:rPr>
          <w:rFonts w:ascii="Times New Roman" w:eastAsia="Times New Roman" w:hAnsi="Times New Roman" w:cs="Times New Roman"/>
          <w:b/>
          <w:bCs/>
          <w:sz w:val="28"/>
          <w:szCs w:val="28"/>
          <w:lang w:eastAsia="ru-RU"/>
        </w:rPr>
        <w:t>Результат</w:t>
      </w:r>
      <w:r w:rsidR="006D066E" w:rsidRPr="000C316F">
        <w:rPr>
          <w:rFonts w:ascii="Times New Roman" w:eastAsia="Times New Roman" w:hAnsi="Times New Roman" w:cs="Times New Roman"/>
          <w:sz w:val="28"/>
          <w:szCs w:val="28"/>
          <w:lang w:eastAsia="ru-RU"/>
        </w:rPr>
        <w:t> предоставления услуги - решение о предоставлении услуги или решение об отказе в ее предоставлении.</w:t>
      </w:r>
    </w:p>
    <w:p w:rsidR="00B941C5"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B941C5"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B941C5" w:rsidP="00B941C5">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6D066E"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6D066E" w:rsidRPr="000C316F">
        <w:rPr>
          <w:rFonts w:ascii="Times New Roman" w:eastAsia="Times New Roman" w:hAnsi="Times New Roman" w:cs="Times New Roman"/>
          <w:b/>
          <w:bCs/>
          <w:sz w:val="28"/>
          <w:szCs w:val="28"/>
          <w:lang w:eastAsia="ru-RU"/>
        </w:rPr>
        <w:t>разъясняет ответственность за розничную продажу алкогольной продукции несовершеннолетним.</w:t>
      </w:r>
    </w:p>
    <w:p w:rsidR="006D066E" w:rsidRPr="000C316F" w:rsidRDefault="006D066E"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xml:space="preserve">Согласно пункту 11 части 2 статьи 16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w:t>
      </w:r>
      <w:r w:rsidR="006D066E" w:rsidRPr="000C316F">
        <w:rPr>
          <w:rFonts w:ascii="Times New Roman" w:eastAsia="Times New Roman" w:hAnsi="Times New Roman" w:cs="Times New Roman"/>
          <w:sz w:val="28"/>
          <w:szCs w:val="28"/>
          <w:shd w:val="clear" w:color="auto" w:fill="FFFFFF"/>
          <w:lang w:eastAsia="ru-RU"/>
        </w:rPr>
        <w:lastRenderedPageBreak/>
        <w:t>(распития) алкогольной продукции, розничная продажа алкогольной продукции несовершеннолетним запрещена.</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случае возникновения у лица, непосредственно осуществляющего отпуск алкогольной продукции (продавца), сомнения в достижении покупателем совершеннолетия продавец вправе потребовать у этого покупателя документ, позволяющий установить возраст этого покупателя. Перечень соответствующих документов, которые вправе потребовать продавец в случае возникновения у него сомнения в достижении этим покупателем несовершеннолетия, установлен приказом Министерства промышленности и торговли Российской Федерации от 31.05.2017 № 1728.</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К таким документам относятся:</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 Паспорт гражданина Российской Федерации, удостоверяющий личность гражданина Российской Федерации на территории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2. Паспорт гражданина Российской Федерации, удостоверяющий личность гражданина Российской Федерации за пределами территории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3. Временное удостоверение личности гражданина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4. Удостоверение личности моряка.</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5. Дипломатический паспорт гражданина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6. Служебный паспорт гражданина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7. Удостоверение личности военнослужащего или военный билет гражданина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8. Паспорт заграничный (дипломатический, служебный, обыкновенный) иностранного гражданина либо иной документ, удостоверяющий личность, признаваемый в этом качестве Российской Федерацией.</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9. Вид на жительство лица без гражданства в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10. Разрешение на временное проживание лица без гражданства в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11. Удостоверение беженца.</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12. Свидетельство о предоставлении временного убежища на территории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13. Водительское удостоверение.</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r w:rsidR="00B941C5" w:rsidRPr="000C316F">
        <w:rPr>
          <w:rFonts w:ascii="Times New Roman" w:eastAsia="Times New Roman" w:hAnsi="Times New Roman" w:cs="Times New Roman"/>
          <w:sz w:val="28"/>
          <w:szCs w:val="28"/>
          <w:lang w:eastAsia="ru-RU"/>
        </w:rPr>
        <w:tab/>
      </w:r>
      <w:r w:rsidRPr="000C316F">
        <w:rPr>
          <w:rFonts w:ascii="Times New Roman" w:eastAsia="Times New Roman" w:hAnsi="Times New Roman" w:cs="Times New Roman"/>
          <w:b/>
          <w:bCs/>
          <w:sz w:val="28"/>
          <w:szCs w:val="28"/>
          <w:lang w:eastAsia="ru-RU"/>
        </w:rPr>
        <w:t>Ответственность</w:t>
      </w:r>
      <w:r w:rsidRPr="000C316F">
        <w:rPr>
          <w:rFonts w:ascii="Times New Roman" w:eastAsia="Times New Roman" w:hAnsi="Times New Roman" w:cs="Times New Roman"/>
          <w:sz w:val="28"/>
          <w:szCs w:val="28"/>
          <w:shd w:val="clear" w:color="auto" w:fill="FFFFFF"/>
          <w:lang w:eastAsia="ru-RU"/>
        </w:rPr>
        <w:t> за розничную продажу алкогольной продукции несовершеннолетним установлена </w:t>
      </w:r>
      <w:r w:rsidRPr="000C316F">
        <w:rPr>
          <w:rFonts w:ascii="Times New Roman" w:eastAsia="Times New Roman" w:hAnsi="Times New Roman" w:cs="Times New Roman"/>
          <w:b/>
          <w:bCs/>
          <w:sz w:val="28"/>
          <w:szCs w:val="28"/>
          <w:lang w:eastAsia="ru-RU"/>
        </w:rPr>
        <w:t>частью 2.1 статьи 14.16 Кодекса</w:t>
      </w:r>
      <w:r w:rsidRPr="000C316F">
        <w:rPr>
          <w:rFonts w:ascii="Times New Roman" w:eastAsia="Times New Roman" w:hAnsi="Times New Roman" w:cs="Times New Roman"/>
          <w:sz w:val="28"/>
          <w:szCs w:val="28"/>
          <w:shd w:val="clear" w:color="auto" w:fill="FFFFFF"/>
          <w:lang w:eastAsia="ru-RU"/>
        </w:rPr>
        <w:t> Российской Федерации об административных правонарушениях.</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Совершение данного административного правонарушения влечет наложение </w:t>
      </w:r>
      <w:r w:rsidR="006D066E" w:rsidRPr="000C316F">
        <w:rPr>
          <w:rFonts w:ascii="Times New Roman" w:eastAsia="Times New Roman" w:hAnsi="Times New Roman" w:cs="Times New Roman"/>
          <w:b/>
          <w:bCs/>
          <w:sz w:val="28"/>
          <w:szCs w:val="28"/>
          <w:lang w:eastAsia="ru-RU"/>
        </w:rPr>
        <w:t>административного штрафа</w:t>
      </w:r>
      <w:r w:rsidR="006D066E" w:rsidRPr="000C316F">
        <w:rPr>
          <w:rFonts w:ascii="Times New Roman" w:eastAsia="Times New Roman" w:hAnsi="Times New Roman" w:cs="Times New Roman"/>
          <w:sz w:val="28"/>
          <w:szCs w:val="28"/>
          <w:lang w:eastAsia="ru-RU"/>
        </w:rPr>
        <w:t>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 xml:space="preserve">Повторное совершение такого деяния (в период, когда лицо считается подвергнутым административному наказанию за совершение </w:t>
      </w:r>
      <w:r w:rsidR="006D066E" w:rsidRPr="000C316F">
        <w:rPr>
          <w:rFonts w:ascii="Times New Roman" w:eastAsia="Times New Roman" w:hAnsi="Times New Roman" w:cs="Times New Roman"/>
          <w:sz w:val="28"/>
          <w:szCs w:val="28"/>
          <w:shd w:val="clear" w:color="auto" w:fill="FFFFFF"/>
          <w:lang w:eastAsia="ru-RU"/>
        </w:rPr>
        <w:lastRenderedPageBreak/>
        <w:t>вышеуказанного административного правонарушения), влечет за собой </w:t>
      </w:r>
      <w:r w:rsidR="006D066E" w:rsidRPr="000C316F">
        <w:rPr>
          <w:rFonts w:ascii="Times New Roman" w:eastAsia="Times New Roman" w:hAnsi="Times New Roman" w:cs="Times New Roman"/>
          <w:b/>
          <w:bCs/>
          <w:sz w:val="28"/>
          <w:szCs w:val="28"/>
          <w:lang w:eastAsia="ru-RU"/>
        </w:rPr>
        <w:t>уголовную ответственность по статье 151.1 Уголовного кодекса Российской Федерации </w:t>
      </w:r>
      <w:r w:rsidR="006D066E" w:rsidRPr="000C316F">
        <w:rPr>
          <w:rFonts w:ascii="Times New Roman" w:eastAsia="Times New Roman" w:hAnsi="Times New Roman" w:cs="Times New Roman"/>
          <w:sz w:val="28"/>
          <w:szCs w:val="28"/>
          <w:shd w:val="clear" w:color="auto" w:fill="FFFFFF"/>
          <w:lang w:eastAsia="ru-RU"/>
        </w:rPr>
        <w:t>и наказывается:</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штрафом в размере от пятидесяти тысяч до восьмидесяти тысяч рублей;</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исправительными работами на срок до одного года.</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B941C5" w:rsidRPr="000C316F" w:rsidRDefault="00B941C5" w:rsidP="00B941C5">
      <w:pPr>
        <w:shd w:val="clear" w:color="auto" w:fill="FFFFFF"/>
        <w:spacing w:after="0" w:line="240" w:lineRule="auto"/>
        <w:jc w:val="center"/>
        <w:rPr>
          <w:rFonts w:ascii="Times New Roman" w:eastAsia="Times New Roman" w:hAnsi="Times New Roman" w:cs="Times New Roman"/>
          <w:sz w:val="28"/>
          <w:szCs w:val="28"/>
          <w:lang w:eastAsia="ru-RU"/>
        </w:rPr>
      </w:pPr>
    </w:p>
    <w:p w:rsidR="006D066E" w:rsidRPr="000C316F" w:rsidRDefault="006D066E" w:rsidP="00B941C5">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B941C5" w:rsidRPr="000C316F">
        <w:rPr>
          <w:rFonts w:ascii="Times New Roman" w:eastAsia="Times New Roman" w:hAnsi="Times New Roman" w:cs="Times New Roman"/>
          <w:b/>
          <w:bCs/>
          <w:sz w:val="28"/>
          <w:szCs w:val="28"/>
          <w:lang w:eastAsia="ru-RU"/>
        </w:rPr>
        <w:t>Кольского района информирует</w:t>
      </w:r>
      <w:r w:rsidRPr="000C316F">
        <w:rPr>
          <w:rFonts w:ascii="Times New Roman" w:eastAsia="Times New Roman" w:hAnsi="Times New Roman" w:cs="Times New Roman"/>
          <w:b/>
          <w:bCs/>
          <w:sz w:val="28"/>
          <w:szCs w:val="28"/>
          <w:lang w:eastAsia="ru-RU"/>
        </w:rPr>
        <w:t>: доступ граждан к пособиям для семей с детьми расширен</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Постановлением правительства Российской Федерации от 28 апреля 2022 года № 769 установлены особенности осуществления некоторых мер социальной поддержки.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частности, доход члена семьи, уволенного после 1 марта 2022 года и признанного безработным, не учитывается при расчете нуждаемости для получения:</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ежемесячной выплаты на детей от 3 до 7 лет;</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ежемесячного пособия в связи с рождением или усыновлением первого и второго ребенка.</w:t>
      </w:r>
    </w:p>
    <w:p w:rsidR="00B941C5" w:rsidRPr="000C316F" w:rsidRDefault="00B941C5" w:rsidP="00F95291">
      <w:pPr>
        <w:shd w:val="clear" w:color="auto" w:fill="FFFFFF"/>
        <w:spacing w:after="0" w:line="240" w:lineRule="auto"/>
        <w:rPr>
          <w:rFonts w:ascii="Times New Roman" w:eastAsia="Times New Roman" w:hAnsi="Times New Roman" w:cs="Times New Roman"/>
          <w:b/>
          <w:bCs/>
          <w:sz w:val="28"/>
          <w:szCs w:val="28"/>
          <w:lang w:eastAsia="ru-RU"/>
        </w:rPr>
      </w:pPr>
    </w:p>
    <w:p w:rsidR="006D066E" w:rsidRPr="000C316F" w:rsidRDefault="006D066E" w:rsidP="00B941C5">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B941C5"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социальной поддержке многодетных семей в Мурманской области</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Правовые и организационные основы социальной поддержки многодетных семей, проживающих на территории Мурманской области, регулируются Законом Мурманской области от 07.12.2011 № 1438-01-ЗМО «О социальной поддержке многодетных семей в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соответствии с названным Законом многодетной семьей является семья, имеющая в своем составе трех и более детей, в том числе усыновленных, приемных детей, в возрасте до 18 лет и (или) до 23 лет (за исключением приемных детей), при условии обучения детей, достигших 18 лет, в образовательных организациях по очной форме обучения.</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При определении состава многодетной семьи не учитываются:</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дети, находящиеся на полном государственном обеспечении в образовательных, медицинских организациях, организациях, оказывающих социальные услуги, или иных организациях, в том числе для детей-сирот и детей, оставшихся без попечения родителей;</w:t>
      </w:r>
    </w:p>
    <w:p w:rsidR="006D066E" w:rsidRPr="000C316F" w:rsidRDefault="006D066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дети, в отношении которых родители лишены родительских прав или ограничены в родительских правах.</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Документом, подтверждающим статус многодетной семьи, является удостоверение единого образца.</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Многодетные семьи имеют право на следующие меры социальной поддержки: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6D066E" w:rsidRPr="000C316F">
        <w:rPr>
          <w:rFonts w:ascii="Times New Roman" w:eastAsia="Times New Roman" w:hAnsi="Times New Roman" w:cs="Times New Roman"/>
          <w:sz w:val="28"/>
          <w:szCs w:val="28"/>
          <w:lang w:eastAsia="ru-RU"/>
        </w:rPr>
        <w:t>1) ежемесячное пособие на ребенка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2) ежемесячная денежная выплата на оплату коммунальных услуг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3) первоочередной прием детей в дошкольные образовательные организации;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 xml:space="preserve">4) бесплатное питание для обучающихся государственных областных и </w:t>
      </w:r>
      <w:proofErr w:type="gramStart"/>
      <w:r w:rsidR="006D066E" w:rsidRPr="000C316F">
        <w:rPr>
          <w:rFonts w:ascii="Times New Roman" w:eastAsia="Times New Roman" w:hAnsi="Times New Roman" w:cs="Times New Roman"/>
          <w:sz w:val="28"/>
          <w:szCs w:val="28"/>
          <w:lang w:eastAsia="ru-RU"/>
        </w:rPr>
        <w:t>муниципальных общеобразовательных организаций</w:t>
      </w:r>
      <w:proofErr w:type="gramEnd"/>
      <w:r w:rsidR="006D066E" w:rsidRPr="000C316F">
        <w:rPr>
          <w:rFonts w:ascii="Times New Roman" w:eastAsia="Times New Roman" w:hAnsi="Times New Roman" w:cs="Times New Roman"/>
          <w:sz w:val="28"/>
          <w:szCs w:val="28"/>
          <w:lang w:eastAsia="ru-RU"/>
        </w:rPr>
        <w:t xml:space="preserve"> и профессиональных образовательных организаций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5) бесплатное получение лекарственных препаратов по рецепту врача для детей в возрасте до 6 лет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6) выделение в первоочередном порядке садово-огородных участков, земельных участков с целью организации фермерского хозяйства, малого предприятия и других коммерческих структур в соответствии с законодательством Российской Федерации и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7) приобретение единого социального проездного билета для обучающихся не старше 23 лет очной формы обучения общеобразовательных организаций, профессиональных образовательных организаций и образовательных организаций высшего образования всех организационно-правовых форм в порядке, установленном Правительством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8) бесплатное посещение детьми один раз в месяц музеев в соответствии с порядком, установленным Правительством Российской Федерации;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9) бесплатное предоставление земельных участков или предоставление иных мер социальной поддержки по обеспечению жилыми помещениями взамен предоставления земельных участков в собственность бесплатно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10) региональный материнский (семейный) капитал в соответствии с законодательством Мурманской области.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Правительство Мурманской области вправе устанавливать дополнительные меры социальной поддержки многодетных семей.</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Меры социальной поддержки предоставляются многодетным семьям независимо от их дохода, за исключением мер социальной поддержки, установленных подпунктами 1, 2 и 4 пункта 1 статьи 5 вышеназванного Закона.</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При наличии у членов многодетной семьи права на получение одной и той же меры социальной поддержки по нескольким основаниям в соответствии с федеральными законами, иными нормативными правовыми актами Российской Федерации, законами Мурманской области, иными нормативными правовыми актами Мурманской области им предоставляется мера социальной поддержки по одному основанию по их выбору.</w:t>
      </w:r>
    </w:p>
    <w:p w:rsidR="00B941C5" w:rsidRPr="000C316F" w:rsidRDefault="00B941C5" w:rsidP="00F95291">
      <w:pPr>
        <w:spacing w:after="0" w:line="240" w:lineRule="auto"/>
        <w:rPr>
          <w:rFonts w:ascii="Times New Roman" w:eastAsia="Times New Roman" w:hAnsi="Times New Roman" w:cs="Times New Roman"/>
          <w:b/>
          <w:bCs/>
          <w:sz w:val="28"/>
          <w:szCs w:val="28"/>
          <w:lang w:eastAsia="ru-RU"/>
        </w:rPr>
      </w:pPr>
    </w:p>
    <w:p w:rsidR="006D066E" w:rsidRPr="000C316F" w:rsidRDefault="006D066E"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B941C5"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административную ответственность за нарушение порядка рассмотрения обращений граждан</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В соответствии со ст. 33 Конституции 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Порядок рассмотрения обращений граждан регулируется Федеральным законом от 02.05.2006 № 59-ФЗ «О порядке рассмотрения обращений граждан Российской Федерации». Данным Федеральным законом регулируются правоотношения, связанные с реализацией гражданином Российской Федерации, закрепленного за ним Конституцией Российской Федерации права на обращение в государственные органы и органы местного самоуправления, а также устанавливается порядок рассмотрения обращений граждан государственными органами, органами местного самоуправления и должностными лицами.</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За нарушение установленного порядка рассмотрения обращений должностные лица несут административную ответственность, предусмотренную ст. 5.59 Кодекса Российской Федерации об административных правонарушениях. Данная статья предусматривает санкцию в виде административного штрафа в размере от 5 000 руб. до 10 000 руб.</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Так, должностное лицо может быть привлечено к административной ответственности, предусмотренной ст. 5.59 КоАП РФ, в случаях нарушения срока рассмотрения обращения, его регистрации, дачи ответа не по существу поставленных вопросов, необъективного рассмотрения обращения и в иных случаях.</w:t>
      </w:r>
    </w:p>
    <w:p w:rsidR="006D066E"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6D066E" w:rsidRPr="000C316F">
        <w:rPr>
          <w:rFonts w:ascii="Times New Roman" w:eastAsia="Times New Roman" w:hAnsi="Times New Roman" w:cs="Times New Roman"/>
          <w:sz w:val="28"/>
          <w:szCs w:val="28"/>
          <w:shd w:val="clear" w:color="auto" w:fill="FFFFFF"/>
          <w:lang w:eastAsia="ru-RU"/>
        </w:rPr>
        <w:t>Необходимо отметить, что субъектами данного правонарушения являются должностные лица, то есть лица, постоянно, временно или в соответствии со специальными полномочиями осуществляющие функции представителя власти, наделенные в установленном законом порядке распорядительными полномочиями в отношении лиц, не находящихся в служебной зависимости от них, а равно лица, выполняющие организационно-распорядительные или административно-хозяйственные функции в государственных органах, органах местного самоуправления. Также, в круг субъектов данного правонарушения входят должностные лица государственных и муниципальных учреждений и иных организаций, на которые возложено осуществление публично значимых функций.</w:t>
      </w:r>
    </w:p>
    <w:p w:rsidR="00B941C5" w:rsidRDefault="00B941C5" w:rsidP="00F95291">
      <w:pPr>
        <w:spacing w:after="0" w:line="240" w:lineRule="auto"/>
        <w:rPr>
          <w:rFonts w:ascii="Times New Roman" w:eastAsia="Times New Roman" w:hAnsi="Times New Roman" w:cs="Times New Roman"/>
          <w:b/>
          <w:bCs/>
          <w:sz w:val="28"/>
          <w:szCs w:val="28"/>
          <w:lang w:eastAsia="ru-RU"/>
        </w:rPr>
      </w:pPr>
    </w:p>
    <w:p w:rsidR="007B5D75" w:rsidRDefault="007B5D75" w:rsidP="00F95291">
      <w:pPr>
        <w:spacing w:after="0" w:line="240" w:lineRule="auto"/>
        <w:rPr>
          <w:rFonts w:ascii="Times New Roman" w:eastAsia="Times New Roman" w:hAnsi="Times New Roman" w:cs="Times New Roman"/>
          <w:b/>
          <w:bCs/>
          <w:sz w:val="28"/>
          <w:szCs w:val="28"/>
          <w:lang w:eastAsia="ru-RU"/>
        </w:rPr>
      </w:pPr>
    </w:p>
    <w:p w:rsidR="007B5D75" w:rsidRDefault="007B5D75" w:rsidP="00F95291">
      <w:pPr>
        <w:spacing w:after="0" w:line="240" w:lineRule="auto"/>
        <w:rPr>
          <w:rFonts w:ascii="Times New Roman" w:eastAsia="Times New Roman" w:hAnsi="Times New Roman" w:cs="Times New Roman"/>
          <w:b/>
          <w:bCs/>
          <w:sz w:val="28"/>
          <w:szCs w:val="28"/>
          <w:lang w:eastAsia="ru-RU"/>
        </w:rPr>
      </w:pPr>
    </w:p>
    <w:p w:rsidR="007B5D75" w:rsidRPr="000C316F" w:rsidRDefault="007B5D75" w:rsidP="00F95291">
      <w:pPr>
        <w:spacing w:after="0" w:line="240" w:lineRule="auto"/>
        <w:rPr>
          <w:rFonts w:ascii="Times New Roman" w:eastAsia="Times New Roman" w:hAnsi="Times New Roman" w:cs="Times New Roman"/>
          <w:b/>
          <w:bCs/>
          <w:sz w:val="28"/>
          <w:szCs w:val="28"/>
          <w:lang w:eastAsia="ru-RU"/>
        </w:rPr>
      </w:pPr>
    </w:p>
    <w:p w:rsidR="006D066E"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w:t>
      </w:r>
      <w:r w:rsidR="006D066E" w:rsidRPr="000C316F">
        <w:rPr>
          <w:rFonts w:ascii="Times New Roman" w:eastAsia="Times New Roman" w:hAnsi="Times New Roman" w:cs="Times New Roman"/>
          <w:b/>
          <w:bCs/>
          <w:sz w:val="28"/>
          <w:szCs w:val="28"/>
          <w:lang w:eastAsia="ru-RU"/>
        </w:rPr>
        <w:t>разъясняет правила перевозки домашних животных авиационным транспортом</w:t>
      </w:r>
    </w:p>
    <w:p w:rsidR="007B5D75" w:rsidRDefault="007B5D7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На территории Российской Федерации действуют единые федеральные авиационные правила, утвержденные </w:t>
      </w:r>
      <w:r w:rsidR="006D066E" w:rsidRPr="000C316F">
        <w:rPr>
          <w:rFonts w:ascii="Times New Roman" w:eastAsia="Times New Roman" w:hAnsi="Times New Roman" w:cs="Times New Roman"/>
          <w:iCs/>
          <w:sz w:val="28"/>
          <w:szCs w:val="28"/>
          <w:lang w:eastAsia="ru-RU"/>
        </w:rPr>
        <w:t>приказом Минтранса России от 28.06.2007 № 82</w:t>
      </w:r>
      <w:r w:rsidR="006D066E" w:rsidRPr="000C316F">
        <w:rPr>
          <w:rFonts w:ascii="Times New Roman" w:eastAsia="Times New Roman" w:hAnsi="Times New Roman" w:cs="Times New Roman"/>
          <w:sz w:val="28"/>
          <w:szCs w:val="28"/>
          <w:lang w:eastAsia="ru-RU"/>
        </w:rPr>
        <w:t> (действующие в редакции от 15.09.2020), которыми регламентированы в том числе вопросы перевозки животных.</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Провозить домашнее животное в салоне воздушного судна можно только с предварительного согласия авиаперевозчика, если такая возможность предусмотрена правилами авиакомпании, в противном случае животное перевозят в багажном отделении самолета.</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Во избежание возможных проблем при покупке билета необходимо забронировать перевозку животного и получить подтверждение от авиакомпании, заранее указав данные животного.</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Авиаперевозчики вправе предъявлять специальные требования к количеству, размеру и весу животного. Так как перечень комнатных (домашних) животных не конкретизирован законодательно, многие перевозчики в своих правилах указывают, что к перевозке в качестве багажа и ручной клади могут приниматься только собаки, кошки, хорьки или птицы.</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Как правило, в салоне воздушного судна одного класса не допускается одновременная перевозка антагонистических животных, в связи с чем могут отказать в перевозке собаки в эконом-классе, если до вашего обращения в авиакомпанию другой пассажир в этом же салоне уже забронировал перевозку кошки.</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 таком случае, равно как и в случае превышения общего количества животных, которое допускается к перевозке в салоне воздушного судна, вам придется выбрать другой рейс, либо перевозить животное в специальном багажном отделении самолета.</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Определенные требования установлены к контейнеру (клетке), предназначенному для перевозки. При перевозке воздушным транспортом животное должно быть помещено в крепкий контейнер (клетку), обеспечивающий необходимые удобства при перевозке, с доступом воздуха и надежным запором (замком). Дно контейнера (клетки) должно быть плотным, водонепроницаемым и покрыто абсорбирующим материалом. Контейнер (клетка) должен исключать просыпание абсорбирующего материала.</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Вес животного или птицы, вес контейнера (клетки) и пищи, предназначенной для питания, не включаются в норму бесплатного провоза багажа и оплачиваются дополнительно согласно тарифам, установленным конкретным авиаперевозчиком.</w:t>
      </w:r>
    </w:p>
    <w:p w:rsidR="006D066E"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6D066E" w:rsidRPr="000C316F">
        <w:rPr>
          <w:rFonts w:ascii="Times New Roman" w:eastAsia="Times New Roman" w:hAnsi="Times New Roman" w:cs="Times New Roman"/>
          <w:sz w:val="28"/>
          <w:szCs w:val="28"/>
          <w:lang w:eastAsia="ru-RU"/>
        </w:rPr>
        <w:t>При прохождении контроля уполномоченные должностные лица также могут потребовать предъявить документы, подтверждающие проведение животному ежегодной прививки против бешенства.</w:t>
      </w:r>
    </w:p>
    <w:p w:rsidR="00B941C5" w:rsidRPr="000C316F" w:rsidRDefault="00B941C5"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p>
    <w:p w:rsidR="003871C8"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 xml:space="preserve">разъясняет </w:t>
      </w:r>
      <w:r w:rsidRPr="000C316F">
        <w:rPr>
          <w:rFonts w:ascii="Times New Roman" w:eastAsia="Times New Roman" w:hAnsi="Times New Roman" w:cs="Times New Roman"/>
          <w:b/>
          <w:bCs/>
          <w:sz w:val="28"/>
          <w:szCs w:val="28"/>
          <w:lang w:eastAsia="ru-RU"/>
        </w:rPr>
        <w:t xml:space="preserve">об </w:t>
      </w:r>
      <w:r w:rsidR="003871C8" w:rsidRPr="000C316F">
        <w:rPr>
          <w:rFonts w:ascii="Times New Roman" w:eastAsia="Times New Roman" w:hAnsi="Times New Roman" w:cs="Times New Roman"/>
          <w:b/>
          <w:bCs/>
          <w:sz w:val="28"/>
          <w:szCs w:val="28"/>
          <w:lang w:eastAsia="ru-RU"/>
        </w:rPr>
        <w:t>уголовн</w:t>
      </w:r>
      <w:r w:rsidRPr="000C316F">
        <w:rPr>
          <w:rFonts w:ascii="Times New Roman" w:eastAsia="Times New Roman" w:hAnsi="Times New Roman" w:cs="Times New Roman"/>
          <w:b/>
          <w:bCs/>
          <w:sz w:val="28"/>
          <w:szCs w:val="28"/>
          <w:lang w:eastAsia="ru-RU"/>
        </w:rPr>
        <w:t xml:space="preserve">ой </w:t>
      </w:r>
      <w:r w:rsidR="003871C8" w:rsidRPr="000C316F">
        <w:rPr>
          <w:rFonts w:ascii="Times New Roman" w:eastAsia="Times New Roman" w:hAnsi="Times New Roman" w:cs="Times New Roman"/>
          <w:b/>
          <w:bCs/>
          <w:sz w:val="28"/>
          <w:szCs w:val="28"/>
          <w:lang w:eastAsia="ru-RU"/>
        </w:rPr>
        <w:t>ответственност</w:t>
      </w:r>
      <w:r w:rsidRPr="000C316F">
        <w:rPr>
          <w:rFonts w:ascii="Times New Roman" w:eastAsia="Times New Roman" w:hAnsi="Times New Roman" w:cs="Times New Roman"/>
          <w:b/>
          <w:bCs/>
          <w:sz w:val="28"/>
          <w:szCs w:val="28"/>
          <w:lang w:eastAsia="ru-RU"/>
        </w:rPr>
        <w:t>и</w:t>
      </w:r>
      <w:r w:rsidR="003871C8" w:rsidRPr="000C316F">
        <w:rPr>
          <w:rFonts w:ascii="Times New Roman" w:eastAsia="Times New Roman" w:hAnsi="Times New Roman" w:cs="Times New Roman"/>
          <w:b/>
          <w:bCs/>
          <w:sz w:val="28"/>
          <w:szCs w:val="28"/>
          <w:lang w:eastAsia="ru-RU"/>
        </w:rPr>
        <w:t xml:space="preserve"> за уничтожение, незаконную добычу, сбор и оборот особо ценных растений и грибов, занесенных в Красную книгу Российской Федерации</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 12 октября 2023 года в Уголовный кодекс Российской Федерации </w:t>
      </w:r>
      <w:r w:rsidR="003871C8" w:rsidRPr="000C316F">
        <w:rPr>
          <w:rFonts w:ascii="Times New Roman" w:eastAsia="Times New Roman" w:hAnsi="Times New Roman" w:cs="Times New Roman"/>
          <w:b/>
          <w:bCs/>
          <w:iCs/>
          <w:sz w:val="28"/>
          <w:szCs w:val="28"/>
          <w:lang w:eastAsia="ru-RU"/>
        </w:rPr>
        <w:t>введена новая статья 260.1</w:t>
      </w:r>
      <w:r w:rsidR="003871C8" w:rsidRPr="000C316F">
        <w:rPr>
          <w:rFonts w:ascii="Times New Roman" w:eastAsia="Times New Roman" w:hAnsi="Times New Roman" w:cs="Times New Roman"/>
          <w:sz w:val="28"/>
          <w:szCs w:val="28"/>
          <w:lang w:eastAsia="ru-RU"/>
        </w:rPr>
        <w:t>, устанавливающая уголовную ответственность за умышленные уничтожение или повреждение, а равно незаконные добычу, </w:t>
      </w:r>
      <w:r w:rsidR="003871C8" w:rsidRPr="000C316F">
        <w:rPr>
          <w:rFonts w:ascii="Times New Roman" w:eastAsia="Times New Roman" w:hAnsi="Times New Roman" w:cs="Times New Roman"/>
          <w:b/>
          <w:bCs/>
          <w:iCs/>
          <w:sz w:val="28"/>
          <w:szCs w:val="28"/>
          <w:lang w:eastAsia="ru-RU"/>
        </w:rPr>
        <w:t>сбор и оборот особо ценных растений и грибов, принадлежащих к видам, занесенным в Красную книгу РФ или охраняемым международными договорами РФ.</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 предмету указанного преступления относятся также продукты таких растений и грибов, их части и дериваты, т.е. производные.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Под </w:t>
      </w:r>
      <w:r w:rsidR="003871C8" w:rsidRPr="000C316F">
        <w:rPr>
          <w:rFonts w:ascii="Times New Roman" w:eastAsia="Times New Roman" w:hAnsi="Times New Roman" w:cs="Times New Roman"/>
          <w:iCs/>
          <w:sz w:val="28"/>
          <w:szCs w:val="28"/>
          <w:lang w:eastAsia="ru-RU"/>
        </w:rPr>
        <w:t>добычей</w:t>
      </w:r>
      <w:r w:rsidR="003871C8" w:rsidRPr="000C316F">
        <w:rPr>
          <w:rFonts w:ascii="Times New Roman" w:eastAsia="Times New Roman" w:hAnsi="Times New Roman" w:cs="Times New Roman"/>
          <w:sz w:val="28"/>
          <w:szCs w:val="28"/>
          <w:lang w:eastAsia="ru-RU"/>
        </w:rPr>
        <w:t> необходимо понимать изъятие биологических организмов, их частей или дериватов из природной среды и завладение ими в нарушение норм экологического законодательства и без полученного в законном порядке разрешения.</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При этом, растения и грибы, наделенные статусом «особо ценные», могут </w:t>
      </w:r>
      <w:proofErr w:type="gramStart"/>
      <w:r w:rsidR="003871C8" w:rsidRPr="000C316F">
        <w:rPr>
          <w:rFonts w:ascii="Times New Roman" w:eastAsia="Times New Roman" w:hAnsi="Times New Roman" w:cs="Times New Roman"/>
          <w:sz w:val="28"/>
          <w:szCs w:val="28"/>
          <w:lang w:eastAsia="ru-RU"/>
        </w:rPr>
        <w:t>произрастать</w:t>
      </w:r>
      <w:proofErr w:type="gramEnd"/>
      <w:r w:rsidR="003871C8" w:rsidRPr="000C316F">
        <w:rPr>
          <w:rFonts w:ascii="Times New Roman" w:eastAsia="Times New Roman" w:hAnsi="Times New Roman" w:cs="Times New Roman"/>
          <w:sz w:val="28"/>
          <w:szCs w:val="28"/>
          <w:lang w:eastAsia="ru-RU"/>
        </w:rPr>
        <w:t xml:space="preserve"> где угодно: как в лесу, так и в городской черте. Для наступления уголовной ответственности по ст. 260.1 УК РФ </w:t>
      </w:r>
      <w:r w:rsidR="003871C8" w:rsidRPr="000C316F">
        <w:rPr>
          <w:rFonts w:ascii="Times New Roman" w:eastAsia="Times New Roman" w:hAnsi="Times New Roman" w:cs="Times New Roman"/>
          <w:iCs/>
          <w:sz w:val="28"/>
          <w:szCs w:val="28"/>
          <w:lang w:eastAsia="ru-RU"/>
        </w:rPr>
        <w:t>не имеет значения место нахождения соответствующего биологического продукта.</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Полный перечень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утвержден постановлением Правительства РФ от 31.10.2013 № 978.</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Однако следует отметить, что имеется исключение. Так, если указанные предметы выращивали специально, используя собственный и (или) наемный труд, тогда они превращаются в собственность. В таком случае речь будет идти о хищении, либо уничтожении или повреждении чужого имущества (например, когда ценные грибы выращивали самостоятельно для целей изготовления лекарственных препаратов, либо общественного питания). В таком случае описанные выше деяния не подпадают по ст. 260.1 УК РФ.</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Объективная сторона</w:t>
      </w:r>
      <w:r w:rsidR="003871C8" w:rsidRPr="000C316F">
        <w:rPr>
          <w:rFonts w:ascii="Times New Roman" w:eastAsia="Times New Roman" w:hAnsi="Times New Roman" w:cs="Times New Roman"/>
          <w:sz w:val="28"/>
          <w:szCs w:val="28"/>
          <w:lang w:eastAsia="ru-RU"/>
        </w:rPr>
        <w:t> деяния выражается </w:t>
      </w:r>
      <w:r w:rsidR="003871C8" w:rsidRPr="000C316F">
        <w:rPr>
          <w:rFonts w:ascii="Times New Roman" w:eastAsia="Times New Roman" w:hAnsi="Times New Roman" w:cs="Times New Roman"/>
          <w:iCs/>
          <w:sz w:val="28"/>
          <w:szCs w:val="28"/>
          <w:lang w:eastAsia="ru-RU"/>
        </w:rPr>
        <w:t>в уничтожении или повреждении до степени прекращения роста указанных выше предметов, а также в их незаконной добыче, сборе, приобретении, хранении, перевозке, пересылке или продаже.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 указанные действия санкцией ч. 1 ст. 260.1 УК РФ предусмотрено </w:t>
      </w:r>
      <w:r w:rsidR="003871C8" w:rsidRPr="000C316F">
        <w:rPr>
          <w:rFonts w:ascii="Times New Roman" w:eastAsia="Times New Roman" w:hAnsi="Times New Roman" w:cs="Times New Roman"/>
          <w:b/>
          <w:bCs/>
          <w:iCs/>
          <w:sz w:val="28"/>
          <w:szCs w:val="28"/>
          <w:lang w:eastAsia="ru-RU"/>
        </w:rPr>
        <w:t>наказание</w:t>
      </w:r>
      <w:r w:rsidR="003871C8" w:rsidRPr="000C316F">
        <w:rPr>
          <w:rFonts w:ascii="Times New Roman" w:eastAsia="Times New Roman" w:hAnsi="Times New Roman" w:cs="Times New Roman"/>
          <w:sz w:val="28"/>
          <w:szCs w:val="28"/>
          <w:lang w:eastAsia="ru-RU"/>
        </w:rPr>
        <w:t> вплоть до лишения свободы на срок до 4 лет со штрафом в размере до одного миллиона рублей или в размере заработной платы или иного дохода осужденного за период до 2 лет или без такового и с ограничением свободы на срок до года или без такового.</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Также устанавливается уголовная ответственность </w:t>
      </w:r>
      <w:r w:rsidR="003871C8" w:rsidRPr="000C316F">
        <w:rPr>
          <w:rFonts w:ascii="Times New Roman" w:eastAsia="Times New Roman" w:hAnsi="Times New Roman" w:cs="Times New Roman"/>
          <w:b/>
          <w:bCs/>
          <w:iCs/>
          <w:sz w:val="28"/>
          <w:szCs w:val="28"/>
          <w:lang w:eastAsia="ru-RU"/>
        </w:rPr>
        <w:t>за контрабанду указанных объектов</w:t>
      </w:r>
      <w:r w:rsidR="003871C8" w:rsidRPr="000C316F">
        <w:rPr>
          <w:rFonts w:ascii="Times New Roman" w:eastAsia="Times New Roman" w:hAnsi="Times New Roman" w:cs="Times New Roman"/>
          <w:sz w:val="28"/>
          <w:szCs w:val="28"/>
          <w:lang w:eastAsia="ru-RU"/>
        </w:rPr>
        <w:t xml:space="preserve"> растительного мира и грибов, включая их незаконный оборот с использованием средств массовой информации либо электронных </w:t>
      </w:r>
      <w:r w:rsidR="003871C8" w:rsidRPr="000C316F">
        <w:rPr>
          <w:rFonts w:ascii="Times New Roman" w:eastAsia="Times New Roman" w:hAnsi="Times New Roman" w:cs="Times New Roman"/>
          <w:sz w:val="28"/>
          <w:szCs w:val="28"/>
          <w:lang w:eastAsia="ru-RU"/>
        </w:rPr>
        <w:lastRenderedPageBreak/>
        <w:t>или информационно-телекоммуникационных сетей, в том числе сети «Интернет».</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Помимо уголовного наказания за совершение преступления уголовным законодательством предусматривается конфискация имущества, полученного в результате совершения указанного преступления.</w:t>
      </w:r>
    </w:p>
    <w:p w:rsidR="00B941C5"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разъясняет ответственность владельца домашнего животного за выгул питомца без сопровождения.</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 гражданским законодательством Российской Федерации к животным применяются общие правила об имуществе.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силу статьи 230 Гражданского Кодекса Российской Федерации лицо, задержавшее безнадзорных домашних животных, обязано возвратить их собственнику, а если собственник животных или место его пребывания неизвестны, </w:t>
      </w:r>
      <w:r w:rsidR="003871C8" w:rsidRPr="000C316F">
        <w:rPr>
          <w:rFonts w:ascii="Times New Roman" w:eastAsia="Times New Roman" w:hAnsi="Times New Roman" w:cs="Times New Roman"/>
          <w:b/>
          <w:bCs/>
          <w:sz w:val="28"/>
          <w:szCs w:val="28"/>
          <w:lang w:eastAsia="ru-RU"/>
        </w:rPr>
        <w:t>не позднее трех дней с момента задержания</w:t>
      </w:r>
      <w:r w:rsidR="003871C8" w:rsidRPr="000C316F">
        <w:rPr>
          <w:rFonts w:ascii="Times New Roman" w:eastAsia="Times New Roman" w:hAnsi="Times New Roman" w:cs="Times New Roman"/>
          <w:sz w:val="28"/>
          <w:szCs w:val="28"/>
          <w:lang w:eastAsia="ru-RU"/>
        </w:rPr>
        <w:t> </w:t>
      </w:r>
      <w:r w:rsidR="003871C8" w:rsidRPr="000C316F">
        <w:rPr>
          <w:rFonts w:ascii="Times New Roman" w:eastAsia="Times New Roman" w:hAnsi="Times New Roman" w:cs="Times New Roman"/>
          <w:b/>
          <w:bCs/>
          <w:iCs/>
          <w:sz w:val="28"/>
          <w:szCs w:val="28"/>
          <w:lang w:eastAsia="ru-RU"/>
        </w:rPr>
        <w:t>заявить об</w:t>
      </w:r>
      <w:r w:rsidR="003871C8" w:rsidRPr="000C316F">
        <w:rPr>
          <w:rFonts w:ascii="Times New Roman" w:eastAsia="Times New Roman" w:hAnsi="Times New Roman" w:cs="Times New Roman"/>
          <w:iCs/>
          <w:sz w:val="28"/>
          <w:szCs w:val="28"/>
          <w:lang w:eastAsia="ru-RU"/>
        </w:rPr>
        <w:t> </w:t>
      </w:r>
      <w:r w:rsidR="003871C8" w:rsidRPr="000C316F">
        <w:rPr>
          <w:rFonts w:ascii="Times New Roman" w:eastAsia="Times New Roman" w:hAnsi="Times New Roman" w:cs="Times New Roman"/>
          <w:b/>
          <w:bCs/>
          <w:iCs/>
          <w:sz w:val="28"/>
          <w:szCs w:val="28"/>
          <w:lang w:eastAsia="ru-RU"/>
        </w:rPr>
        <w:t>обнаруженных животных</w:t>
      </w:r>
      <w:r w:rsidR="003871C8" w:rsidRPr="000C316F">
        <w:rPr>
          <w:rFonts w:ascii="Times New Roman" w:eastAsia="Times New Roman" w:hAnsi="Times New Roman" w:cs="Times New Roman"/>
          <w:iCs/>
          <w:sz w:val="28"/>
          <w:szCs w:val="28"/>
          <w:lang w:eastAsia="ru-RU"/>
        </w:rPr>
        <w:t> в полицию или в орган местного самоуправления</w:t>
      </w:r>
      <w:r w:rsidR="003871C8" w:rsidRPr="000C316F">
        <w:rPr>
          <w:rFonts w:ascii="Times New Roman" w:eastAsia="Times New Roman" w:hAnsi="Times New Roman" w:cs="Times New Roman"/>
          <w:sz w:val="28"/>
          <w:szCs w:val="28"/>
          <w:lang w:eastAsia="ru-RU"/>
        </w:rPr>
        <w:t>, которые принимают меры к розыску собственника. При этом, задержавшее безнадзорных животных лицо обязано их надлежаще содержать и при наличии вины отвечает за гибель и порчу животных в пределах их стоимости.</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Статьей 232 Гражданского Кодекса Российской Федерации установлено, что при возврате безнадзорных домашних животных собственнику лицо, задержавшее животных, имеет право на возмещение их собственником необходимых расходов, связанных с содержанием животных, с зачетом выгод, извлеченных от пользования ими. Кроме того, лицо, задержавшее безнадзорных домашних животных, имеет право на вознаграждение в соответствии с п. 2 ст. 229 Гражданского Кодекса Российской Федерации.</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Положения указанной статьи Гражданского Кодекса Российской Федерации нашли своё отражение в пункте 5.8 Порядка осуществления деятельности по обращению с животными без владельцев в Мурманской области, утвержденного постановлением Правительства Мурманской области от 16.08.2019 № 383-ПП, согласно которому возмещение расходов индивидуальных предпринимателей и юридических лиц, осуществляющих деятельность по обращению с животными без владельцев, в случае возврата отловленных животных их владельцу осуществляется за счет средств владельца животного.</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Кроме того, в силу частей 4 и 5 статьи 13 Федерального закона от 27.12.2018 № 498-ФЗ «Об ответственном обращении с животными и о внесении изменений в отдельные законодательные акты Российской Федерации» выгул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 При выгуле животного необходимо исключать возможность свободного, неконтролируемого передвижения животного.</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 xml:space="preserve">Животное, находящееся на </w:t>
      </w:r>
      <w:proofErr w:type="spellStart"/>
      <w:r w:rsidR="003871C8" w:rsidRPr="000C316F">
        <w:rPr>
          <w:rFonts w:ascii="Times New Roman" w:eastAsia="Times New Roman" w:hAnsi="Times New Roman" w:cs="Times New Roman"/>
          <w:sz w:val="28"/>
          <w:szCs w:val="28"/>
          <w:lang w:eastAsia="ru-RU"/>
        </w:rPr>
        <w:t>неогражденной</w:t>
      </w:r>
      <w:proofErr w:type="spellEnd"/>
      <w:r w:rsidR="003871C8" w:rsidRPr="000C316F">
        <w:rPr>
          <w:rFonts w:ascii="Times New Roman" w:eastAsia="Times New Roman" w:hAnsi="Times New Roman" w:cs="Times New Roman"/>
          <w:sz w:val="28"/>
          <w:szCs w:val="28"/>
          <w:lang w:eastAsia="ru-RU"/>
        </w:rPr>
        <w:t xml:space="preserve"> территории и свободно перемещающееся по улице и проезжей части без поводка и сопровождения, </w:t>
      </w:r>
      <w:r w:rsidR="003871C8" w:rsidRPr="000C316F">
        <w:rPr>
          <w:rFonts w:ascii="Times New Roman" w:eastAsia="Times New Roman" w:hAnsi="Times New Roman" w:cs="Times New Roman"/>
          <w:b/>
          <w:bCs/>
          <w:sz w:val="28"/>
          <w:szCs w:val="28"/>
          <w:lang w:eastAsia="ru-RU"/>
        </w:rPr>
        <w:t>признается животным без владельца</w:t>
      </w:r>
      <w:r w:rsidR="003871C8" w:rsidRPr="000C316F">
        <w:rPr>
          <w:rFonts w:ascii="Times New Roman" w:eastAsia="Times New Roman" w:hAnsi="Times New Roman" w:cs="Times New Roman"/>
          <w:sz w:val="28"/>
          <w:szCs w:val="28"/>
          <w:lang w:eastAsia="ru-RU"/>
        </w:rPr>
        <w:t> и согласно статье 18 указанного Федерального закона подлежит отлову.</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Если впоследствии устанавливается, что у животного есть владелец, то он несет все расходы по содержанию своего имущества, которые понесла служба отлова в результате неисполнения владельцем животного изложенных требований закона.</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споры о размере понесенных владельцем животного расходах подлежат рассмотрению в судебном порядке.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Частями 4, 5 ст. 7.2 Закона Мурманской области от 06.06.2003 № 401-01-ЗМО «Об административных правонарушениях» установлена </w:t>
      </w:r>
      <w:r w:rsidR="003871C8" w:rsidRPr="000C316F">
        <w:rPr>
          <w:rFonts w:ascii="Times New Roman" w:eastAsia="Times New Roman" w:hAnsi="Times New Roman" w:cs="Times New Roman"/>
          <w:b/>
          <w:bCs/>
          <w:sz w:val="28"/>
          <w:szCs w:val="28"/>
          <w:lang w:eastAsia="ru-RU"/>
        </w:rPr>
        <w:t>административная ответственность</w:t>
      </w:r>
      <w:r w:rsidR="003871C8" w:rsidRPr="000C316F">
        <w:rPr>
          <w:rFonts w:ascii="Times New Roman" w:eastAsia="Times New Roman" w:hAnsi="Times New Roman" w:cs="Times New Roman"/>
          <w:sz w:val="28"/>
          <w:szCs w:val="28"/>
          <w:lang w:eastAsia="ru-RU"/>
        </w:rPr>
        <w:t> владельца животного </w:t>
      </w:r>
      <w:r w:rsidR="003871C8" w:rsidRPr="000C316F">
        <w:rPr>
          <w:rFonts w:ascii="Times New Roman" w:eastAsia="Times New Roman" w:hAnsi="Times New Roman" w:cs="Times New Roman"/>
          <w:b/>
          <w:bCs/>
          <w:sz w:val="28"/>
          <w:szCs w:val="28"/>
          <w:lang w:eastAsia="ru-RU"/>
        </w:rPr>
        <w:t>за нарушение порядка его выгула</w:t>
      </w:r>
      <w:r w:rsidR="003871C8" w:rsidRPr="000C316F">
        <w:rPr>
          <w:rFonts w:ascii="Times New Roman" w:eastAsia="Times New Roman" w:hAnsi="Times New Roman" w:cs="Times New Roman"/>
          <w:sz w:val="28"/>
          <w:szCs w:val="28"/>
          <w:lang w:eastAsia="ru-RU"/>
        </w:rPr>
        <w:t>. За выгул собаки без сопровождающего лица предусмотрено назначение </w:t>
      </w:r>
      <w:r w:rsidR="003871C8" w:rsidRPr="000C316F">
        <w:rPr>
          <w:rFonts w:ascii="Times New Roman" w:eastAsia="Times New Roman" w:hAnsi="Times New Roman" w:cs="Times New Roman"/>
          <w:b/>
          <w:bCs/>
          <w:sz w:val="28"/>
          <w:szCs w:val="28"/>
          <w:lang w:eastAsia="ru-RU"/>
        </w:rPr>
        <w:t>административного штрафа в размере 5 000 рублей.</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Привлечение виновного лица к административной ответственности </w:t>
      </w:r>
      <w:r w:rsidR="003871C8" w:rsidRPr="000C316F">
        <w:rPr>
          <w:rFonts w:ascii="Times New Roman" w:eastAsia="Times New Roman" w:hAnsi="Times New Roman" w:cs="Times New Roman"/>
          <w:iCs/>
          <w:sz w:val="28"/>
          <w:szCs w:val="28"/>
          <w:lang w:eastAsia="ru-RU"/>
        </w:rPr>
        <w:t>не освобождает его от обязанности возместить описанные выше расходы</w:t>
      </w:r>
      <w:r w:rsidR="003871C8" w:rsidRPr="000C316F">
        <w:rPr>
          <w:rFonts w:ascii="Times New Roman" w:eastAsia="Times New Roman" w:hAnsi="Times New Roman" w:cs="Times New Roman"/>
          <w:sz w:val="28"/>
          <w:szCs w:val="28"/>
          <w:lang w:eastAsia="ru-RU"/>
        </w:rPr>
        <w:t>, понесённые службами отлова при осуществлении деятельности по регулированию численности животных без владельцев.</w:t>
      </w:r>
    </w:p>
    <w:p w:rsidR="00B941C5"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B941C5" w:rsidRPr="000C316F" w:rsidRDefault="00B941C5" w:rsidP="00B941C5">
      <w:pPr>
        <w:shd w:val="clear" w:color="auto" w:fill="FFFFFF"/>
        <w:spacing w:after="0" w:line="240" w:lineRule="auto"/>
        <w:jc w:val="center"/>
        <w:rPr>
          <w:rFonts w:ascii="Times New Roman" w:eastAsia="Times New Roman" w:hAnsi="Times New Roman" w:cs="Times New Roman"/>
          <w:sz w:val="28"/>
          <w:szCs w:val="28"/>
          <w:lang w:eastAsia="ru-RU"/>
        </w:rPr>
      </w:pPr>
    </w:p>
    <w:p w:rsidR="003871C8"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разъясняет ответственность за нарушение порядка обращения с биологическими отходами</w:t>
      </w:r>
    </w:p>
    <w:p w:rsidR="007B5D75" w:rsidRDefault="007B5D75" w:rsidP="00F95291">
      <w:pPr>
        <w:shd w:val="clear" w:color="auto" w:fill="FFFFFF"/>
        <w:spacing w:after="0" w:line="240" w:lineRule="auto"/>
        <w:jc w:val="both"/>
        <w:rPr>
          <w:rFonts w:ascii="Times New Roman" w:eastAsia="Times New Roman" w:hAnsi="Times New Roman" w:cs="Times New Roman"/>
          <w:b/>
          <w:bCs/>
          <w:sz w:val="28"/>
          <w:szCs w:val="28"/>
          <w:lang w:eastAsia="ru-RU"/>
        </w:rPr>
      </w:pP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Биологическими отходами</w:t>
      </w:r>
      <w:r w:rsidR="003871C8" w:rsidRPr="000C316F">
        <w:rPr>
          <w:rFonts w:ascii="Times New Roman" w:eastAsia="Times New Roman" w:hAnsi="Times New Roman" w:cs="Times New Roman"/>
          <w:sz w:val="28"/>
          <w:szCs w:val="28"/>
          <w:lang w:eastAsia="ru-RU"/>
        </w:rPr>
        <w:t> являются трупы животных и птиц, абортированные и мертворожденные плоды, ветеринарные конфискаты, другие отходы, непригодные в пищу людям и на корм животным.</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Ветеринарные правила перемещения, хранения, переработки и утилизации биологических отходов утверждены приказом Минсельхоза России от 26.10.2020 № 626.</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Правила необходимо учитывать сельскохозяйственным предприятиях, ЛПХ, КФХ, производителям пищевых продуктов, ветеринарным клиникам, перевозчикам и другим лицам, которые работают с такими отходами.</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 общему правилу п</w:t>
      </w:r>
      <w:r w:rsidR="003871C8" w:rsidRPr="000C316F">
        <w:rPr>
          <w:rFonts w:ascii="Times New Roman" w:eastAsia="Times New Roman" w:hAnsi="Times New Roman" w:cs="Times New Roman"/>
          <w:b/>
          <w:bCs/>
          <w:sz w:val="28"/>
          <w:szCs w:val="28"/>
          <w:lang w:eastAsia="ru-RU"/>
        </w:rPr>
        <w:t>еремещать отходы необходимо в закрытых емкостях</w:t>
      </w:r>
      <w:r w:rsidR="003871C8" w:rsidRPr="000C316F">
        <w:rPr>
          <w:rFonts w:ascii="Times New Roman" w:eastAsia="Times New Roman" w:hAnsi="Times New Roman" w:cs="Times New Roman"/>
          <w:sz w:val="28"/>
          <w:szCs w:val="28"/>
          <w:lang w:eastAsia="ru-RU"/>
        </w:rPr>
        <w:t>, устойчивых к механическому воздействию, а также к моющим дезинфицирующим средствам. Конструкция емкостей не должна допускать их случайного открывания. Также можно использовать одноразовые полиэтиленовые или пластиковые пакеты, устойчивые к прокалыванию (далее - пакеты).</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Перемещать, в частности, отходы убоя животных и отходы переработки сырья животного происхождения разрешается только в емкостях или пакетах с надписью «умеренно опасные </w:t>
      </w:r>
      <w:proofErr w:type="spellStart"/>
      <w:r w:rsidR="003871C8" w:rsidRPr="000C316F">
        <w:rPr>
          <w:rFonts w:ascii="Times New Roman" w:eastAsia="Times New Roman" w:hAnsi="Times New Roman" w:cs="Times New Roman"/>
          <w:sz w:val="28"/>
          <w:szCs w:val="28"/>
          <w:lang w:eastAsia="ru-RU"/>
        </w:rPr>
        <w:t>биоотходы</w:t>
      </w:r>
      <w:proofErr w:type="spellEnd"/>
      <w:r w:rsidR="003871C8" w:rsidRPr="000C316F">
        <w:rPr>
          <w:rFonts w:ascii="Times New Roman" w:eastAsia="Times New Roman" w:hAnsi="Times New Roman" w:cs="Times New Roman"/>
          <w:sz w:val="28"/>
          <w:szCs w:val="28"/>
          <w:lang w:eastAsia="ru-RU"/>
        </w:rPr>
        <w:t>». Эта норма не касается отходов, перечисленных в федеральном классификационном каталоге.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Если же отходы, например, заражены бешенством, то надпись должна гласить: </w:t>
      </w:r>
      <w:r w:rsidR="003871C8" w:rsidRPr="000C316F">
        <w:rPr>
          <w:rFonts w:ascii="Times New Roman" w:eastAsia="Times New Roman" w:hAnsi="Times New Roman" w:cs="Times New Roman"/>
          <w:b/>
          <w:bCs/>
          <w:sz w:val="28"/>
          <w:szCs w:val="28"/>
          <w:lang w:eastAsia="ru-RU"/>
        </w:rPr>
        <w:t xml:space="preserve">«особо опасные </w:t>
      </w:r>
      <w:proofErr w:type="spellStart"/>
      <w:r w:rsidR="003871C8" w:rsidRPr="000C316F">
        <w:rPr>
          <w:rFonts w:ascii="Times New Roman" w:eastAsia="Times New Roman" w:hAnsi="Times New Roman" w:cs="Times New Roman"/>
          <w:b/>
          <w:bCs/>
          <w:sz w:val="28"/>
          <w:szCs w:val="28"/>
          <w:lang w:eastAsia="ru-RU"/>
        </w:rPr>
        <w:t>биоотходы</w:t>
      </w:r>
      <w:proofErr w:type="spellEnd"/>
      <w:r w:rsidR="003871C8" w:rsidRPr="000C316F">
        <w:rPr>
          <w:rFonts w:ascii="Times New Roman" w:eastAsia="Times New Roman" w:hAnsi="Times New Roman" w:cs="Times New Roman"/>
          <w:b/>
          <w:bCs/>
          <w:sz w:val="28"/>
          <w:szCs w:val="28"/>
          <w:lang w:eastAsia="ru-RU"/>
        </w:rPr>
        <w:t>».</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Пакеты возможно заполнять не более чем на 3/4.</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Перевозить </w:t>
      </w:r>
      <w:proofErr w:type="spellStart"/>
      <w:r w:rsidR="003871C8" w:rsidRPr="000C316F">
        <w:rPr>
          <w:rFonts w:ascii="Times New Roman" w:eastAsia="Times New Roman" w:hAnsi="Times New Roman" w:cs="Times New Roman"/>
          <w:sz w:val="28"/>
          <w:szCs w:val="28"/>
          <w:lang w:eastAsia="ru-RU"/>
        </w:rPr>
        <w:t>биоотходы</w:t>
      </w:r>
      <w:proofErr w:type="spellEnd"/>
      <w:r w:rsidR="003871C8" w:rsidRPr="000C316F">
        <w:rPr>
          <w:rFonts w:ascii="Times New Roman" w:eastAsia="Times New Roman" w:hAnsi="Times New Roman" w:cs="Times New Roman"/>
          <w:sz w:val="28"/>
          <w:szCs w:val="28"/>
          <w:lang w:eastAsia="ru-RU"/>
        </w:rPr>
        <w:t xml:space="preserve"> вместе с другими грузами в одном транспортном средстве строго запрещено.</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Перевозка биологических отходов, предназначенных для перемещения, должна осуществляться способами, исключающими вытекание (высыпание) биологических отходов.</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Кузов транспортного средства, в котором осуществляется перевозка биологических отходов, должен быть устойчивым к воздействию моющих и дезинфицирующих средств.</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Хранить емкости и пакеты с отходами следует в специальных помещениях, исключающих доступ посторонних лиц и животных. Такие помещения должны быть оборудованы термометрами и гигрометрами, а также охладительным или морозильным оборудованием.</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Хранение биологических отходов должно осуществляться:</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температуре от 4 до 0 °C - до 2 суток;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от минус 1 до минус 7 °C - до 3 суток;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от минус 8 до минус 10 °C - до 7 суток;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от минус 11 до минус 17 °C - до 30 суток;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от минус 18 °C и ниже - до 12 месяцев.</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Для временного хранения умеренно опасных </w:t>
      </w:r>
      <w:proofErr w:type="spellStart"/>
      <w:r w:rsidR="003871C8" w:rsidRPr="000C316F">
        <w:rPr>
          <w:rFonts w:ascii="Times New Roman" w:eastAsia="Times New Roman" w:hAnsi="Times New Roman" w:cs="Times New Roman"/>
          <w:sz w:val="28"/>
          <w:szCs w:val="28"/>
          <w:lang w:eastAsia="ru-RU"/>
        </w:rPr>
        <w:t>биоотходов</w:t>
      </w:r>
      <w:proofErr w:type="spellEnd"/>
      <w:r w:rsidR="003871C8" w:rsidRPr="000C316F">
        <w:rPr>
          <w:rFonts w:ascii="Times New Roman" w:eastAsia="Times New Roman" w:hAnsi="Times New Roman" w:cs="Times New Roman"/>
          <w:sz w:val="28"/>
          <w:szCs w:val="28"/>
          <w:lang w:eastAsia="ru-RU"/>
        </w:rPr>
        <w:t>, которые образовались в хозяйстве, где разводят и содержат животных, предусмотрены отдельные требования.</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Запрещается захоронение биологических отходов в землю, вывоз их на свалки, сброс в бытовые мусорные контейнеры, в поля, леса, овраги, водные объекты.</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 xml:space="preserve">За нарушение ветеринарных правил сбора, утилизации и уничтожения </w:t>
      </w:r>
      <w:proofErr w:type="spellStart"/>
      <w:r w:rsidR="003871C8" w:rsidRPr="000C316F">
        <w:rPr>
          <w:rFonts w:ascii="Times New Roman" w:eastAsia="Times New Roman" w:hAnsi="Times New Roman" w:cs="Times New Roman"/>
          <w:b/>
          <w:bCs/>
          <w:sz w:val="28"/>
          <w:szCs w:val="28"/>
          <w:lang w:eastAsia="ru-RU"/>
        </w:rPr>
        <w:t>биоотходов</w:t>
      </w:r>
      <w:proofErr w:type="spellEnd"/>
      <w:r w:rsidR="003871C8" w:rsidRPr="000C316F">
        <w:rPr>
          <w:rFonts w:ascii="Times New Roman" w:eastAsia="Times New Roman" w:hAnsi="Times New Roman" w:cs="Times New Roman"/>
          <w:b/>
          <w:bCs/>
          <w:sz w:val="28"/>
          <w:szCs w:val="28"/>
          <w:lang w:eastAsia="ru-RU"/>
        </w:rPr>
        <w:t xml:space="preserve"> предусмотрена ответственность по ч. 3 ст. 10.8 КоАП РФ. Санкцией статьи предусмотрено следующее наказание за совершение указанного правонарушения:</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должностным лицам грозит штраф от 20 до 40 тыс. руб.;</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ИП - от 40 до 50 тыс. руб. или административное приостановление деятельности на срок до 90 суток;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юридическим лицам - от 500 до 700 тыс. руб. или административное приостановление деятельности на тот же срок.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Кроме того, в случае загрязнения почв, воды в результате организации несанкционированной свалки биологических отходов, их сброса в водный объект виновное лицо также подлежит </w:t>
      </w:r>
      <w:r w:rsidR="003871C8" w:rsidRPr="000C316F">
        <w:rPr>
          <w:rFonts w:ascii="Times New Roman" w:eastAsia="Times New Roman" w:hAnsi="Times New Roman" w:cs="Times New Roman"/>
          <w:b/>
          <w:bCs/>
          <w:sz w:val="28"/>
          <w:szCs w:val="28"/>
          <w:lang w:eastAsia="ru-RU"/>
        </w:rPr>
        <w:t>уголовной ответственности по статьям 250, 254 Уголовного кодекса РФ.</w:t>
      </w:r>
    </w:p>
    <w:p w:rsidR="007B5D75" w:rsidRDefault="007B5D75" w:rsidP="00B941C5">
      <w:pPr>
        <w:spacing w:after="0" w:line="240" w:lineRule="auto"/>
        <w:jc w:val="center"/>
        <w:rPr>
          <w:rFonts w:ascii="Times New Roman" w:eastAsia="Times New Roman" w:hAnsi="Times New Roman" w:cs="Times New Roman"/>
          <w:b/>
          <w:bCs/>
          <w:sz w:val="28"/>
          <w:szCs w:val="28"/>
          <w:lang w:eastAsia="ru-RU"/>
        </w:rPr>
      </w:pPr>
    </w:p>
    <w:p w:rsidR="007B5D75" w:rsidRDefault="007B5D75" w:rsidP="00B941C5">
      <w:pPr>
        <w:spacing w:after="0" w:line="240" w:lineRule="auto"/>
        <w:jc w:val="center"/>
        <w:rPr>
          <w:rFonts w:ascii="Times New Roman" w:eastAsia="Times New Roman" w:hAnsi="Times New Roman" w:cs="Times New Roman"/>
          <w:b/>
          <w:bCs/>
          <w:sz w:val="28"/>
          <w:szCs w:val="28"/>
          <w:lang w:eastAsia="ru-RU"/>
        </w:rPr>
      </w:pPr>
    </w:p>
    <w:p w:rsidR="007B5D75" w:rsidRDefault="007B5D75" w:rsidP="00B941C5">
      <w:pPr>
        <w:spacing w:after="0" w:line="240" w:lineRule="auto"/>
        <w:jc w:val="center"/>
        <w:rPr>
          <w:rFonts w:ascii="Times New Roman" w:eastAsia="Times New Roman" w:hAnsi="Times New Roman" w:cs="Times New Roman"/>
          <w:b/>
          <w:bCs/>
          <w:sz w:val="28"/>
          <w:szCs w:val="28"/>
          <w:lang w:eastAsia="ru-RU"/>
        </w:rPr>
      </w:pPr>
    </w:p>
    <w:p w:rsidR="007B5D75" w:rsidRDefault="007B5D75" w:rsidP="00B941C5">
      <w:pPr>
        <w:spacing w:after="0" w:line="240" w:lineRule="auto"/>
        <w:jc w:val="center"/>
        <w:rPr>
          <w:rFonts w:ascii="Times New Roman" w:eastAsia="Times New Roman" w:hAnsi="Times New Roman" w:cs="Times New Roman"/>
          <w:b/>
          <w:bCs/>
          <w:sz w:val="28"/>
          <w:szCs w:val="28"/>
          <w:lang w:eastAsia="ru-RU"/>
        </w:rPr>
      </w:pPr>
    </w:p>
    <w:p w:rsidR="003871C8"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w:t>
      </w:r>
      <w:r w:rsidR="003871C8" w:rsidRPr="000C316F">
        <w:rPr>
          <w:rFonts w:ascii="Times New Roman" w:eastAsia="Times New Roman" w:hAnsi="Times New Roman" w:cs="Times New Roman"/>
          <w:b/>
          <w:bCs/>
          <w:sz w:val="28"/>
          <w:szCs w:val="28"/>
          <w:lang w:eastAsia="ru-RU"/>
        </w:rPr>
        <w:t>рокуратура</w:t>
      </w:r>
      <w:r w:rsidRPr="000C316F">
        <w:rPr>
          <w:rFonts w:ascii="Times New Roman" w:eastAsia="Times New Roman" w:hAnsi="Times New Roman" w:cs="Times New Roman"/>
          <w:b/>
          <w:bCs/>
          <w:sz w:val="28"/>
          <w:szCs w:val="28"/>
          <w:lang w:eastAsia="ru-RU"/>
        </w:rPr>
        <w:t xml:space="preserve"> Кольского района</w:t>
      </w:r>
      <w:r w:rsidR="003871C8" w:rsidRPr="000C316F">
        <w:rPr>
          <w:rFonts w:ascii="Times New Roman" w:eastAsia="Times New Roman" w:hAnsi="Times New Roman" w:cs="Times New Roman"/>
          <w:b/>
          <w:bCs/>
          <w:sz w:val="28"/>
          <w:szCs w:val="28"/>
          <w:lang w:eastAsia="ru-RU"/>
        </w:rPr>
        <w:t xml:space="preserve"> разъясняет ответственность за незаконную добычу морских млекопитающих и китов</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Частью 2 статьи </w:t>
      </w:r>
      <w:r w:rsidR="003871C8" w:rsidRPr="000C316F">
        <w:rPr>
          <w:rFonts w:ascii="Times New Roman" w:eastAsia="Times New Roman" w:hAnsi="Times New Roman" w:cs="Times New Roman"/>
          <w:b/>
          <w:bCs/>
          <w:sz w:val="28"/>
          <w:szCs w:val="28"/>
          <w:lang w:eastAsia="ru-RU"/>
        </w:rPr>
        <w:t>256 Уголовного Кодекса Российской Федерации</w:t>
      </w:r>
      <w:r w:rsidR="003871C8" w:rsidRPr="000C316F">
        <w:rPr>
          <w:rFonts w:ascii="Times New Roman" w:eastAsia="Times New Roman" w:hAnsi="Times New Roman" w:cs="Times New Roman"/>
          <w:sz w:val="28"/>
          <w:szCs w:val="28"/>
          <w:lang w:eastAsia="ru-RU"/>
        </w:rPr>
        <w:t> установлена </w:t>
      </w:r>
      <w:r w:rsidR="003871C8" w:rsidRPr="000C316F">
        <w:rPr>
          <w:rFonts w:ascii="Times New Roman" w:eastAsia="Times New Roman" w:hAnsi="Times New Roman" w:cs="Times New Roman"/>
          <w:b/>
          <w:bCs/>
          <w:sz w:val="28"/>
          <w:szCs w:val="28"/>
          <w:lang w:eastAsia="ru-RU"/>
        </w:rPr>
        <w:t>уголовная ответственность за незаконную добычу котиков, морских бобров или других морских млекопитающих в открытом море или в запретных зонах. </w:t>
      </w:r>
      <w:r w:rsidR="003871C8" w:rsidRPr="000C316F">
        <w:rPr>
          <w:rFonts w:ascii="Times New Roman" w:eastAsia="Times New Roman" w:hAnsi="Times New Roman" w:cs="Times New Roman"/>
          <w:sz w:val="28"/>
          <w:szCs w:val="28"/>
          <w:lang w:eastAsia="ru-RU"/>
        </w:rPr>
        <w:t>За совершение указанного деяния предусмотрен штраф в размере от 300 до 500 тысяч рублей или в размере заработной платы или иного дохода осужденного за период от 2 до 3 лет, либо обязательными работами на срок до 480 часов, либо исправительными работами на срок до 2 лет, либо лишением свободы на тот же срок.</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федеральным законодательством установлен прямой запрет на добычу диких животных, занесенных в </w:t>
      </w:r>
      <w:r w:rsidR="003871C8" w:rsidRPr="000C316F">
        <w:rPr>
          <w:rFonts w:ascii="Times New Roman" w:eastAsia="Times New Roman" w:hAnsi="Times New Roman" w:cs="Times New Roman"/>
          <w:b/>
          <w:bCs/>
          <w:sz w:val="28"/>
          <w:szCs w:val="28"/>
          <w:lang w:eastAsia="ru-RU"/>
        </w:rPr>
        <w:t>Красную книгу Российской Федерации и (или) региональные красные книги.</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Согласно приказу </w:t>
      </w:r>
      <w:proofErr w:type="gramStart"/>
      <w:r w:rsidR="003871C8" w:rsidRPr="000C316F">
        <w:rPr>
          <w:rFonts w:ascii="Times New Roman" w:eastAsia="Times New Roman" w:hAnsi="Times New Roman" w:cs="Times New Roman"/>
          <w:sz w:val="28"/>
          <w:szCs w:val="28"/>
          <w:lang w:eastAsia="ru-RU"/>
        </w:rPr>
        <w:t>Минприроды</w:t>
      </w:r>
      <w:proofErr w:type="gramEnd"/>
      <w:r w:rsidR="003871C8" w:rsidRPr="000C316F">
        <w:rPr>
          <w:rFonts w:ascii="Times New Roman" w:eastAsia="Times New Roman" w:hAnsi="Times New Roman" w:cs="Times New Roman"/>
          <w:sz w:val="28"/>
          <w:szCs w:val="28"/>
          <w:lang w:eastAsia="ru-RU"/>
        </w:rPr>
        <w:t xml:space="preserve"> России от 24.03.2020 № 162 в Красную книгу Российской Федерации включены некоторые виды китообразных: баренцевоморская популяция гренландского кита, горбач, северный синий кит, северный финвал (сельдяной кит), сейвал (ивасевый кит), атлантический белобокий дельфин, малая косатка, нарвал.</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За добычу краснокнижных животных</w:t>
      </w:r>
      <w:r w:rsidR="003871C8" w:rsidRPr="000C316F">
        <w:rPr>
          <w:rFonts w:ascii="Times New Roman" w:eastAsia="Times New Roman" w:hAnsi="Times New Roman" w:cs="Times New Roman"/>
          <w:sz w:val="28"/>
          <w:szCs w:val="28"/>
          <w:lang w:eastAsia="ru-RU"/>
        </w:rPr>
        <w:t> установлена более строгая уголовная ответственность </w:t>
      </w:r>
      <w:r w:rsidR="003871C8" w:rsidRPr="000C316F">
        <w:rPr>
          <w:rFonts w:ascii="Times New Roman" w:eastAsia="Times New Roman" w:hAnsi="Times New Roman" w:cs="Times New Roman"/>
          <w:b/>
          <w:bCs/>
          <w:sz w:val="28"/>
          <w:szCs w:val="28"/>
          <w:lang w:eastAsia="ru-RU"/>
        </w:rPr>
        <w:t>по статье 258.1 Уголовного Кодекса Российской Федерации.</w:t>
      </w:r>
      <w:r w:rsidR="003871C8" w:rsidRPr="000C316F">
        <w:rPr>
          <w:rFonts w:ascii="Times New Roman" w:eastAsia="Times New Roman" w:hAnsi="Times New Roman" w:cs="Times New Roman"/>
          <w:sz w:val="28"/>
          <w:szCs w:val="28"/>
          <w:lang w:eastAsia="ru-RU"/>
        </w:rPr>
        <w:t> За совершение данного деяния предусмотрены обязательные работы на срок до 480 часов, либо исправительные работы на срок до 2 лет, либо принудительные работы на срок до 4 лет со штрафом в размере до одного миллиона рублей или в размере заработной платы или иного дохода осужденного за период до 2 лет или без такового и с ограничением свободы на срок до года или без такового, либо лишение свободы на срок до 4 лет со штрафом в размере до одного миллиона рублей или в размере заработной платы или иного дохода осужденного за период до 2 лет или без такового и с ограничением свободы на срок до года или без такового.</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 учётом особого статуса морских млекопитающих по отношению к остальным водным биологическим ресурсам при расчёте суммы причинённого преступлением ущерба учитывается не только </w:t>
      </w:r>
      <w:r w:rsidR="003871C8" w:rsidRPr="000C316F">
        <w:rPr>
          <w:rFonts w:ascii="Times New Roman" w:eastAsia="Times New Roman" w:hAnsi="Times New Roman" w:cs="Times New Roman"/>
          <w:b/>
          <w:bCs/>
          <w:sz w:val="28"/>
          <w:szCs w:val="28"/>
          <w:lang w:eastAsia="ru-RU"/>
        </w:rPr>
        <w:t>размер вреда от гибели</w:t>
      </w:r>
      <w:r w:rsidR="003871C8" w:rsidRPr="000C316F">
        <w:rPr>
          <w:rFonts w:ascii="Times New Roman" w:eastAsia="Times New Roman" w:hAnsi="Times New Roman" w:cs="Times New Roman"/>
          <w:sz w:val="28"/>
          <w:szCs w:val="28"/>
          <w:lang w:eastAsia="ru-RU"/>
        </w:rPr>
        <w:t> водных биоресурсов, но и </w:t>
      </w:r>
      <w:r w:rsidR="003871C8" w:rsidRPr="000C316F">
        <w:rPr>
          <w:rFonts w:ascii="Times New Roman" w:eastAsia="Times New Roman" w:hAnsi="Times New Roman" w:cs="Times New Roman"/>
          <w:b/>
          <w:bCs/>
          <w:sz w:val="28"/>
          <w:szCs w:val="28"/>
          <w:lang w:eastAsia="ru-RU"/>
        </w:rPr>
        <w:t>размер вреда от потери прироста</w:t>
      </w:r>
      <w:r w:rsidR="003871C8" w:rsidRPr="000C316F">
        <w:rPr>
          <w:rFonts w:ascii="Times New Roman" w:eastAsia="Times New Roman" w:hAnsi="Times New Roman" w:cs="Times New Roman"/>
          <w:sz w:val="28"/>
          <w:szCs w:val="28"/>
          <w:lang w:eastAsia="ru-RU"/>
        </w:rPr>
        <w:t> водных биоресурсов в результате гибели кормовых организмов (фитопланктона, зоопланктона, кормового зообентоса), обеспечивающих прирост и жизнедеятельность водных биоресурсов; </w:t>
      </w:r>
      <w:r w:rsidR="003871C8" w:rsidRPr="000C316F">
        <w:rPr>
          <w:rFonts w:ascii="Times New Roman" w:eastAsia="Times New Roman" w:hAnsi="Times New Roman" w:cs="Times New Roman"/>
          <w:b/>
          <w:bCs/>
          <w:sz w:val="28"/>
          <w:szCs w:val="28"/>
          <w:lang w:eastAsia="ru-RU"/>
        </w:rPr>
        <w:t>размер вреда от ухудшения условий обитания и воспроизводства</w:t>
      </w:r>
      <w:r w:rsidR="003871C8" w:rsidRPr="000C316F">
        <w:rPr>
          <w:rFonts w:ascii="Times New Roman" w:eastAsia="Times New Roman" w:hAnsi="Times New Roman" w:cs="Times New Roman"/>
          <w:sz w:val="28"/>
          <w:szCs w:val="28"/>
          <w:lang w:eastAsia="ru-RU"/>
        </w:rPr>
        <w:t> водных биоресурсов; </w:t>
      </w:r>
      <w:r w:rsidR="003871C8" w:rsidRPr="000C316F">
        <w:rPr>
          <w:rFonts w:ascii="Times New Roman" w:eastAsia="Times New Roman" w:hAnsi="Times New Roman" w:cs="Times New Roman"/>
          <w:b/>
          <w:bCs/>
          <w:sz w:val="28"/>
          <w:szCs w:val="28"/>
          <w:lang w:eastAsia="ru-RU"/>
        </w:rPr>
        <w:t>размер вреда от утраты потомства</w:t>
      </w:r>
      <w:r w:rsidR="003871C8" w:rsidRPr="000C316F">
        <w:rPr>
          <w:rFonts w:ascii="Times New Roman" w:eastAsia="Times New Roman" w:hAnsi="Times New Roman" w:cs="Times New Roman"/>
          <w:sz w:val="28"/>
          <w:szCs w:val="28"/>
          <w:lang w:eastAsia="ru-RU"/>
        </w:rPr>
        <w:t> погибших водных биоресурсов (в отношении самок); а также </w:t>
      </w:r>
      <w:r w:rsidR="003871C8" w:rsidRPr="000C316F">
        <w:rPr>
          <w:rFonts w:ascii="Times New Roman" w:eastAsia="Times New Roman" w:hAnsi="Times New Roman" w:cs="Times New Roman"/>
          <w:b/>
          <w:bCs/>
          <w:sz w:val="28"/>
          <w:szCs w:val="28"/>
          <w:lang w:eastAsia="ru-RU"/>
        </w:rPr>
        <w:t>затраты на восстановление нарушенного состояния водных биоресурсов и среды их обитания</w:t>
      </w:r>
      <w:r w:rsidR="003871C8" w:rsidRPr="000C316F">
        <w:rPr>
          <w:rFonts w:ascii="Times New Roman" w:eastAsia="Times New Roman" w:hAnsi="Times New Roman" w:cs="Times New Roman"/>
          <w:sz w:val="28"/>
          <w:szCs w:val="28"/>
          <w:lang w:eastAsia="ru-RU"/>
        </w:rPr>
        <w:t>.</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Таким образом, помимо наказания за совершенное преступление с виновного лица подлежит также взысканию сумма причинённого преступлением ущерба.</w:t>
      </w:r>
    </w:p>
    <w:p w:rsidR="003871C8" w:rsidRPr="000C316F" w:rsidRDefault="00B941C5" w:rsidP="00B941C5">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w:t>
      </w:r>
      <w:r w:rsidR="003871C8" w:rsidRPr="000C316F">
        <w:rPr>
          <w:rFonts w:ascii="Times New Roman" w:eastAsia="Times New Roman" w:hAnsi="Times New Roman" w:cs="Times New Roman"/>
          <w:b/>
          <w:bCs/>
          <w:sz w:val="28"/>
          <w:szCs w:val="28"/>
          <w:lang w:eastAsia="ru-RU"/>
        </w:rPr>
        <w:t>рокуратура</w:t>
      </w:r>
      <w:r w:rsidRPr="000C316F">
        <w:rPr>
          <w:rFonts w:ascii="Times New Roman" w:eastAsia="Times New Roman" w:hAnsi="Times New Roman" w:cs="Times New Roman"/>
          <w:b/>
          <w:bCs/>
          <w:sz w:val="28"/>
          <w:szCs w:val="28"/>
          <w:lang w:eastAsia="ru-RU"/>
        </w:rPr>
        <w:t xml:space="preserve"> Кольского района</w:t>
      </w:r>
      <w:r w:rsidR="003871C8" w:rsidRPr="000C316F">
        <w:rPr>
          <w:rFonts w:ascii="Times New Roman" w:eastAsia="Times New Roman" w:hAnsi="Times New Roman" w:cs="Times New Roman"/>
          <w:b/>
          <w:bCs/>
          <w:sz w:val="28"/>
          <w:szCs w:val="28"/>
          <w:lang w:eastAsia="ru-RU"/>
        </w:rPr>
        <w:t xml:space="preserve"> разъясняет о вступлении с 01.09.2023 в силу новых правил взимания платы за негативное воздействие на окружающую среду.</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Постановлением Правительства Российской Федерации от 31.05.2023 № 881 утверждены Правила исчисления и взимания платы за негативное воздействие на окружающую среду.</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Настоящие Правила устанавливают порядок исчисления и взимания платы за негативное воздействие на окружающую среду, а также исчисления квартальных авансовых платежей.</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Плата за негативное воздействие исчисляется и взимается за следующие </w:t>
      </w:r>
      <w:r w:rsidR="003871C8" w:rsidRPr="000C316F">
        <w:rPr>
          <w:rFonts w:ascii="Times New Roman" w:eastAsia="Times New Roman" w:hAnsi="Times New Roman" w:cs="Times New Roman"/>
          <w:b/>
          <w:bCs/>
          <w:iCs/>
          <w:sz w:val="28"/>
          <w:szCs w:val="28"/>
          <w:lang w:eastAsia="ru-RU"/>
        </w:rPr>
        <w:t>виды негативного воздействия</w:t>
      </w:r>
      <w:r w:rsidR="003871C8" w:rsidRPr="000C316F">
        <w:rPr>
          <w:rFonts w:ascii="Times New Roman" w:eastAsia="Times New Roman" w:hAnsi="Times New Roman" w:cs="Times New Roman"/>
          <w:sz w:val="28"/>
          <w:szCs w:val="28"/>
          <w:lang w:eastAsia="ru-RU"/>
        </w:rPr>
        <w:t> на окружающую среду:</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а)</w:t>
      </w:r>
      <w:r w:rsidR="003871C8" w:rsidRPr="000C316F">
        <w:rPr>
          <w:rFonts w:ascii="Times New Roman" w:eastAsia="Times New Roman" w:hAnsi="Times New Roman" w:cs="Times New Roman"/>
          <w:sz w:val="28"/>
          <w:szCs w:val="28"/>
          <w:lang w:eastAsia="ru-RU"/>
        </w:rPr>
        <w:t> выбросы загрязняющих веществ в атмосферный воздух стационарными источниками (далее - выбросы загрязняющих веществ);</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б)</w:t>
      </w:r>
      <w:r w:rsidR="003871C8" w:rsidRPr="000C316F">
        <w:rPr>
          <w:rFonts w:ascii="Times New Roman" w:eastAsia="Times New Roman" w:hAnsi="Times New Roman" w:cs="Times New Roman"/>
          <w:sz w:val="28"/>
          <w:szCs w:val="28"/>
          <w:lang w:eastAsia="ru-RU"/>
        </w:rPr>
        <w:t> сбросы загрязняющих веществ в водные объекты (далее - сбросы загрязняющих веществ);</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в</w:t>
      </w:r>
      <w:r w:rsidR="003871C8" w:rsidRPr="000C316F">
        <w:rPr>
          <w:rFonts w:ascii="Times New Roman" w:eastAsia="Times New Roman" w:hAnsi="Times New Roman" w:cs="Times New Roman"/>
          <w:b/>
          <w:bCs/>
          <w:sz w:val="28"/>
          <w:szCs w:val="28"/>
          <w:lang w:eastAsia="ru-RU"/>
        </w:rPr>
        <w:t>) </w:t>
      </w:r>
      <w:r w:rsidR="003871C8" w:rsidRPr="000C316F">
        <w:rPr>
          <w:rFonts w:ascii="Times New Roman" w:eastAsia="Times New Roman" w:hAnsi="Times New Roman" w:cs="Times New Roman"/>
          <w:sz w:val="28"/>
          <w:szCs w:val="28"/>
          <w:lang w:eastAsia="ru-RU"/>
        </w:rPr>
        <w:t>хранение, захоронение отходов производства и потребления.</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Плату за негативное воздействие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Объекты, оказывающие негативное воздействие на окружающую среду, в зависимости от уровня такого воздействия подразделяются на </w:t>
      </w:r>
      <w:r w:rsidR="003871C8" w:rsidRPr="000C316F">
        <w:rPr>
          <w:rFonts w:ascii="Times New Roman" w:eastAsia="Times New Roman" w:hAnsi="Times New Roman" w:cs="Times New Roman"/>
          <w:iCs/>
          <w:sz w:val="28"/>
          <w:szCs w:val="28"/>
          <w:lang w:eastAsia="ru-RU"/>
        </w:rPr>
        <w:t>четыре категории</w:t>
      </w:r>
      <w:r w:rsidR="003871C8" w:rsidRPr="000C316F">
        <w:rPr>
          <w:rFonts w:ascii="Times New Roman" w:eastAsia="Times New Roman" w:hAnsi="Times New Roman" w:cs="Times New Roman"/>
          <w:sz w:val="28"/>
          <w:szCs w:val="28"/>
          <w:lang w:eastAsia="ru-RU"/>
        </w:rPr>
        <w:t> (п. 1 ст. 4.2 Закона об охране окружающей среды):</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объекты </w:t>
      </w:r>
      <w:r w:rsidR="003871C8" w:rsidRPr="000C316F">
        <w:rPr>
          <w:rFonts w:ascii="Times New Roman" w:eastAsia="Times New Roman" w:hAnsi="Times New Roman" w:cs="Times New Roman"/>
          <w:b/>
          <w:bCs/>
          <w:iCs/>
          <w:sz w:val="28"/>
          <w:szCs w:val="28"/>
          <w:lang w:eastAsia="ru-RU"/>
        </w:rPr>
        <w:t>I категории</w:t>
      </w:r>
      <w:r w:rsidR="003871C8" w:rsidRPr="000C316F">
        <w:rPr>
          <w:rFonts w:ascii="Times New Roman" w:eastAsia="Times New Roman" w:hAnsi="Times New Roman" w:cs="Times New Roman"/>
          <w:sz w:val="28"/>
          <w:szCs w:val="28"/>
          <w:lang w:eastAsia="ru-RU"/>
        </w:rPr>
        <w:t> </w:t>
      </w:r>
      <w:proofErr w:type="gramStart"/>
      <w:r w:rsidR="003871C8" w:rsidRPr="000C316F">
        <w:rPr>
          <w:rFonts w:ascii="Times New Roman" w:eastAsia="Times New Roman" w:hAnsi="Times New Roman" w:cs="Times New Roman"/>
          <w:sz w:val="28"/>
          <w:szCs w:val="28"/>
          <w:lang w:eastAsia="ru-RU"/>
        </w:rPr>
        <w:t>- это</w:t>
      </w:r>
      <w:proofErr w:type="gramEnd"/>
      <w:r w:rsidR="003871C8" w:rsidRPr="000C316F">
        <w:rPr>
          <w:rFonts w:ascii="Times New Roman" w:eastAsia="Times New Roman" w:hAnsi="Times New Roman" w:cs="Times New Roman"/>
          <w:sz w:val="28"/>
          <w:szCs w:val="28"/>
          <w:lang w:eastAsia="ru-RU"/>
        </w:rPr>
        <w:t xml:space="preserve"> объекты, которые оказывают значительное негативное воздействие на окружающую среду и относятся к областям применения наилучших доступных технологий;</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объекты </w:t>
      </w:r>
      <w:r w:rsidR="003871C8" w:rsidRPr="000C316F">
        <w:rPr>
          <w:rFonts w:ascii="Times New Roman" w:eastAsia="Times New Roman" w:hAnsi="Times New Roman" w:cs="Times New Roman"/>
          <w:b/>
          <w:bCs/>
          <w:iCs/>
          <w:sz w:val="28"/>
          <w:szCs w:val="28"/>
          <w:lang w:eastAsia="ru-RU"/>
        </w:rPr>
        <w:t>II категории</w:t>
      </w:r>
      <w:r w:rsidR="003871C8" w:rsidRPr="000C316F">
        <w:rPr>
          <w:rFonts w:ascii="Times New Roman" w:eastAsia="Times New Roman" w:hAnsi="Times New Roman" w:cs="Times New Roman"/>
          <w:sz w:val="28"/>
          <w:szCs w:val="28"/>
          <w:lang w:eastAsia="ru-RU"/>
        </w:rPr>
        <w:t> - оказывают умеренное негативное воздействие;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объекты </w:t>
      </w:r>
      <w:r w:rsidR="003871C8" w:rsidRPr="000C316F">
        <w:rPr>
          <w:rFonts w:ascii="Times New Roman" w:eastAsia="Times New Roman" w:hAnsi="Times New Roman" w:cs="Times New Roman"/>
          <w:b/>
          <w:bCs/>
          <w:iCs/>
          <w:sz w:val="28"/>
          <w:szCs w:val="28"/>
          <w:lang w:eastAsia="ru-RU"/>
        </w:rPr>
        <w:t>III категории</w:t>
      </w:r>
      <w:r w:rsidR="003871C8" w:rsidRPr="000C316F">
        <w:rPr>
          <w:rFonts w:ascii="Times New Roman" w:eastAsia="Times New Roman" w:hAnsi="Times New Roman" w:cs="Times New Roman"/>
          <w:sz w:val="28"/>
          <w:szCs w:val="28"/>
          <w:lang w:eastAsia="ru-RU"/>
        </w:rPr>
        <w:t> - оказывают незначительное негативное воздействие;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объекты </w:t>
      </w:r>
      <w:r w:rsidR="003871C8" w:rsidRPr="000C316F">
        <w:rPr>
          <w:rFonts w:ascii="Times New Roman" w:eastAsia="Times New Roman" w:hAnsi="Times New Roman" w:cs="Times New Roman"/>
          <w:b/>
          <w:bCs/>
          <w:iCs/>
          <w:sz w:val="28"/>
          <w:szCs w:val="28"/>
          <w:lang w:eastAsia="ru-RU"/>
        </w:rPr>
        <w:t>IV категории</w:t>
      </w:r>
      <w:r w:rsidR="003871C8" w:rsidRPr="000C316F">
        <w:rPr>
          <w:rFonts w:ascii="Times New Roman" w:eastAsia="Times New Roman" w:hAnsi="Times New Roman" w:cs="Times New Roman"/>
          <w:sz w:val="28"/>
          <w:szCs w:val="28"/>
          <w:lang w:eastAsia="ru-RU"/>
        </w:rPr>
        <w:t> - оказывают минимальное негативное воздействие.</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Плату за НВОС необходимо уплачивать с объектов всех категорий, за исключением объектов IV категории при соблюдении определенных условий.</w:t>
      </w:r>
    </w:p>
    <w:p w:rsidR="003871C8" w:rsidRPr="000C316F" w:rsidRDefault="00B941C5"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Критерии отнесения объектов, оказывающих негативное воздействие на окружающую среду, к объектам I, II, III и IV категорий утверждены Постановлением Правительства РФ от 31.12.2020 № 2398.</w:t>
      </w:r>
    </w:p>
    <w:p w:rsidR="00271BA9" w:rsidRPr="000C316F" w:rsidRDefault="00271BA9" w:rsidP="00F95291">
      <w:pPr>
        <w:spacing w:after="0" w:line="240" w:lineRule="auto"/>
        <w:rPr>
          <w:rFonts w:ascii="Times New Roman" w:eastAsia="Times New Roman" w:hAnsi="Times New Roman" w:cs="Times New Roman"/>
          <w:b/>
          <w:bCs/>
          <w:sz w:val="28"/>
          <w:szCs w:val="28"/>
          <w:lang w:eastAsia="ru-RU"/>
        </w:rPr>
      </w:pPr>
    </w:p>
    <w:p w:rsidR="00271BA9" w:rsidRPr="000C316F" w:rsidRDefault="00271BA9" w:rsidP="00F95291">
      <w:pPr>
        <w:spacing w:after="0" w:line="240" w:lineRule="auto"/>
        <w:rPr>
          <w:rFonts w:ascii="Times New Roman" w:eastAsia="Times New Roman" w:hAnsi="Times New Roman" w:cs="Times New Roman"/>
          <w:b/>
          <w:bCs/>
          <w:sz w:val="28"/>
          <w:szCs w:val="28"/>
          <w:lang w:eastAsia="ru-RU"/>
        </w:rPr>
      </w:pPr>
    </w:p>
    <w:p w:rsidR="003871C8" w:rsidRPr="000C316F" w:rsidRDefault="00271BA9"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разъясняет о вступлении с 01.09.2023 в силу нового порядка представления геологической информации о недрах.</w:t>
      </w:r>
    </w:p>
    <w:p w:rsidR="007B5D75" w:rsidRDefault="007B5D75"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Приказом Минприроды России № 547, Федерального агентства по недропользованию № 04 от 23.08.2022 утвержден Порядок представления геологической информации о недрах в федеральный фонд геологической информации и его территориальные фонды, фонды геологической информации субъектов Российской Федерации (далее - Порядок).</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Новым Порядком уточнены сроки представления пользователями недр первичной и интерпретированной геологической информации о недрах в федеральный фонд геологической информации и его территориальные фонды, фонды геологической информации субъектов Российской Федерации по видам пользования недрами и видам полезных ископаемых и фонд геологической информации субъекта Российской Федерации на территории соответствующего субъекта Российской Федерации.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 интерпретированная геологическая информация о недрах в форме геологической отчетности </w:t>
      </w:r>
      <w:r w:rsidR="003871C8" w:rsidRPr="000C316F">
        <w:rPr>
          <w:rFonts w:ascii="Times New Roman" w:eastAsia="Times New Roman" w:hAnsi="Times New Roman" w:cs="Times New Roman"/>
          <w:b/>
          <w:bCs/>
          <w:sz w:val="28"/>
          <w:szCs w:val="28"/>
          <w:lang w:eastAsia="ru-RU"/>
        </w:rPr>
        <w:t>пользователей недр, осуществляющих геологическое изучение недр</w:t>
      </w:r>
      <w:r w:rsidR="003871C8" w:rsidRPr="000C316F">
        <w:rPr>
          <w:rFonts w:ascii="Times New Roman" w:eastAsia="Times New Roman" w:hAnsi="Times New Roman" w:cs="Times New Roman"/>
          <w:sz w:val="28"/>
          <w:szCs w:val="28"/>
          <w:lang w:eastAsia="ru-RU"/>
        </w:rPr>
        <w:t>, для составления и ведения государственного кадастра месторождений и проявлений полезных ископаемых и государственного баланса запасов полезных ископаемых - ежегодная предоставляется не позднее 15 февраля года, следующего за отчетным; ежеквартальная: за 1 квартал - не позднее 30 апреля, за 2 квартал (нарастающим итогом за полугодие) - не позднее 31 июля, за 3 квартал (нарастающим итогом за 9 месяцев) - не позднее 31 октября, за 4 квартал (нарастающим итогом за прошедший год) - не позднее 15 февраля года, следующего за отчетным (соответствует ежегодной отчетности).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Интерпретированная геологическая информация о недрах в форме государственной отчетности пользователей недр, </w:t>
      </w:r>
      <w:r w:rsidR="003871C8" w:rsidRPr="000C316F">
        <w:rPr>
          <w:rFonts w:ascii="Times New Roman" w:eastAsia="Times New Roman" w:hAnsi="Times New Roman" w:cs="Times New Roman"/>
          <w:b/>
          <w:bCs/>
          <w:sz w:val="28"/>
          <w:szCs w:val="28"/>
          <w:lang w:eastAsia="ru-RU"/>
        </w:rPr>
        <w:t>осуществляющих разведку месторождений полезных ископаемых и их добычу</w:t>
      </w:r>
      <w:r w:rsidR="003871C8" w:rsidRPr="000C316F">
        <w:rPr>
          <w:rFonts w:ascii="Times New Roman" w:eastAsia="Times New Roman" w:hAnsi="Times New Roman" w:cs="Times New Roman"/>
          <w:sz w:val="28"/>
          <w:szCs w:val="28"/>
          <w:lang w:eastAsia="ru-RU"/>
        </w:rPr>
        <w:t>, для составления и ведения государственного кадастра месторождений и проявлений полезных ископаемых и государственного баланса запасов полезных ископаемых – ежегодная предоставляется не позднее 15 февраля года, следующего за отчетным; ежеквартальная (в отношении твердых полезных ископаемых): за 1 квартал - не позднее 30 апреля, за 2 квартал (нарастающим итогом за полугодие) - не позднее 31 июля, за 3 квартал (нарастающим итогом за 9 месяцев) - не позднее 31 октября, за 4 квартал (нарастающим итогом за прошедший год) - не позднее 15 февраля года, следующего за отчетным (соответствует ежегодной отчетности).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Интерпретированная геологическая информация о недрах в форме ежегодного информационного отчета о проведенных работах по геологическому изучению недр на предоставленном в пользование участке недр, данные о результатах локального мониторинга состояния недр на предоставленном в пользование участке недр </w:t>
      </w:r>
      <w:r w:rsidR="003871C8" w:rsidRPr="000C316F">
        <w:rPr>
          <w:rFonts w:ascii="Times New Roman" w:eastAsia="Times New Roman" w:hAnsi="Times New Roman" w:cs="Times New Roman"/>
          <w:b/>
          <w:bCs/>
          <w:sz w:val="28"/>
          <w:szCs w:val="28"/>
          <w:lang w:eastAsia="ru-RU"/>
        </w:rPr>
        <w:t xml:space="preserve">(отчет о результатах </w:t>
      </w:r>
      <w:r w:rsidR="003871C8" w:rsidRPr="000C316F">
        <w:rPr>
          <w:rFonts w:ascii="Times New Roman" w:eastAsia="Times New Roman" w:hAnsi="Times New Roman" w:cs="Times New Roman"/>
          <w:b/>
          <w:bCs/>
          <w:sz w:val="28"/>
          <w:szCs w:val="28"/>
          <w:lang w:eastAsia="ru-RU"/>
        </w:rPr>
        <w:lastRenderedPageBreak/>
        <w:t>мониторинга состояния недр)</w:t>
      </w:r>
      <w:r w:rsidR="003871C8" w:rsidRPr="000C316F">
        <w:rPr>
          <w:rFonts w:ascii="Times New Roman" w:eastAsia="Times New Roman" w:hAnsi="Times New Roman" w:cs="Times New Roman"/>
          <w:sz w:val="28"/>
          <w:szCs w:val="28"/>
          <w:lang w:eastAsia="ru-RU"/>
        </w:rPr>
        <w:t> - не позднее 15 февраля года, следующего за отчетным.</w:t>
      </w:r>
    </w:p>
    <w:p w:rsidR="00271BA9" w:rsidRPr="000C316F" w:rsidRDefault="00271BA9" w:rsidP="00F95291">
      <w:pPr>
        <w:shd w:val="clear" w:color="auto" w:fill="FFFFFF"/>
        <w:spacing w:after="0" w:line="240" w:lineRule="auto"/>
        <w:rPr>
          <w:rFonts w:ascii="Times New Roman" w:eastAsia="Times New Roman" w:hAnsi="Times New Roman" w:cs="Times New Roman"/>
          <w:b/>
          <w:bCs/>
          <w:sz w:val="28"/>
          <w:szCs w:val="28"/>
          <w:lang w:eastAsia="ru-RU"/>
        </w:rPr>
      </w:pPr>
    </w:p>
    <w:p w:rsidR="003871C8" w:rsidRPr="000C316F" w:rsidRDefault="00271BA9" w:rsidP="00271BA9">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рокуратура</w:t>
      </w:r>
      <w:r w:rsidRPr="000C316F">
        <w:rPr>
          <w:rFonts w:ascii="Times New Roman" w:eastAsia="Times New Roman" w:hAnsi="Times New Roman" w:cs="Times New Roman"/>
          <w:b/>
          <w:bCs/>
          <w:sz w:val="28"/>
          <w:szCs w:val="28"/>
          <w:lang w:eastAsia="ru-RU"/>
        </w:rPr>
        <w:t xml:space="preserve"> Кольского района</w:t>
      </w:r>
      <w:r w:rsidR="003871C8" w:rsidRPr="000C316F">
        <w:rPr>
          <w:rFonts w:ascii="Times New Roman" w:eastAsia="Times New Roman" w:hAnsi="Times New Roman" w:cs="Times New Roman"/>
          <w:b/>
          <w:bCs/>
          <w:sz w:val="28"/>
          <w:szCs w:val="28"/>
          <w:lang w:eastAsia="ru-RU"/>
        </w:rPr>
        <w:t xml:space="preserve"> разъясняет правила пожарной безопасности в лесах»</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Лесные пожары, представляя собой неконтролируемый и неуправляемый процесс, влекут за собой гибель растительности, животных, создают реальную угрозу жизни и здоровью граждан, причинения материального ущерба.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Главным фактором, влияющим на возникновение лесных пожаров, является антропогенный - более 85% лесных пожаров возникает по вине человека. Зачастую, это не потушенный костер, разведенный в лесу, брошенный окурок, пал сухой травы.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Статьей 11 Лесного кодекса Российской Федерации, Правилами пожарной безопасности в лесах, утвержденными постановлением Правительства РФ от 07.10.2020 № 1614, на граждан при посещении леса в пожароопасный период возложена обязанность по соблюдению специальных требований, а именно </w:t>
      </w:r>
      <w:r w:rsidR="003871C8" w:rsidRPr="000C316F">
        <w:rPr>
          <w:rFonts w:ascii="Times New Roman" w:eastAsia="Times New Roman" w:hAnsi="Times New Roman" w:cs="Times New Roman"/>
          <w:b/>
          <w:bCs/>
          <w:sz w:val="28"/>
          <w:szCs w:val="28"/>
          <w:lang w:eastAsia="ru-RU"/>
        </w:rPr>
        <w:t>запрещается: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других местах использование открытого огня </w:t>
      </w:r>
      <w:r w:rsidR="003871C8" w:rsidRPr="000C316F">
        <w:rPr>
          <w:rFonts w:ascii="Times New Roman" w:eastAsia="Times New Roman" w:hAnsi="Times New Roman" w:cs="Times New Roman"/>
          <w:b/>
          <w:bCs/>
          <w:sz w:val="28"/>
          <w:szCs w:val="28"/>
          <w:lang w:eastAsia="ru-RU"/>
        </w:rPr>
        <w:t>допускается</w:t>
      </w:r>
      <w:r w:rsidR="003871C8" w:rsidRPr="000C316F">
        <w:rPr>
          <w:rFonts w:ascii="Times New Roman" w:eastAsia="Times New Roman" w:hAnsi="Times New Roman" w:cs="Times New Roman"/>
          <w:sz w:val="28"/>
          <w:szCs w:val="28"/>
          <w:lang w:eastAsia="ru-RU"/>
        </w:rPr>
        <w:t>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 до полного прекращения тления;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бросать горящие спички, окурки и горячую золу из курительных трубок, стекло (стеклянные бутылки, банки и др.);</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удаления) или тлеющих материалов;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предусмотренных специально для этого местах;</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выполнять работы с открытым огнем на торфяниках.</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Нарушение правил пожарной безопасности влечет применение мер административной ответственности по ст. </w:t>
      </w:r>
      <w:r w:rsidR="003871C8" w:rsidRPr="000C316F">
        <w:rPr>
          <w:rFonts w:ascii="Times New Roman" w:eastAsia="Times New Roman" w:hAnsi="Times New Roman" w:cs="Times New Roman"/>
          <w:b/>
          <w:bCs/>
          <w:sz w:val="28"/>
          <w:szCs w:val="28"/>
          <w:lang w:eastAsia="ru-RU"/>
        </w:rPr>
        <w:t>8.32 КоАП РФ</w:t>
      </w:r>
      <w:r w:rsidR="003871C8" w:rsidRPr="000C316F">
        <w:rPr>
          <w:rFonts w:ascii="Times New Roman" w:eastAsia="Times New Roman" w:hAnsi="Times New Roman" w:cs="Times New Roman"/>
          <w:sz w:val="28"/>
          <w:szCs w:val="28"/>
          <w:lang w:eastAsia="ru-RU"/>
        </w:rPr>
        <w:t> (нарушение правил пожарной безопасности в лесах), </w:t>
      </w:r>
      <w:r w:rsidR="003871C8" w:rsidRPr="000C316F">
        <w:rPr>
          <w:rFonts w:ascii="Times New Roman" w:eastAsia="Times New Roman" w:hAnsi="Times New Roman" w:cs="Times New Roman"/>
          <w:b/>
          <w:bCs/>
          <w:sz w:val="28"/>
          <w:szCs w:val="28"/>
          <w:lang w:eastAsia="ru-RU"/>
        </w:rPr>
        <w:t>ст. 19.7.14 КоАП РФ</w:t>
      </w:r>
      <w:r w:rsidR="003871C8" w:rsidRPr="000C316F">
        <w:rPr>
          <w:rFonts w:ascii="Times New Roman" w:eastAsia="Times New Roman" w:hAnsi="Times New Roman" w:cs="Times New Roman"/>
          <w:sz w:val="28"/>
          <w:szCs w:val="28"/>
          <w:lang w:eastAsia="ru-RU"/>
        </w:rPr>
        <w:t> (непредставление сведений о пожарной опасности в лесах в уполномоченный федеральный орган исполнительной власти), </w:t>
      </w:r>
      <w:r w:rsidR="003871C8" w:rsidRPr="000C316F">
        <w:rPr>
          <w:rFonts w:ascii="Times New Roman" w:eastAsia="Times New Roman" w:hAnsi="Times New Roman" w:cs="Times New Roman"/>
          <w:b/>
          <w:bCs/>
          <w:sz w:val="28"/>
          <w:szCs w:val="28"/>
          <w:lang w:eastAsia="ru-RU"/>
        </w:rPr>
        <w:t>ст. 20.4 КоАП РФ</w:t>
      </w:r>
      <w:r w:rsidR="003871C8" w:rsidRPr="000C316F">
        <w:rPr>
          <w:rFonts w:ascii="Times New Roman" w:eastAsia="Times New Roman" w:hAnsi="Times New Roman" w:cs="Times New Roman"/>
          <w:sz w:val="28"/>
          <w:szCs w:val="28"/>
          <w:lang w:eastAsia="ru-RU"/>
        </w:rPr>
        <w:t> (нарушение требований пожарной безопасности) в виде наложения административного штрафа на граждан и юридических лиц.</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Уничтожение или повреждение лесных насаждений и иных насаждений в результате неосторожного обращения с огнем</w:t>
      </w:r>
      <w:r w:rsidR="003871C8" w:rsidRPr="000C316F">
        <w:rPr>
          <w:rFonts w:ascii="Times New Roman" w:eastAsia="Times New Roman" w:hAnsi="Times New Roman" w:cs="Times New Roman"/>
          <w:sz w:val="28"/>
          <w:szCs w:val="28"/>
          <w:lang w:eastAsia="ru-RU"/>
        </w:rPr>
        <w:t> или иными источниками повышенной опасности образует состав уголовно-наказуемого деяния, предусмотренного </w:t>
      </w:r>
      <w:r w:rsidR="003871C8" w:rsidRPr="000C316F">
        <w:rPr>
          <w:rFonts w:ascii="Times New Roman" w:eastAsia="Times New Roman" w:hAnsi="Times New Roman" w:cs="Times New Roman"/>
          <w:b/>
          <w:bCs/>
          <w:sz w:val="28"/>
          <w:szCs w:val="28"/>
          <w:lang w:eastAsia="ru-RU"/>
        </w:rPr>
        <w:t>статьей 261 Уголовного кодекса РФ</w:t>
      </w:r>
      <w:r w:rsidR="003871C8" w:rsidRPr="000C316F">
        <w:rPr>
          <w:rFonts w:ascii="Times New Roman" w:eastAsia="Times New Roman" w:hAnsi="Times New Roman" w:cs="Times New Roman"/>
          <w:sz w:val="28"/>
          <w:szCs w:val="28"/>
          <w:lang w:eastAsia="ru-RU"/>
        </w:rPr>
        <w:t>.</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причинении крупного ущерба максимальный размер санкции предусматривает лишение свободы до 10 лет со штрафом в размере в размере от трехсот тысяч до пятисот тысяч рублей. При этом все лица, причинившие вред лесам, обязаны его возместить.</w:t>
      </w:r>
    </w:p>
    <w:p w:rsidR="003871C8" w:rsidRPr="000C316F" w:rsidRDefault="00271BA9" w:rsidP="00F95291">
      <w:pPr>
        <w:shd w:val="clear" w:color="auto" w:fill="FFFFFF"/>
        <w:spacing w:after="0" w:line="240" w:lineRule="auto"/>
        <w:jc w:val="both"/>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обнаружении пожара в лесу, пала травы необходимо незамедлительно </w:t>
      </w:r>
      <w:r w:rsidR="003871C8" w:rsidRPr="000C316F">
        <w:rPr>
          <w:rFonts w:ascii="Times New Roman" w:eastAsia="Times New Roman" w:hAnsi="Times New Roman" w:cs="Times New Roman"/>
          <w:b/>
          <w:bCs/>
          <w:sz w:val="28"/>
          <w:szCs w:val="28"/>
          <w:lang w:eastAsia="ru-RU"/>
        </w:rPr>
        <w:t>сообщать в диспетчерскую службу</w:t>
      </w:r>
      <w:r w:rsidR="003871C8" w:rsidRPr="000C316F">
        <w:rPr>
          <w:rFonts w:ascii="Times New Roman" w:eastAsia="Times New Roman" w:hAnsi="Times New Roman" w:cs="Times New Roman"/>
          <w:sz w:val="28"/>
          <w:szCs w:val="28"/>
          <w:lang w:eastAsia="ru-RU"/>
        </w:rPr>
        <w:t> ГОБУ «Мурманская база авиационной охраны лесов» </w:t>
      </w:r>
      <w:r w:rsidR="003871C8" w:rsidRPr="000C316F">
        <w:rPr>
          <w:rFonts w:ascii="Times New Roman" w:eastAsia="Times New Roman" w:hAnsi="Times New Roman" w:cs="Times New Roman"/>
          <w:b/>
          <w:bCs/>
          <w:sz w:val="28"/>
          <w:szCs w:val="28"/>
          <w:lang w:eastAsia="ru-RU"/>
        </w:rPr>
        <w:t>по телефонам: </w:t>
      </w:r>
      <w:r w:rsidR="003871C8" w:rsidRPr="000C316F">
        <w:rPr>
          <w:rFonts w:ascii="Times New Roman" w:eastAsia="Times New Roman" w:hAnsi="Times New Roman" w:cs="Times New Roman"/>
          <w:b/>
          <w:bCs/>
          <w:iCs/>
          <w:sz w:val="28"/>
          <w:szCs w:val="28"/>
          <w:lang w:eastAsia="ru-RU"/>
        </w:rPr>
        <w:t>8 (81553) 63 722, 8 911 338 61 31, 8 800 100 94 00</w:t>
      </w:r>
      <w:r w:rsidR="003871C8" w:rsidRPr="000C316F">
        <w:rPr>
          <w:rFonts w:ascii="Times New Roman" w:eastAsia="Times New Roman" w:hAnsi="Times New Roman" w:cs="Times New Roman"/>
          <w:b/>
          <w:bCs/>
          <w:sz w:val="28"/>
          <w:szCs w:val="28"/>
          <w:lang w:eastAsia="ru-RU"/>
        </w:rPr>
        <w:t>.</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разъясняет ответственность за незаконную добычу водных биологических ресурсов</w:t>
      </w:r>
    </w:p>
    <w:p w:rsidR="001A630C" w:rsidRDefault="001A630C" w:rsidP="00271BA9">
      <w:pPr>
        <w:spacing w:after="0" w:line="240" w:lineRule="auto"/>
        <w:jc w:val="both"/>
        <w:rPr>
          <w:rFonts w:ascii="Times New Roman" w:eastAsia="Times New Roman" w:hAnsi="Times New Roman" w:cs="Times New Roman"/>
          <w:sz w:val="28"/>
          <w:szCs w:val="28"/>
          <w:lang w:eastAsia="ru-RU"/>
        </w:rPr>
      </w:pPr>
    </w:p>
    <w:p w:rsidR="003871C8" w:rsidRPr="000C316F" w:rsidRDefault="00271BA9" w:rsidP="00271BA9">
      <w:pPr>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Порядок любительского рыболовства на водоемах Мурманской области установлен Правилами рыболовства для Северного рыбохозяйственного бассейна, которые утверждены приказом Министерства сельского хозяйства Российской Федерации от 13.05.2021 № 292.</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Данными Правилами установлены:</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виды разрешенного рыболовства;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нормативы, включая нормы выхода продуктов переработки водных биоресурсов, в том числе икры, а также параметры и сроки разрешенного рыболовства;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ограничения рыболовства и иной деятельности, связанной с использованием водных биоресурсов, включая:</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запрет рыболовства в определенных районах и в отношении отдельных видов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закрытие рыболовства в определенных районах и в отношении отдельных видов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минимальный размер и вес добываемых (вылавливаемых)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виды и количество разрешаемых орудий и способов добычи (вылова)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размер ячеи орудий добычи (вылова) водных биоресурсов, размер и конструкцию орудий добычи (вылова)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 разрешенные приловы одних видов при осуществлении добычи (вылова) других видов водных биоресурсов;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периоды рыболовства в водных объектах рыбохозяйственного значения;</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требования к сохранению водных биоресурсов, включая обязанности юридических лиц, индивидуальных предпринимателей и граждан, осуществляющих рыболовство, требования к юридическим лицам, индивидуальным предпринимателям и гражданам, осуществляющим рыболовство, а также к документации, необходимой для осуществления рыболовства;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разрешенный гражданину для добычи (вылова) в течение суток объем (количество, вес) водных биоресурсов, не относящихся к видам (подвидам и популяциям), занесенным в Красную книгу Российской Федерации, при осуществлении любительского рыболовства.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Нарушение указанных Правил при осуществлении любительского рыболовства влечет за собой административную ответственность, установленную </w:t>
      </w:r>
      <w:r w:rsidR="003871C8" w:rsidRPr="000C316F">
        <w:rPr>
          <w:rFonts w:ascii="Times New Roman" w:eastAsia="Times New Roman" w:hAnsi="Times New Roman" w:cs="Times New Roman"/>
          <w:b/>
          <w:bCs/>
          <w:sz w:val="28"/>
          <w:szCs w:val="28"/>
          <w:lang w:eastAsia="ru-RU"/>
        </w:rPr>
        <w:t>частью 2 статьи 8.37 Кодекса Российской Федерации</w:t>
      </w:r>
      <w:r w:rsidR="003871C8" w:rsidRPr="000C316F">
        <w:rPr>
          <w:rFonts w:ascii="Times New Roman" w:eastAsia="Times New Roman" w:hAnsi="Times New Roman" w:cs="Times New Roman"/>
          <w:sz w:val="28"/>
          <w:szCs w:val="28"/>
          <w:lang w:eastAsia="ru-RU"/>
        </w:rPr>
        <w:t> об </w:t>
      </w:r>
      <w:r w:rsidR="003871C8" w:rsidRPr="000C316F">
        <w:rPr>
          <w:rFonts w:ascii="Times New Roman" w:eastAsia="Times New Roman" w:hAnsi="Times New Roman" w:cs="Times New Roman"/>
          <w:b/>
          <w:bCs/>
          <w:sz w:val="28"/>
          <w:szCs w:val="28"/>
          <w:lang w:eastAsia="ru-RU"/>
        </w:rPr>
        <w:t>административных правонарушениях</w:t>
      </w:r>
      <w:r w:rsidR="003871C8" w:rsidRPr="000C316F">
        <w:rPr>
          <w:rFonts w:ascii="Times New Roman" w:eastAsia="Times New Roman" w:hAnsi="Times New Roman" w:cs="Times New Roman"/>
          <w:sz w:val="28"/>
          <w:szCs w:val="28"/>
          <w:lang w:eastAsia="ru-RU"/>
        </w:rPr>
        <w:t> и как следствие, назначение административного наказания в виде административного штрафа: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на граждан – в размере от двух тысяч до пяти тысяч рублей с конфискацией судна и других орудий добычи (вылова) водных биологических ресурсов или без таковой;</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Вместе с тем, незаконная добыча водных биологических ресурсов, совершенная:</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 с причинением крупного ущерба;</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б) с применением самоходного транспортного плавающего средства или взрывчатых и химических веществ, электротока или других запрещенных орудий и способов массового истребления водных биологических ресурсов;</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в местах нереста или на миграционных путях к ним;</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 на особо охраняемых природных территориях либо в зоне экологического бедствия или в зоне чрезвычайной экологической ситуации,</w:t>
      </w:r>
    </w:p>
    <w:p w:rsidR="003871C8" w:rsidRPr="000C316F" w:rsidRDefault="003871C8"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влечет за собой </w:t>
      </w:r>
      <w:r w:rsidRPr="000C316F">
        <w:rPr>
          <w:rFonts w:ascii="Times New Roman" w:eastAsia="Times New Roman" w:hAnsi="Times New Roman" w:cs="Times New Roman"/>
          <w:b/>
          <w:bCs/>
          <w:sz w:val="28"/>
          <w:szCs w:val="28"/>
          <w:lang w:eastAsia="ru-RU"/>
        </w:rPr>
        <w:t>уголовную ответственность по части 1 статьи 256 Уголовного кодекса РФ.</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 совершение данного преступления предусмотрено наказание в виде штрафа в размере от трехсот тысяч до пятисот тысяч рублей, либо обязательных работ на срок до четырехсот восьмидесяти часов, либо исправительных работ на срок до двух лет, либо лишение свободы на тот же срок.</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Незаконная добыча котиков, морских бобров или других морских млекопитающих в открытом море или в запретных зонах, согласно </w:t>
      </w:r>
      <w:r w:rsidR="003871C8" w:rsidRPr="000C316F">
        <w:rPr>
          <w:rFonts w:ascii="Times New Roman" w:eastAsia="Times New Roman" w:hAnsi="Times New Roman" w:cs="Times New Roman"/>
          <w:b/>
          <w:bCs/>
          <w:sz w:val="28"/>
          <w:szCs w:val="28"/>
          <w:lang w:eastAsia="ru-RU"/>
        </w:rPr>
        <w:t>части 2 статьи 256 УК РФ</w:t>
      </w:r>
      <w:r w:rsidR="003871C8" w:rsidRPr="000C316F">
        <w:rPr>
          <w:rFonts w:ascii="Times New Roman" w:eastAsia="Times New Roman" w:hAnsi="Times New Roman" w:cs="Times New Roman"/>
          <w:sz w:val="28"/>
          <w:szCs w:val="28"/>
          <w:lang w:eastAsia="ru-RU"/>
        </w:rPr>
        <w:t> наказывается штрафом в размере от трехсот тысяч до пятисот тысяч рублей,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Если указанные выше деяния совершены группой лиц по предварительному сговору, то уголовная ответственность наступит по </w:t>
      </w:r>
      <w:r w:rsidR="003871C8" w:rsidRPr="000C316F">
        <w:rPr>
          <w:rFonts w:ascii="Times New Roman" w:eastAsia="Times New Roman" w:hAnsi="Times New Roman" w:cs="Times New Roman"/>
          <w:b/>
          <w:bCs/>
          <w:sz w:val="28"/>
          <w:szCs w:val="28"/>
          <w:lang w:eastAsia="ru-RU"/>
        </w:rPr>
        <w:t>части 3 статьи 256 УК РФ</w:t>
      </w:r>
      <w:r w:rsidR="003871C8" w:rsidRPr="000C316F">
        <w:rPr>
          <w:rFonts w:ascii="Times New Roman" w:eastAsia="Times New Roman" w:hAnsi="Times New Roman" w:cs="Times New Roman"/>
          <w:sz w:val="28"/>
          <w:szCs w:val="28"/>
          <w:lang w:eastAsia="ru-RU"/>
        </w:rPr>
        <w:t>, за что предусмотрено наказание в виде штрафа в размере от пятисот тысяч до одного миллиона рублей лет либо лишение свободы на срок от двух до пяти лет.</w:t>
      </w:r>
    </w:p>
    <w:p w:rsidR="003871C8" w:rsidRPr="000C316F" w:rsidRDefault="00271BA9" w:rsidP="00271BA9">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разъяснениям, указанным в пункте 11 постановления Пленума Верховного Суда Российской Федерации от 23.11.2010 № 26 «О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 принадлежащие виновному лицу орудия незаконной добычи (вылова) водных биологических ресурсов, оборудование или иные средств совершения преступления (например, эхолоты, навигаторы), </w:t>
      </w:r>
      <w:r w:rsidR="003871C8" w:rsidRPr="000C316F">
        <w:rPr>
          <w:rFonts w:ascii="Times New Roman" w:eastAsia="Times New Roman" w:hAnsi="Times New Roman" w:cs="Times New Roman"/>
          <w:b/>
          <w:bCs/>
          <w:sz w:val="28"/>
          <w:szCs w:val="28"/>
          <w:lang w:eastAsia="ru-RU"/>
        </w:rPr>
        <w:t>подлежат конфискации.</w:t>
      </w:r>
    </w:p>
    <w:p w:rsidR="00271BA9" w:rsidRPr="000C316F" w:rsidRDefault="00271BA9" w:rsidP="00F95291">
      <w:pPr>
        <w:spacing w:after="0" w:line="240" w:lineRule="auto"/>
        <w:rPr>
          <w:rFonts w:ascii="Times New Roman" w:eastAsia="Times New Roman" w:hAnsi="Times New Roman" w:cs="Times New Roman"/>
          <w:b/>
          <w:bCs/>
          <w:sz w:val="28"/>
          <w:szCs w:val="28"/>
          <w:lang w:eastAsia="ru-RU"/>
        </w:rPr>
      </w:pPr>
    </w:p>
    <w:p w:rsidR="00271BA9" w:rsidRPr="000C316F" w:rsidRDefault="00271BA9" w:rsidP="00F95291">
      <w:pPr>
        <w:spacing w:after="0" w:line="240" w:lineRule="auto"/>
        <w:rPr>
          <w:rFonts w:ascii="Times New Roman" w:eastAsia="Times New Roman" w:hAnsi="Times New Roman" w:cs="Times New Roman"/>
          <w:b/>
          <w:bCs/>
          <w:sz w:val="28"/>
          <w:szCs w:val="28"/>
          <w:lang w:eastAsia="ru-RU"/>
        </w:rPr>
      </w:pPr>
    </w:p>
    <w:p w:rsidR="003871C8" w:rsidRPr="000C316F" w:rsidRDefault="00271BA9" w:rsidP="00271BA9">
      <w:pPr>
        <w:spacing w:after="0" w:line="240" w:lineRule="auto"/>
        <w:jc w:val="center"/>
        <w:rPr>
          <w:rFonts w:ascii="Times New Roman" w:eastAsia="Times New Roman" w:hAnsi="Times New Roman" w:cs="Times New Roman"/>
          <w:b/>
          <w:bCs/>
          <w:sz w:val="28"/>
          <w:szCs w:val="28"/>
          <w:lang w:eastAsia="ru-RU"/>
        </w:rPr>
      </w:pPr>
      <w:proofErr w:type="gramStart"/>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 Кольского</w:t>
      </w:r>
      <w:proofErr w:type="gramEnd"/>
      <w:r w:rsidRPr="000C316F">
        <w:rPr>
          <w:rFonts w:ascii="Times New Roman" w:eastAsia="Times New Roman" w:hAnsi="Times New Roman" w:cs="Times New Roman"/>
          <w:b/>
          <w:bCs/>
          <w:sz w:val="28"/>
          <w:szCs w:val="28"/>
          <w:lang w:eastAsia="ru-RU"/>
        </w:rPr>
        <w:t xml:space="preserve"> района  </w:t>
      </w:r>
      <w:r w:rsidR="003871C8" w:rsidRPr="000C316F">
        <w:rPr>
          <w:rFonts w:ascii="Times New Roman" w:eastAsia="Times New Roman" w:hAnsi="Times New Roman" w:cs="Times New Roman"/>
          <w:b/>
          <w:bCs/>
          <w:sz w:val="28"/>
          <w:szCs w:val="28"/>
          <w:lang w:eastAsia="ru-RU"/>
        </w:rPr>
        <w:t>разъясняет порядок подачи заявки на отлов безнадзорного животного</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 </w:t>
      </w:r>
      <w:r w:rsidR="003871C8" w:rsidRPr="000C316F">
        <w:rPr>
          <w:rFonts w:ascii="Times New Roman" w:eastAsia="Times New Roman" w:hAnsi="Times New Roman" w:cs="Times New Roman"/>
          <w:b/>
          <w:bCs/>
          <w:sz w:val="28"/>
          <w:szCs w:val="28"/>
          <w:lang w:eastAsia="ru-RU"/>
        </w:rPr>
        <w:t>животным без владельца (безнадзорные животные)</w:t>
      </w:r>
      <w:r w:rsidR="003871C8" w:rsidRPr="000C316F">
        <w:rPr>
          <w:rFonts w:ascii="Times New Roman" w:eastAsia="Times New Roman" w:hAnsi="Times New Roman" w:cs="Times New Roman"/>
          <w:sz w:val="28"/>
          <w:szCs w:val="28"/>
          <w:lang w:eastAsia="ru-RU"/>
        </w:rPr>
        <w:t xml:space="preserve"> относятся животные, которые не имеют владельца или владелец которого неизвестен. Любое животное, находящееся на </w:t>
      </w:r>
      <w:proofErr w:type="spellStart"/>
      <w:r w:rsidR="003871C8" w:rsidRPr="000C316F">
        <w:rPr>
          <w:rFonts w:ascii="Times New Roman" w:eastAsia="Times New Roman" w:hAnsi="Times New Roman" w:cs="Times New Roman"/>
          <w:sz w:val="28"/>
          <w:szCs w:val="28"/>
          <w:lang w:eastAsia="ru-RU"/>
        </w:rPr>
        <w:t>самовыгуле</w:t>
      </w:r>
      <w:proofErr w:type="spellEnd"/>
      <w:r w:rsidR="003871C8" w:rsidRPr="000C316F">
        <w:rPr>
          <w:rFonts w:ascii="Times New Roman" w:eastAsia="Times New Roman" w:hAnsi="Times New Roman" w:cs="Times New Roman"/>
          <w:sz w:val="28"/>
          <w:szCs w:val="28"/>
          <w:lang w:eastAsia="ru-RU"/>
        </w:rPr>
        <w:t xml:space="preserve"> без сопровождения, признается безнадзорным.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Животные без владельцев подлежат отлову. Отлов осуществляется как по итогам регулярных рейдов, проводимых подрядной организацией на основании плана-графика, утверждённого администрацией конкретного муниципального образования, так и на основании поступивших заявок от граждан.</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Администрации муниципальных образований ведут журнал учета заявок на отлов животных без владельцев, поступивших от населения.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Заявка на отлов безнадзорного животного должна содержать:</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информацию о заявителе,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место обитания животного,</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его описание и приметы, которые помогут службе отлова достоверно идентифицировать конкретную собаку.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Максимальный </w:t>
      </w:r>
      <w:r w:rsidR="003871C8" w:rsidRPr="000C316F">
        <w:rPr>
          <w:rFonts w:ascii="Times New Roman" w:eastAsia="Times New Roman" w:hAnsi="Times New Roman" w:cs="Times New Roman"/>
          <w:b/>
          <w:bCs/>
          <w:sz w:val="28"/>
          <w:szCs w:val="28"/>
          <w:lang w:eastAsia="ru-RU"/>
        </w:rPr>
        <w:t>срок реагирования на заявки</w:t>
      </w:r>
      <w:r w:rsidR="003871C8" w:rsidRPr="000C316F">
        <w:rPr>
          <w:rFonts w:ascii="Times New Roman" w:eastAsia="Times New Roman" w:hAnsi="Times New Roman" w:cs="Times New Roman"/>
          <w:sz w:val="28"/>
          <w:szCs w:val="28"/>
          <w:lang w:eastAsia="ru-RU"/>
        </w:rPr>
        <w:t> на отлов животных без владельцев составляет </w:t>
      </w:r>
      <w:r w:rsidR="003871C8" w:rsidRPr="000C316F">
        <w:rPr>
          <w:rFonts w:ascii="Times New Roman" w:eastAsia="Times New Roman" w:hAnsi="Times New Roman" w:cs="Times New Roman"/>
          <w:b/>
          <w:bCs/>
          <w:sz w:val="28"/>
          <w:szCs w:val="28"/>
          <w:lang w:eastAsia="ru-RU"/>
        </w:rPr>
        <w:t>3 дня</w:t>
      </w:r>
      <w:r w:rsidR="003871C8" w:rsidRPr="000C316F">
        <w:rPr>
          <w:rFonts w:ascii="Times New Roman" w:eastAsia="Times New Roman" w:hAnsi="Times New Roman" w:cs="Times New Roman"/>
          <w:sz w:val="28"/>
          <w:szCs w:val="28"/>
          <w:lang w:eastAsia="ru-RU"/>
        </w:rPr>
        <w:t> со дня получения заявки лицом, осуществляющим мероприятия по обращению с животными без владельцев.</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Однако, в случае поступления </w:t>
      </w:r>
      <w:r w:rsidRPr="000C316F">
        <w:rPr>
          <w:rFonts w:ascii="Times New Roman" w:eastAsia="Times New Roman" w:hAnsi="Times New Roman" w:cs="Times New Roman"/>
          <w:b/>
          <w:bCs/>
          <w:sz w:val="28"/>
          <w:szCs w:val="28"/>
          <w:lang w:eastAsia="ru-RU"/>
        </w:rPr>
        <w:t>информации о нападении</w:t>
      </w:r>
      <w:r w:rsidRPr="000C316F">
        <w:rPr>
          <w:rFonts w:ascii="Times New Roman" w:eastAsia="Times New Roman" w:hAnsi="Times New Roman" w:cs="Times New Roman"/>
          <w:sz w:val="28"/>
          <w:szCs w:val="28"/>
          <w:lang w:eastAsia="ru-RU"/>
        </w:rPr>
        <w:t xml:space="preserve"> животных без владельцев на человека или других животных отлов животных без </w:t>
      </w:r>
      <w:r w:rsidRPr="000C316F">
        <w:rPr>
          <w:rFonts w:ascii="Times New Roman" w:eastAsia="Times New Roman" w:hAnsi="Times New Roman" w:cs="Times New Roman"/>
          <w:sz w:val="28"/>
          <w:szCs w:val="28"/>
          <w:lang w:eastAsia="ru-RU"/>
        </w:rPr>
        <w:lastRenderedPageBreak/>
        <w:t>владельцев осуществляется </w:t>
      </w:r>
      <w:r w:rsidRPr="000C316F">
        <w:rPr>
          <w:rFonts w:ascii="Times New Roman" w:eastAsia="Times New Roman" w:hAnsi="Times New Roman" w:cs="Times New Roman"/>
          <w:b/>
          <w:bCs/>
          <w:sz w:val="28"/>
          <w:szCs w:val="28"/>
          <w:lang w:eastAsia="ru-RU"/>
        </w:rPr>
        <w:t>не позднее 4 часов</w:t>
      </w:r>
      <w:r w:rsidRPr="000C316F">
        <w:rPr>
          <w:rFonts w:ascii="Times New Roman" w:eastAsia="Times New Roman" w:hAnsi="Times New Roman" w:cs="Times New Roman"/>
          <w:sz w:val="28"/>
          <w:szCs w:val="28"/>
          <w:lang w:eastAsia="ru-RU"/>
        </w:rPr>
        <w:t> с момента поступления такой информации, </w:t>
      </w:r>
      <w:r w:rsidRPr="000C316F">
        <w:rPr>
          <w:rFonts w:ascii="Times New Roman" w:eastAsia="Times New Roman" w:hAnsi="Times New Roman" w:cs="Times New Roman"/>
          <w:b/>
          <w:bCs/>
          <w:sz w:val="28"/>
          <w:szCs w:val="28"/>
          <w:lang w:eastAsia="ru-RU"/>
        </w:rPr>
        <w:t>в г. Мурманске - не позднее 2 часов</w:t>
      </w:r>
      <w:r w:rsidRPr="000C316F">
        <w:rPr>
          <w:rFonts w:ascii="Times New Roman" w:eastAsia="Times New Roman" w:hAnsi="Times New Roman" w:cs="Times New Roman"/>
          <w:sz w:val="28"/>
          <w:szCs w:val="28"/>
          <w:lang w:eastAsia="ru-RU"/>
        </w:rPr>
        <w:t> с момента поступления такой информации.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отношении отдаленных территорий (ЗАТО г. Островной, с.п. Териберка Кольского района и г.п. Туманный Кольского района) сроки определяются в контрактах на отлов.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 территории Мурманской области действует предусмотренная законодательством программа </w:t>
      </w:r>
      <w:r w:rsidR="003871C8" w:rsidRPr="000C316F">
        <w:rPr>
          <w:rFonts w:ascii="Times New Roman" w:eastAsia="Times New Roman" w:hAnsi="Times New Roman" w:cs="Times New Roman"/>
          <w:b/>
          <w:bCs/>
          <w:sz w:val="28"/>
          <w:szCs w:val="28"/>
          <w:lang w:eastAsia="ru-RU"/>
        </w:rPr>
        <w:t>ОСВВ (отлов-стерилизация-вакцинация-возврат),</w:t>
      </w:r>
      <w:r w:rsidR="003871C8" w:rsidRPr="000C316F">
        <w:rPr>
          <w:rFonts w:ascii="Times New Roman" w:eastAsia="Times New Roman" w:hAnsi="Times New Roman" w:cs="Times New Roman"/>
          <w:sz w:val="28"/>
          <w:szCs w:val="28"/>
          <w:lang w:eastAsia="ru-RU"/>
        </w:rPr>
        <w:t> т.е. каждая собака, которая не проявляет признаков немотивированной агрессивности после проведения карантинных мероприятий, подлежит стерилизации, вакцинации против бешенства, идентификации (</w:t>
      </w:r>
      <w:proofErr w:type="spellStart"/>
      <w:r w:rsidR="003871C8" w:rsidRPr="000C316F">
        <w:rPr>
          <w:rFonts w:ascii="Times New Roman" w:eastAsia="Times New Roman" w:hAnsi="Times New Roman" w:cs="Times New Roman"/>
          <w:sz w:val="28"/>
          <w:szCs w:val="28"/>
          <w:lang w:eastAsia="ru-RU"/>
        </w:rPr>
        <w:t>чипированию</w:t>
      </w:r>
      <w:proofErr w:type="spellEnd"/>
      <w:r w:rsidR="003871C8" w:rsidRPr="000C316F">
        <w:rPr>
          <w:rFonts w:ascii="Times New Roman" w:eastAsia="Times New Roman" w:hAnsi="Times New Roman" w:cs="Times New Roman"/>
          <w:sz w:val="28"/>
          <w:szCs w:val="28"/>
          <w:lang w:eastAsia="ru-RU"/>
        </w:rPr>
        <w:t>). После проведения указанного комплекса мероприятий животное подлежит возврату в естественную среду обитания.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 ухо собаки, которая уже прошла все этапы ОСВВ, помещается </w:t>
      </w:r>
      <w:r w:rsidR="003871C8" w:rsidRPr="000C316F">
        <w:rPr>
          <w:rFonts w:ascii="Times New Roman" w:eastAsia="Times New Roman" w:hAnsi="Times New Roman" w:cs="Times New Roman"/>
          <w:iCs/>
          <w:sz w:val="28"/>
          <w:szCs w:val="28"/>
          <w:lang w:eastAsia="ru-RU"/>
        </w:rPr>
        <w:t>жёлтая бирка</w:t>
      </w:r>
      <w:r w:rsidR="003871C8" w:rsidRPr="000C316F">
        <w:rPr>
          <w:rFonts w:ascii="Times New Roman" w:eastAsia="Times New Roman" w:hAnsi="Times New Roman" w:cs="Times New Roman"/>
          <w:sz w:val="28"/>
          <w:szCs w:val="28"/>
          <w:lang w:eastAsia="ru-RU"/>
        </w:rPr>
        <w:t>, которая свидетельствует о том, что животное не принесет потомства и не представляет угрозы.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Вместе с тем, поведение животного в течении жизни может меняться, нередки случаи, когда в прошлом спокойное животное может начать проявлять агрессию (в особенности в стае, либо в «брачный сезон»).</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Законодательством предусмотрен перечень требований к заявке на отлов животного, которое уже подвергалось ОСВВ и имеет </w:t>
      </w:r>
      <w:proofErr w:type="spellStart"/>
      <w:r w:rsidR="003871C8" w:rsidRPr="000C316F">
        <w:rPr>
          <w:rFonts w:ascii="Times New Roman" w:eastAsia="Times New Roman" w:hAnsi="Times New Roman" w:cs="Times New Roman"/>
          <w:sz w:val="28"/>
          <w:szCs w:val="28"/>
          <w:lang w:eastAsia="ru-RU"/>
        </w:rPr>
        <w:t>неснимаемые</w:t>
      </w:r>
      <w:proofErr w:type="spellEnd"/>
      <w:r w:rsidR="003871C8" w:rsidRPr="000C316F">
        <w:rPr>
          <w:rFonts w:ascii="Times New Roman" w:eastAsia="Times New Roman" w:hAnsi="Times New Roman" w:cs="Times New Roman"/>
          <w:sz w:val="28"/>
          <w:szCs w:val="28"/>
          <w:lang w:eastAsia="ru-RU"/>
        </w:rPr>
        <w:t xml:space="preserve"> метки (на территории Мурманской области - ушную бирку).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Заявка на отлов животного без владельца, имеющего такую бирку, может быть подана в случае проявления таким животным немотивированной агрессии по отношению к иным животным и человеку.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w:t>
      </w:r>
      <w:r w:rsidR="003871C8" w:rsidRPr="000C316F">
        <w:rPr>
          <w:rFonts w:ascii="Times New Roman" w:eastAsia="Times New Roman" w:hAnsi="Times New Roman" w:cs="Times New Roman"/>
          <w:b/>
          <w:bCs/>
          <w:sz w:val="28"/>
          <w:szCs w:val="28"/>
          <w:lang w:eastAsia="ru-RU"/>
        </w:rPr>
        <w:t>заявке необходимо в обязательном порядке указать:</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w:t>
      </w:r>
      <w:r w:rsidR="003871C8" w:rsidRPr="000C316F">
        <w:rPr>
          <w:rFonts w:ascii="Times New Roman" w:eastAsia="Times New Roman" w:hAnsi="Times New Roman" w:cs="Times New Roman"/>
          <w:sz w:val="28"/>
          <w:szCs w:val="28"/>
          <w:lang w:eastAsia="ru-RU"/>
        </w:rPr>
        <w:t> фамилию, имя и отчество заявителя, номер его телефона,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индивидуальные характеристики животного, позволяющие его достоверно определить (размер, окрас, особые приметы),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место нахождения/обитания животного, а также признаки проявления данным животным немотивированной агрессивности.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Оставляя заявку, важно помнить, что заявка без указания вышеперечисленных сведений может остаться неисполненной, поскольку невозможно будет определить конкретную особь, подлежащую отлову.</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изменены Правила формирования и ведения Единого реестра контрольных (надзорных) мероприятий.</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 01.11.2023 вступили в силу изменения, внесенные в Постановление Правительства Российской Федерации от 16.04.2021 № 604, которым утверждены Правила формирования и ведения </w:t>
      </w:r>
      <w:r w:rsidR="003871C8" w:rsidRPr="000C316F">
        <w:rPr>
          <w:rFonts w:ascii="Times New Roman" w:eastAsia="Times New Roman" w:hAnsi="Times New Roman" w:cs="Times New Roman"/>
          <w:b/>
          <w:bCs/>
          <w:sz w:val="28"/>
          <w:szCs w:val="28"/>
          <w:lang w:eastAsia="ru-RU"/>
        </w:rPr>
        <w:t>Единого реестра контрольных (надзорных) мероприятий (далее – ЕРКНМ).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Указанный реестр позволяет обеспечить эффективное взаимодействие контрольно-надзорных органов и прокуратуры для планирования и согласования проведения контрольно-надзорных мероприятий, способствует повышению открытости и гласности в сфере государственного и муниципального контроля.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Доступность информации позволит предпринимателям изучить описание каждого вида контроля, а также узнать, с какой периодичностью будут проводиться проверки их деятельности.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 в указанном реестре отражаются в том числе данные о проведении контрольно-надзорных мероприятий, профилактических мероприятий, информация о принятых решениях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результаты проведенных мероприятий, жалобы на решения контрольно-надзорных органов и результаты их рассмотрения.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 учетом внесенных изменений в рассматриваемое постановление состав сведений, отражаемых в ЕРКНМ, расширен следующим образом.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 законодателем закреплено, что информация о профилактическом мероприятии, контрольном (надзорном) мероприятии будет считаться внесенной в единый реестр только при заполнении всех обязательных полей электронного паспорта профилактического мероприятия, контрольного (надзорного) мероприятия.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проведении профилактических мероприятий в части объявления предостережения в ЕРКНМ подлежат отражению сведения о должностном лице, непосредственно объявившем предостережение, при проведении профилактического визита - дата и номер решения о проведении мероприятия, сведения о направлении контролируемому лицу уведомления о проведении профилактического визита.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проведении контрольной и мониторинговой закупки, выборочного контроля, инспекционного визита, рейдового осмотра, документарной и выездной проверки в ЕРКНМ подлежат отражению дата и номер решения о проведении мероприятия, сведения о необходимости согласования проведения контрольного (надзорного) мероприятия с органами прокуратуры.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сведениях о принятых решениях по результатам контрольного (надзорного) мероприятия без взаимодействия с контролируемым лицом, профилактических мероприятий и использования специальных режимов государственного контроля подлежат отражению дата и номер документа, на основании которого проводится мероприятие, вид решения, документ решения, сведения об информировании контролируемого лица.</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271BA9">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Кольского района разъясняет</w:t>
      </w:r>
      <w:r w:rsidR="003871C8" w:rsidRPr="000C316F">
        <w:rPr>
          <w:rFonts w:ascii="Times New Roman" w:eastAsia="Times New Roman" w:hAnsi="Times New Roman" w:cs="Times New Roman"/>
          <w:b/>
          <w:bCs/>
          <w:sz w:val="28"/>
          <w:szCs w:val="28"/>
          <w:lang w:eastAsia="ru-RU"/>
        </w:rPr>
        <w:t xml:space="preserve"> об особенностях регулирования трудовых отношений в организациях ОПК</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Приказом Министерства промышленности и торговли Российской Федерации и Министерства труда и социальной защиты Российской Федерации от 02.09.2022 № 3750/508 утверждены Методические рекомендации по порядку применения постановления Правительства Российской Федерации от 01.08.2022 № 1365 «Об особенностях правового регулирования трудовых отношений в отдельных организациях, их структурных подразделениях и на отдельных производственных объектах».</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 указанные особенности правового регулирования трудовых отношений рекомендуется осуществлять на основе локального нормативного акта работодателя (приказа или распоряжения), в котором следует указать:</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перечень работников, на которых распространяется действия постановления Правительства Российской Федерации;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дату начала действия;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период действия;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порядок доведения графиков сменности до сведения работников;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порядок уведомления работника об отзыве из отпуска.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 указанным локальным нормативным актом рекомендуется ознакомить под роспись всех работников, на которых он распространяется.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Также рекомендуется с участием профсоюзов организовать в трудовых коллективах разъяснительную работу по применению постановления Правительства Российской Федерации.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формировании перечня работников, необходимо учитывать право отказаться от сверхурочной работы и работы в выходные и нерабочие праздничные дни для следующих работников: - инвалидов; - женщин, имеющих детей в возрасте до 3-х лет; - матерей и отцов, воспитывающих без супруга (супруги) детей в возрасте до 14-ти лет; - опекунов детей указанного возраста; - родителя, имеющего ребенка в возрасте до 14-ти лет, в случае, если другой родитель работает вахтовым методом; - работников, имеющих 3-х и более детей в возрасте до 18-ти лет, в период до достижения младшим из детей возраста 14-ти лет; - работников, имеющих детей-инвалидов; - работников, осуществляющих уход за больными членами их семей в соответствии с медицинским заключением.</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w:t>
      </w:r>
      <w:r w:rsidR="003871C8" w:rsidRPr="000C316F">
        <w:rPr>
          <w:rFonts w:ascii="Times New Roman" w:eastAsia="Times New Roman" w:hAnsi="Times New Roman" w:cs="Times New Roman"/>
          <w:b/>
          <w:bCs/>
          <w:sz w:val="28"/>
          <w:szCs w:val="28"/>
          <w:lang w:eastAsia="ru-RU"/>
        </w:rPr>
        <w:t xml:space="preserve">рокуратура </w:t>
      </w:r>
      <w:r w:rsidRPr="000C316F">
        <w:rPr>
          <w:rFonts w:ascii="Times New Roman" w:eastAsia="Times New Roman" w:hAnsi="Times New Roman" w:cs="Times New Roman"/>
          <w:b/>
          <w:bCs/>
          <w:sz w:val="28"/>
          <w:szCs w:val="28"/>
          <w:lang w:eastAsia="ru-RU"/>
        </w:rPr>
        <w:t xml:space="preserve">Кольского района </w:t>
      </w:r>
      <w:r w:rsidR="003871C8" w:rsidRPr="000C316F">
        <w:rPr>
          <w:rFonts w:ascii="Times New Roman" w:eastAsia="Times New Roman" w:hAnsi="Times New Roman" w:cs="Times New Roman"/>
          <w:b/>
          <w:bCs/>
          <w:sz w:val="28"/>
          <w:szCs w:val="28"/>
          <w:lang w:eastAsia="ru-RU"/>
        </w:rPr>
        <w:t>сообщает: материалы по делам о нарушениях в сфере гособоронзаказа не будут публиковаться на сайте ФАС</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Приказом ФАС России от 24.06.2022 № 475/22 внесены изменения в Порядок рассмотрения дел о нарушениях законодательства Российской Федерации в сфере государственного оборонного заказа, утвержденный 02.12.2015 приказом ФАС России № 1197/15.</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Так, антимонопольный орган в ходе рассмотрения заявления, материалов в сфере гособоронзаказа, вправе запрашивать у юридических лиц, физических лиц и индивидуальных предпринимателей документы, сведения, пояснения в письменной или устной форме, связанные с обстоятельствами, изложенными в заявлении, рассматриваемых материалах.</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Сокращен срок направления заявителю решения об отказе в возбуждении дела с 10 рабочих дней до 3. Изменениями заявитель исключен в качестве получателя приказа о возбуждении дела, копия такого приказа направляется только ответчику по делу.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Также исключено требование о размещении на официальном сайте контролирующего органа следующих документов: - приказа о возбуждении дела; - определений, выносимых в ходе рассмотрения заявления, материалов; - решения по делу; - предписания по делу.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Кроме того, изменениями исключена возможность лицам, участвующим в деле, ознакомится с процессуальными документами на официальных сайтах контролирующего органа.</w:t>
      </w:r>
    </w:p>
    <w:p w:rsidR="00271BA9" w:rsidRPr="000C316F" w:rsidRDefault="00271BA9" w:rsidP="00271BA9">
      <w:pPr>
        <w:shd w:val="clear" w:color="auto" w:fill="FFFFFF"/>
        <w:spacing w:after="0" w:line="240" w:lineRule="auto"/>
        <w:jc w:val="center"/>
        <w:rPr>
          <w:rFonts w:ascii="Times New Roman" w:eastAsia="Times New Roman" w:hAnsi="Times New Roman" w:cs="Times New Roman"/>
          <w:sz w:val="28"/>
          <w:szCs w:val="28"/>
          <w:lang w:eastAsia="ru-RU"/>
        </w:rPr>
      </w:pP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государственной поддержке компаний в виде субсидии при трудоустройстве граждан в возрасте до 30 лет</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Постановлением Правительства РФ от 18.03.2022 № 398 «О внесении изменений в постановление Правительства Российской Федерации от 13 марта 2021 г. №362» установлено, что в числе таких граждан выпускники средних специальных, средних профессиональных и высших учебных заведений без опыта работа, а также не имеющие и не получающие указанного образования, родители, на иждивении которых находятся несовершеннолетние дети, дети-сироты и инвалиды.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Размер выплаты установлен в размере трех минимальных размеров оплаты труда, увеличенных на районный коэффициент и на сумму страховых взносов в расчете на каждого трудоустроенного гражданина.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Первая часть выплаты поступит работодателю через месяц после трудоустройства работника, вторая - через 3 месяца, третья - через 6 месяцев.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Для получения субсидии работодатель должен обратиться в центр занятости с заявлением и перечнем вакантных мест для подбора кандидатов на работу.</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Через месяц после трудоустройства работника работодатель должен обратиться в Фонд Социального Страхования с заявлением о получении субсидии.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 течение 10 рабочих дней после получения заявления Фонд примет решение о выплате субсидии либо об отказе в получении таковой.</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Важным условием является продолжение работы трудоустроенным гражданином по истечении всего периода выплат, в противном случае денежные средства подлежат возврату.</w:t>
      </w:r>
    </w:p>
    <w:p w:rsidR="003871C8" w:rsidRPr="000C316F" w:rsidRDefault="003871C8"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имущественной поддержке самозанятых</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Поддержка физических лиц, не являющихся индивидуальными предпринимателями и применяющих специальный налоговый режим «Налог на профессиональный доход» предусмотрена Федеральным законом от 11.06.2022 № 168-ФЗ «О внесении изменения в статью 19 Федерального закона «О защите конкуренции».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Теперь самозанятые наравне с субъектами малого и среднего предпринимательства могут заключать договоры аренды, безвозмездного пользования, доверительного управления имуществом, а также иные договоры, предусматривающие переход прав владения и (или) пользования в отношении государственного или муниципального имущества без проведения торгов.</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Следует знать, что для получения преференций гражданину, являющемуся плательщиком налога на профессиональный доход, нельзя быть зарегистрированным в качестве индивидуального предпринимателя.</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Льготы для самозанятых будут действовать в течение всего срока эксперимента по введению налога на профессиональный доход – до 2029 года.</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об административной ответственности за распространение экстремистских материалов</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Федеральным законом от 25.07.2002 № 114-ФЗ «О противодействии экстремистской деятельности» к числу экстремистских материалов отнесены предназначенные для распространения либо публичного демонстрирования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Ведение федерального списка экстремистских материалов осуществляется Министерством юстиции Российской Федерации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lastRenderedPageBreak/>
        <w:tab/>
      </w:r>
      <w:r w:rsidR="003871C8" w:rsidRPr="000C316F">
        <w:rPr>
          <w:rFonts w:ascii="Times New Roman" w:eastAsia="Times New Roman" w:hAnsi="Times New Roman" w:cs="Times New Roman"/>
          <w:sz w:val="28"/>
          <w:szCs w:val="28"/>
          <w:shd w:val="clear" w:color="auto" w:fill="FFFFFF"/>
          <w:lang w:eastAsia="ru-RU"/>
        </w:rPr>
        <w:t>Статьей 20.29 Кодекса Российской Федерации об административных правонарушениях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предусмотрена ответственность в виде наложения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Возбуждение дел об административных правонарушениях указанной категории относится к исключительной компетенции прокурора.</w:t>
      </w:r>
    </w:p>
    <w:p w:rsidR="00271BA9"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положения о компенсации морального вреда, причиненного в результате дорожно-транспортного происшествия</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положениям действующего гражданского законодательства в случае возникновения дорожно-транспортного происшествия потерпевшая сторона может </w:t>
      </w:r>
      <w:r w:rsidR="003871C8" w:rsidRPr="000C316F">
        <w:rPr>
          <w:rFonts w:ascii="Times New Roman" w:eastAsia="Times New Roman" w:hAnsi="Times New Roman" w:cs="Times New Roman"/>
          <w:b/>
          <w:bCs/>
          <w:sz w:val="28"/>
          <w:szCs w:val="28"/>
          <w:lang w:eastAsia="ru-RU"/>
        </w:rPr>
        <w:t>взыскать с виновника аварии компенсацию морального вреда</w:t>
      </w:r>
      <w:r w:rsidR="003871C8" w:rsidRPr="000C316F">
        <w:rPr>
          <w:rFonts w:ascii="Times New Roman" w:eastAsia="Times New Roman" w:hAnsi="Times New Roman" w:cs="Times New Roman"/>
          <w:sz w:val="28"/>
          <w:szCs w:val="28"/>
          <w:lang w:eastAsia="ru-RU"/>
        </w:rPr>
        <w:t>.</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Компенсация морального вреда может быть получена как в соответствии с </w:t>
      </w:r>
      <w:r w:rsidR="003871C8" w:rsidRPr="000C316F">
        <w:rPr>
          <w:rFonts w:ascii="Times New Roman" w:eastAsia="Times New Roman" w:hAnsi="Times New Roman" w:cs="Times New Roman"/>
          <w:iCs/>
          <w:sz w:val="28"/>
          <w:szCs w:val="28"/>
          <w:lang w:eastAsia="ru-RU"/>
        </w:rPr>
        <w:t>соглашением</w:t>
      </w:r>
      <w:r w:rsidR="003871C8" w:rsidRPr="000C316F">
        <w:rPr>
          <w:rFonts w:ascii="Times New Roman" w:eastAsia="Times New Roman" w:hAnsi="Times New Roman" w:cs="Times New Roman"/>
          <w:sz w:val="28"/>
          <w:szCs w:val="28"/>
          <w:lang w:eastAsia="ru-RU"/>
        </w:rPr>
        <w:t>, достигнутым между участниками дорожно-транспортного происшествия, так и в </w:t>
      </w:r>
      <w:r w:rsidR="003871C8" w:rsidRPr="000C316F">
        <w:rPr>
          <w:rFonts w:ascii="Times New Roman" w:eastAsia="Times New Roman" w:hAnsi="Times New Roman" w:cs="Times New Roman"/>
          <w:iCs/>
          <w:sz w:val="28"/>
          <w:szCs w:val="28"/>
          <w:lang w:eastAsia="ru-RU"/>
        </w:rPr>
        <w:t>судебном порядк</w:t>
      </w:r>
      <w:r w:rsidR="003871C8" w:rsidRPr="000C316F">
        <w:rPr>
          <w:rFonts w:ascii="Times New Roman" w:eastAsia="Times New Roman" w:hAnsi="Times New Roman" w:cs="Times New Roman"/>
          <w:sz w:val="28"/>
          <w:szCs w:val="28"/>
          <w:lang w:eastAsia="ru-RU"/>
        </w:rPr>
        <w:t>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Для взыскания компенсации морального вреда гражданину необходимо </w:t>
      </w:r>
      <w:r w:rsidR="003871C8" w:rsidRPr="000C316F">
        <w:rPr>
          <w:rFonts w:ascii="Times New Roman" w:eastAsia="Times New Roman" w:hAnsi="Times New Roman" w:cs="Times New Roman"/>
          <w:b/>
          <w:bCs/>
          <w:iCs/>
          <w:sz w:val="28"/>
          <w:szCs w:val="28"/>
          <w:lang w:eastAsia="ru-RU"/>
        </w:rPr>
        <w:t>доказать причинение ему нравственных или физических страданий действиями (бездействием)</w:t>
      </w:r>
      <w:r w:rsidR="003871C8" w:rsidRPr="000C316F">
        <w:rPr>
          <w:rFonts w:ascii="Times New Roman" w:eastAsia="Times New Roman" w:hAnsi="Times New Roman" w:cs="Times New Roman"/>
          <w:sz w:val="28"/>
          <w:szCs w:val="28"/>
          <w:lang w:eastAsia="ru-RU"/>
        </w:rPr>
        <w:t>, посягающими на принадлежащие ему от рождения или в силу закона нематериальные блага или нарушающими его личные неимущественные права.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если транспортное средство выбыло из законного владения лица в результате противоправных действий другого лица и при этом владелец автотранспортного средства виновен в противоправном изъятии источника повышенной опасности, то он будет нести ответственность наряду с непосредственным причинителем вреда - лицом, завладевшим этим транспортным средством, за моральный вред, причиненный в результате его действия.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Аналогичным образом владелец автотранспортного средства понесет ответственность в случае передачи своего автомобиля лицу, не имеющему права на управление автотранспортным средством, если об этом было известно законному владельцу на момент передачи полномочий по управлению автомобилем.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В случае смерти</w:t>
      </w:r>
      <w:r w:rsidR="003871C8" w:rsidRPr="000C316F">
        <w:rPr>
          <w:rFonts w:ascii="Times New Roman" w:eastAsia="Times New Roman" w:hAnsi="Times New Roman" w:cs="Times New Roman"/>
          <w:sz w:val="28"/>
          <w:szCs w:val="28"/>
          <w:lang w:eastAsia="ru-RU"/>
        </w:rPr>
        <w:t> лица в результате дорожно-транспортного происшествия за компенсацией морального вреда </w:t>
      </w:r>
      <w:r w:rsidR="003871C8" w:rsidRPr="000C316F">
        <w:rPr>
          <w:rFonts w:ascii="Times New Roman" w:eastAsia="Times New Roman" w:hAnsi="Times New Roman" w:cs="Times New Roman"/>
          <w:b/>
          <w:bCs/>
          <w:sz w:val="28"/>
          <w:szCs w:val="28"/>
          <w:lang w:eastAsia="ru-RU"/>
        </w:rPr>
        <w:t xml:space="preserve">вправе обратиться его </w:t>
      </w:r>
      <w:r w:rsidR="003871C8" w:rsidRPr="000C316F">
        <w:rPr>
          <w:rFonts w:ascii="Times New Roman" w:eastAsia="Times New Roman" w:hAnsi="Times New Roman" w:cs="Times New Roman"/>
          <w:b/>
          <w:bCs/>
          <w:sz w:val="28"/>
          <w:szCs w:val="28"/>
          <w:lang w:eastAsia="ru-RU"/>
        </w:rPr>
        <w:lastRenderedPageBreak/>
        <w:t>родственники</w:t>
      </w:r>
      <w:r w:rsidR="003871C8" w:rsidRPr="000C316F">
        <w:rPr>
          <w:rFonts w:ascii="Times New Roman" w:eastAsia="Times New Roman" w:hAnsi="Times New Roman" w:cs="Times New Roman"/>
          <w:sz w:val="28"/>
          <w:szCs w:val="28"/>
          <w:lang w:eastAsia="ru-RU"/>
        </w:rPr>
        <w:t xml:space="preserve">. Однако при таком обращении признание факта наличия родственных отношений </w:t>
      </w:r>
      <w:proofErr w:type="gramStart"/>
      <w:r w:rsidR="003871C8" w:rsidRPr="000C316F">
        <w:rPr>
          <w:rFonts w:ascii="Times New Roman" w:eastAsia="Times New Roman" w:hAnsi="Times New Roman" w:cs="Times New Roman"/>
          <w:sz w:val="28"/>
          <w:szCs w:val="28"/>
          <w:lang w:eastAsia="ru-RU"/>
        </w:rPr>
        <w:t>не достаточно</w:t>
      </w:r>
      <w:proofErr w:type="gramEnd"/>
      <w:r w:rsidR="003871C8" w:rsidRPr="000C316F">
        <w:rPr>
          <w:rFonts w:ascii="Times New Roman" w:eastAsia="Times New Roman" w:hAnsi="Times New Roman" w:cs="Times New Roman"/>
          <w:sz w:val="28"/>
          <w:szCs w:val="28"/>
          <w:lang w:eastAsia="ru-RU"/>
        </w:rPr>
        <w:t xml:space="preserve"> для взыскания компенсации морального вреда. Необходимо доказать </w:t>
      </w:r>
      <w:r w:rsidR="003871C8" w:rsidRPr="000C316F">
        <w:rPr>
          <w:rFonts w:ascii="Times New Roman" w:eastAsia="Times New Roman" w:hAnsi="Times New Roman" w:cs="Times New Roman"/>
          <w:b/>
          <w:bCs/>
          <w:iCs/>
          <w:sz w:val="28"/>
          <w:szCs w:val="28"/>
          <w:lang w:eastAsia="ru-RU"/>
        </w:rPr>
        <w:t>причинение нравственных страданий родственникам погибшего</w:t>
      </w:r>
      <w:r w:rsidR="003871C8" w:rsidRPr="000C316F">
        <w:rPr>
          <w:rFonts w:ascii="Times New Roman" w:eastAsia="Times New Roman" w:hAnsi="Times New Roman" w:cs="Times New Roman"/>
          <w:sz w:val="28"/>
          <w:szCs w:val="28"/>
          <w:lang w:eastAsia="ru-RU"/>
        </w:rPr>
        <w:t> участника дорожно-транспортного происшествия.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w:t>
      </w:r>
      <w:r w:rsidR="003871C8" w:rsidRPr="000C316F">
        <w:rPr>
          <w:rFonts w:ascii="Times New Roman" w:eastAsia="Times New Roman" w:hAnsi="Times New Roman" w:cs="Times New Roman"/>
          <w:b/>
          <w:bCs/>
          <w:sz w:val="28"/>
          <w:szCs w:val="28"/>
          <w:lang w:eastAsia="ru-RU"/>
        </w:rPr>
        <w:t>определении размера</w:t>
      </w:r>
      <w:r w:rsidR="003871C8" w:rsidRPr="000C316F">
        <w:rPr>
          <w:rFonts w:ascii="Times New Roman" w:eastAsia="Times New Roman" w:hAnsi="Times New Roman" w:cs="Times New Roman"/>
          <w:sz w:val="28"/>
          <w:szCs w:val="28"/>
          <w:lang w:eastAsia="ru-RU"/>
        </w:rPr>
        <w:t> компенсации морального вреда судом принимаются во внимание </w:t>
      </w:r>
      <w:r w:rsidR="003871C8" w:rsidRPr="000C316F">
        <w:rPr>
          <w:rFonts w:ascii="Times New Roman" w:eastAsia="Times New Roman" w:hAnsi="Times New Roman" w:cs="Times New Roman"/>
          <w:iCs/>
          <w:sz w:val="28"/>
          <w:szCs w:val="28"/>
          <w:lang w:eastAsia="ru-RU"/>
        </w:rPr>
        <w:t>существо и значимость</w:t>
      </w:r>
      <w:r w:rsidR="003871C8" w:rsidRPr="000C316F">
        <w:rPr>
          <w:rFonts w:ascii="Times New Roman" w:eastAsia="Times New Roman" w:hAnsi="Times New Roman" w:cs="Times New Roman"/>
          <w:sz w:val="28"/>
          <w:szCs w:val="28"/>
          <w:lang w:eastAsia="ru-RU"/>
        </w:rPr>
        <w:t> тех прав и нематериальных благ потерпевшего, которым причинен вред (например, характер родственных связей между потерпевшим и истцом), </w:t>
      </w:r>
      <w:r w:rsidR="003871C8" w:rsidRPr="000C316F">
        <w:rPr>
          <w:rFonts w:ascii="Times New Roman" w:eastAsia="Times New Roman" w:hAnsi="Times New Roman" w:cs="Times New Roman"/>
          <w:iCs/>
          <w:sz w:val="28"/>
          <w:szCs w:val="28"/>
          <w:lang w:eastAsia="ru-RU"/>
        </w:rPr>
        <w:t>характер и степень умаления таких прав и благ</w:t>
      </w:r>
      <w:r w:rsidR="003871C8" w:rsidRPr="000C316F">
        <w:rPr>
          <w:rFonts w:ascii="Times New Roman" w:eastAsia="Times New Roman" w:hAnsi="Times New Roman" w:cs="Times New Roman"/>
          <w:sz w:val="28"/>
          <w:szCs w:val="28"/>
          <w:lang w:eastAsia="ru-RU"/>
        </w:rPr>
        <w:t> (интенсивность, масштаб и длительность неблагоприятного воздействия), которые подлежат оценке с учетом с</w:t>
      </w:r>
      <w:r w:rsidR="003871C8" w:rsidRPr="000C316F">
        <w:rPr>
          <w:rFonts w:ascii="Times New Roman" w:eastAsia="Times New Roman" w:hAnsi="Times New Roman" w:cs="Times New Roman"/>
          <w:iCs/>
          <w:sz w:val="28"/>
          <w:szCs w:val="28"/>
          <w:lang w:eastAsia="ru-RU"/>
        </w:rPr>
        <w:t>пособа причинения вреда, а также поведение самого потерпевшего</w:t>
      </w:r>
      <w:r w:rsidR="003871C8" w:rsidRPr="000C316F">
        <w:rPr>
          <w:rFonts w:ascii="Times New Roman" w:eastAsia="Times New Roman" w:hAnsi="Times New Roman" w:cs="Times New Roman"/>
          <w:sz w:val="28"/>
          <w:szCs w:val="28"/>
          <w:lang w:eastAsia="ru-RU"/>
        </w:rPr>
        <w:t> при причинении вреда, последствия причинения потерпевшему страданий, определяемые, помимо прочего, </w:t>
      </w:r>
      <w:r w:rsidR="003871C8" w:rsidRPr="000C316F">
        <w:rPr>
          <w:rFonts w:ascii="Times New Roman" w:eastAsia="Times New Roman" w:hAnsi="Times New Roman" w:cs="Times New Roman"/>
          <w:iCs/>
          <w:sz w:val="28"/>
          <w:szCs w:val="28"/>
          <w:lang w:eastAsia="ru-RU"/>
        </w:rPr>
        <w:t>видом и степенью тяжести повреждения здоровья, длительностью (продолжительностью) расстройства здоровья, степенью стойкости утраты трудоспособности, необходимостью амбулаторного или стационарного лечения потерпевшего, сохранением либо утратой возможности ведения прежнего образа жизни</w:t>
      </w:r>
      <w:r w:rsidR="003871C8" w:rsidRPr="000C316F">
        <w:rPr>
          <w:rFonts w:ascii="Times New Roman" w:eastAsia="Times New Roman" w:hAnsi="Times New Roman" w:cs="Times New Roman"/>
          <w:sz w:val="28"/>
          <w:szCs w:val="28"/>
          <w:lang w:eastAsia="ru-RU"/>
        </w:rPr>
        <w:t>.</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Принимаются во внимание и индивидуальные особенности потерпевшего, влияющие на размер компенсации морального вреда, а именно, его возраст и состояние здоровья, наличие отношений между причинителем вреда и потерпевшим, профессия и род занятий потерпевшего.</w:t>
      </w:r>
    </w:p>
    <w:p w:rsidR="00271BA9" w:rsidRPr="000C316F" w:rsidRDefault="00271BA9" w:rsidP="00F95291">
      <w:pPr>
        <w:spacing w:after="0" w:line="240" w:lineRule="auto"/>
        <w:rPr>
          <w:rFonts w:ascii="Times New Roman" w:eastAsia="Times New Roman" w:hAnsi="Times New Roman" w:cs="Times New Roman"/>
          <w:b/>
          <w:bCs/>
          <w:sz w:val="28"/>
          <w:szCs w:val="28"/>
          <w:lang w:eastAsia="ru-RU"/>
        </w:rPr>
      </w:pP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положения о том, что такое неосновательное обогащение.</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Что такое неосновательное обогащение?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Неосновательное обогащение</w:t>
      </w:r>
      <w:r w:rsidR="003871C8" w:rsidRPr="000C316F">
        <w:rPr>
          <w:rFonts w:ascii="Times New Roman" w:eastAsia="Times New Roman" w:hAnsi="Times New Roman" w:cs="Times New Roman"/>
          <w:sz w:val="28"/>
          <w:szCs w:val="28"/>
          <w:lang w:eastAsia="ru-RU"/>
        </w:rPr>
        <w:t> - неосновательно приобретенное или сбереженное имущество, то есть полученное без законных оснований (договор, сделка, правовой акт и т.п.)</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ч. 1 статьи 1102 Гражданского Кодекса Российской Федерации лицо, которое без установленных оснований приобрело или сберегло имущество </w:t>
      </w:r>
      <w:r w:rsidR="003871C8" w:rsidRPr="000C316F">
        <w:rPr>
          <w:rFonts w:ascii="Times New Roman" w:eastAsia="Times New Roman" w:hAnsi="Times New Roman" w:cs="Times New Roman"/>
          <w:iCs/>
          <w:sz w:val="28"/>
          <w:szCs w:val="28"/>
          <w:lang w:eastAsia="ru-RU"/>
        </w:rPr>
        <w:t>(приобретатель)</w:t>
      </w:r>
      <w:r w:rsidR="003871C8" w:rsidRPr="000C316F">
        <w:rPr>
          <w:rFonts w:ascii="Times New Roman" w:eastAsia="Times New Roman" w:hAnsi="Times New Roman" w:cs="Times New Roman"/>
          <w:sz w:val="28"/>
          <w:szCs w:val="28"/>
          <w:lang w:eastAsia="ru-RU"/>
        </w:rPr>
        <w:t> за счет другого лица </w:t>
      </w:r>
      <w:r w:rsidR="003871C8" w:rsidRPr="000C316F">
        <w:rPr>
          <w:rFonts w:ascii="Times New Roman" w:eastAsia="Times New Roman" w:hAnsi="Times New Roman" w:cs="Times New Roman"/>
          <w:iCs/>
          <w:sz w:val="28"/>
          <w:szCs w:val="28"/>
          <w:lang w:eastAsia="ru-RU"/>
        </w:rPr>
        <w:t>(потерпевшего</w:t>
      </w:r>
      <w:r w:rsidR="003871C8" w:rsidRPr="000C316F">
        <w:rPr>
          <w:rFonts w:ascii="Times New Roman" w:eastAsia="Times New Roman" w:hAnsi="Times New Roman" w:cs="Times New Roman"/>
          <w:sz w:val="28"/>
          <w:szCs w:val="28"/>
          <w:lang w:eastAsia="ru-RU"/>
        </w:rPr>
        <w:t>), </w:t>
      </w:r>
      <w:r w:rsidR="003871C8" w:rsidRPr="000C316F">
        <w:rPr>
          <w:rFonts w:ascii="Times New Roman" w:eastAsia="Times New Roman" w:hAnsi="Times New Roman" w:cs="Times New Roman"/>
          <w:b/>
          <w:bCs/>
          <w:iCs/>
          <w:sz w:val="28"/>
          <w:szCs w:val="28"/>
          <w:lang w:eastAsia="ru-RU"/>
        </w:rPr>
        <w:t>обязано возвратить</w:t>
      </w:r>
      <w:r w:rsidR="003871C8" w:rsidRPr="000C316F">
        <w:rPr>
          <w:rFonts w:ascii="Times New Roman" w:eastAsia="Times New Roman" w:hAnsi="Times New Roman" w:cs="Times New Roman"/>
          <w:sz w:val="28"/>
          <w:szCs w:val="28"/>
          <w:lang w:eastAsia="ru-RU"/>
        </w:rPr>
        <w:t> неосновательное обогащение.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Данные положения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Приобретатель отвечает перед потерпевшим за всякие, в том числе и за всякие случайные, недостачу или ухудшение неосновательно приобретенного или сбереженного имущества, происшедшие после того, как он узнал или должен был узнать о неосновательности обогащения. До этого момента он отвечает лишь за умысел и грубую неосторожность.</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xml:space="preserve">Лицо, неосновательно временно пользовавшееся чужим имуществом без намерения его приобрести либо чужими услугами, </w:t>
      </w:r>
      <w:r w:rsidRPr="000C316F">
        <w:rPr>
          <w:rFonts w:ascii="Times New Roman" w:eastAsia="Times New Roman" w:hAnsi="Times New Roman" w:cs="Times New Roman"/>
          <w:sz w:val="28"/>
          <w:szCs w:val="28"/>
          <w:lang w:eastAsia="ru-RU"/>
        </w:rPr>
        <w:lastRenderedPageBreak/>
        <w:t>должно </w:t>
      </w:r>
      <w:r w:rsidRPr="000C316F">
        <w:rPr>
          <w:rFonts w:ascii="Times New Roman" w:eastAsia="Times New Roman" w:hAnsi="Times New Roman" w:cs="Times New Roman"/>
          <w:b/>
          <w:bCs/>
          <w:sz w:val="28"/>
          <w:szCs w:val="28"/>
          <w:lang w:eastAsia="ru-RU"/>
        </w:rPr>
        <w:t>возместить </w:t>
      </w:r>
      <w:r w:rsidRPr="000C316F">
        <w:rPr>
          <w:rFonts w:ascii="Times New Roman" w:eastAsia="Times New Roman" w:hAnsi="Times New Roman" w:cs="Times New Roman"/>
          <w:sz w:val="28"/>
          <w:szCs w:val="28"/>
          <w:lang w:eastAsia="ru-RU"/>
        </w:rPr>
        <w:t>потерпевшему </w:t>
      </w:r>
      <w:r w:rsidRPr="000C316F">
        <w:rPr>
          <w:rFonts w:ascii="Times New Roman" w:eastAsia="Times New Roman" w:hAnsi="Times New Roman" w:cs="Times New Roman"/>
          <w:b/>
          <w:bCs/>
          <w:iCs/>
          <w:sz w:val="28"/>
          <w:szCs w:val="28"/>
          <w:lang w:eastAsia="ru-RU"/>
        </w:rPr>
        <w:t>то, что оно</w:t>
      </w:r>
      <w:r w:rsidRPr="000C316F">
        <w:rPr>
          <w:rFonts w:ascii="Times New Roman" w:eastAsia="Times New Roman" w:hAnsi="Times New Roman" w:cs="Times New Roman"/>
          <w:sz w:val="28"/>
          <w:szCs w:val="28"/>
          <w:lang w:eastAsia="ru-RU"/>
        </w:rPr>
        <w:t> </w:t>
      </w:r>
      <w:r w:rsidRPr="000C316F">
        <w:rPr>
          <w:rFonts w:ascii="Times New Roman" w:eastAsia="Times New Roman" w:hAnsi="Times New Roman" w:cs="Times New Roman"/>
          <w:b/>
          <w:bCs/>
          <w:iCs/>
          <w:sz w:val="28"/>
          <w:szCs w:val="28"/>
          <w:lang w:eastAsia="ru-RU"/>
        </w:rPr>
        <w:t>сберегло вследствие такого пользования</w:t>
      </w:r>
      <w:r w:rsidRPr="000C316F">
        <w:rPr>
          <w:rFonts w:ascii="Times New Roman" w:eastAsia="Times New Roman" w:hAnsi="Times New Roman" w:cs="Times New Roman"/>
          <w:sz w:val="28"/>
          <w:szCs w:val="28"/>
          <w:lang w:eastAsia="ru-RU"/>
        </w:rPr>
        <w:t>, </w:t>
      </w:r>
      <w:r w:rsidRPr="000C316F">
        <w:rPr>
          <w:rFonts w:ascii="Times New Roman" w:eastAsia="Times New Roman" w:hAnsi="Times New Roman" w:cs="Times New Roman"/>
          <w:b/>
          <w:bCs/>
          <w:iCs/>
          <w:sz w:val="28"/>
          <w:szCs w:val="28"/>
          <w:lang w:eastAsia="ru-RU"/>
        </w:rPr>
        <w:t>по цене,</w:t>
      </w:r>
      <w:r w:rsidRPr="000C316F">
        <w:rPr>
          <w:rFonts w:ascii="Times New Roman" w:eastAsia="Times New Roman" w:hAnsi="Times New Roman" w:cs="Times New Roman"/>
          <w:sz w:val="28"/>
          <w:szCs w:val="28"/>
          <w:lang w:eastAsia="ru-RU"/>
        </w:rPr>
        <w:t> существовавшей </w:t>
      </w:r>
      <w:proofErr w:type="gramStart"/>
      <w:r w:rsidRPr="000C316F">
        <w:rPr>
          <w:rFonts w:ascii="Times New Roman" w:eastAsia="Times New Roman" w:hAnsi="Times New Roman" w:cs="Times New Roman"/>
          <w:iCs/>
          <w:sz w:val="28"/>
          <w:szCs w:val="28"/>
          <w:lang w:eastAsia="ru-RU"/>
        </w:rPr>
        <w:t>во время</w:t>
      </w:r>
      <w:proofErr w:type="gramEnd"/>
      <w:r w:rsidRPr="000C316F">
        <w:rPr>
          <w:rFonts w:ascii="Times New Roman" w:eastAsia="Times New Roman" w:hAnsi="Times New Roman" w:cs="Times New Roman"/>
          <w:iCs/>
          <w:sz w:val="28"/>
          <w:szCs w:val="28"/>
          <w:lang w:eastAsia="ru-RU"/>
        </w:rPr>
        <w:t>, когда закончилось пользование, и в том месте, где оно происходило.</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Не подлежат возврату в качестве неосновательного обогащения: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1)</w:t>
      </w:r>
      <w:r w:rsidR="003871C8" w:rsidRPr="000C316F">
        <w:rPr>
          <w:rFonts w:ascii="Times New Roman" w:eastAsia="Times New Roman" w:hAnsi="Times New Roman" w:cs="Times New Roman"/>
          <w:sz w:val="28"/>
          <w:szCs w:val="28"/>
          <w:lang w:eastAsia="ru-RU"/>
        </w:rPr>
        <w:t> имущество, переданное во исполнение обязательства до наступления срока исполнения, если обязательством не предусмотрено иное;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2)</w:t>
      </w:r>
      <w:r w:rsidR="003871C8" w:rsidRPr="000C316F">
        <w:rPr>
          <w:rFonts w:ascii="Times New Roman" w:eastAsia="Times New Roman" w:hAnsi="Times New Roman" w:cs="Times New Roman"/>
          <w:sz w:val="28"/>
          <w:szCs w:val="28"/>
          <w:lang w:eastAsia="ru-RU"/>
        </w:rPr>
        <w:t> имущество, переданное во исполнение обязательства по истечении срока исковой давности;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3)</w:t>
      </w:r>
      <w:r w:rsidR="003871C8" w:rsidRPr="000C316F">
        <w:rPr>
          <w:rFonts w:ascii="Times New Roman" w:eastAsia="Times New Roman" w:hAnsi="Times New Roman" w:cs="Times New Roman"/>
          <w:sz w:val="28"/>
          <w:szCs w:val="28"/>
          <w:lang w:eastAsia="ru-RU"/>
        </w:rPr>
        <w:t>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4)</w:t>
      </w:r>
      <w:r w:rsidR="003871C8" w:rsidRPr="000C316F">
        <w:rPr>
          <w:rFonts w:ascii="Times New Roman" w:eastAsia="Times New Roman" w:hAnsi="Times New Roman" w:cs="Times New Roman"/>
          <w:sz w:val="28"/>
          <w:szCs w:val="28"/>
          <w:lang w:eastAsia="ru-RU"/>
        </w:rPr>
        <w:t> денежные суммы и иное имущество, предоставленные во исполнение несуществующего обязательства, если приобретатель докажет, что лицо, требующее возврата имущества, знало об отсутствии обязательства либо предоставило имущество в целях благотворительности.</w:t>
      </w:r>
    </w:p>
    <w:p w:rsidR="00271BA9" w:rsidRPr="000C316F" w:rsidRDefault="00271BA9" w:rsidP="00F95291">
      <w:pPr>
        <w:shd w:val="clear" w:color="auto" w:fill="FFFFFF"/>
        <w:spacing w:after="0" w:line="240" w:lineRule="auto"/>
        <w:jc w:val="both"/>
        <w:rPr>
          <w:rFonts w:ascii="Times New Roman" w:eastAsia="Times New Roman" w:hAnsi="Times New Roman" w:cs="Times New Roman"/>
          <w:b/>
          <w:sz w:val="28"/>
          <w:szCs w:val="28"/>
          <w:lang w:eastAsia="ru-RU"/>
        </w:rPr>
      </w:pPr>
      <w:r w:rsidRPr="000C316F">
        <w:rPr>
          <w:rFonts w:ascii="Times New Roman" w:eastAsia="Times New Roman" w:hAnsi="Times New Roman" w:cs="Times New Roman"/>
          <w:b/>
          <w:sz w:val="28"/>
          <w:szCs w:val="28"/>
          <w:lang w:eastAsia="ru-RU"/>
        </w:rPr>
        <w:tab/>
        <w:t>Как вернуть неосновательное обогащение?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Если приобретатель не делает этого добровольно, придется </w:t>
      </w:r>
      <w:r w:rsidR="003871C8" w:rsidRPr="000C316F">
        <w:rPr>
          <w:rFonts w:ascii="Times New Roman" w:eastAsia="Times New Roman" w:hAnsi="Times New Roman" w:cs="Times New Roman"/>
          <w:iCs/>
          <w:sz w:val="28"/>
          <w:szCs w:val="28"/>
          <w:lang w:eastAsia="ru-RU"/>
        </w:rPr>
        <w:t>обратиться в суд</w:t>
      </w:r>
      <w:r w:rsidR="003871C8" w:rsidRPr="000C316F">
        <w:rPr>
          <w:rFonts w:ascii="Times New Roman" w:eastAsia="Times New Roman" w:hAnsi="Times New Roman" w:cs="Times New Roman"/>
          <w:sz w:val="28"/>
          <w:szCs w:val="28"/>
          <w:lang w:eastAsia="ru-RU"/>
        </w:rPr>
        <w:t> с исковым заявлением о возврате неосновательного обогащения.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Как установлено ч. 1 ст. 56 Гражданского процессуального кодекса Российской Федерации,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 По делам о взыскании неосновательного обогащения </w:t>
      </w:r>
      <w:r w:rsidR="003871C8" w:rsidRPr="000C316F">
        <w:rPr>
          <w:rFonts w:ascii="Times New Roman" w:eastAsia="Times New Roman" w:hAnsi="Times New Roman" w:cs="Times New Roman"/>
          <w:b/>
          <w:bCs/>
          <w:iCs/>
          <w:sz w:val="28"/>
          <w:szCs w:val="28"/>
          <w:lang w:eastAsia="ru-RU"/>
        </w:rPr>
        <w:t>на истца</w:t>
      </w:r>
      <w:r w:rsidR="003871C8" w:rsidRPr="000C316F">
        <w:rPr>
          <w:rFonts w:ascii="Times New Roman" w:eastAsia="Times New Roman" w:hAnsi="Times New Roman" w:cs="Times New Roman"/>
          <w:sz w:val="28"/>
          <w:szCs w:val="28"/>
          <w:lang w:eastAsia="ru-RU"/>
        </w:rPr>
        <w:t> возлагается обязанность доказать </w:t>
      </w:r>
      <w:r w:rsidR="003871C8" w:rsidRPr="000C316F">
        <w:rPr>
          <w:rFonts w:ascii="Times New Roman" w:eastAsia="Times New Roman" w:hAnsi="Times New Roman" w:cs="Times New Roman"/>
          <w:iCs/>
          <w:sz w:val="28"/>
          <w:szCs w:val="28"/>
          <w:lang w:eastAsia="ru-RU"/>
        </w:rPr>
        <w:t>факт приобретения или сбережения имущества ответчиком</w:t>
      </w:r>
      <w:r w:rsidR="003871C8" w:rsidRPr="000C316F">
        <w:rPr>
          <w:rFonts w:ascii="Times New Roman" w:eastAsia="Times New Roman" w:hAnsi="Times New Roman" w:cs="Times New Roman"/>
          <w:sz w:val="28"/>
          <w:szCs w:val="28"/>
          <w:lang w:eastAsia="ru-RU"/>
        </w:rPr>
        <w:t>, а </w:t>
      </w:r>
      <w:r w:rsidR="003871C8" w:rsidRPr="000C316F">
        <w:rPr>
          <w:rFonts w:ascii="Times New Roman" w:eastAsia="Times New Roman" w:hAnsi="Times New Roman" w:cs="Times New Roman"/>
          <w:b/>
          <w:bCs/>
          <w:sz w:val="28"/>
          <w:szCs w:val="28"/>
          <w:lang w:eastAsia="ru-RU"/>
        </w:rPr>
        <w:t>на </w:t>
      </w:r>
      <w:r w:rsidR="003871C8" w:rsidRPr="000C316F">
        <w:rPr>
          <w:rFonts w:ascii="Times New Roman" w:eastAsia="Times New Roman" w:hAnsi="Times New Roman" w:cs="Times New Roman"/>
          <w:b/>
          <w:bCs/>
          <w:iCs/>
          <w:sz w:val="28"/>
          <w:szCs w:val="28"/>
          <w:lang w:eastAsia="ru-RU"/>
        </w:rPr>
        <w:t>ответчика</w:t>
      </w:r>
      <w:r w:rsidR="003871C8" w:rsidRPr="000C316F">
        <w:rPr>
          <w:rFonts w:ascii="Times New Roman" w:eastAsia="Times New Roman" w:hAnsi="Times New Roman" w:cs="Times New Roman"/>
          <w:sz w:val="28"/>
          <w:szCs w:val="28"/>
          <w:lang w:eastAsia="ru-RU"/>
        </w:rPr>
        <w:t> - обязанность </w:t>
      </w:r>
      <w:r w:rsidR="003871C8" w:rsidRPr="000C316F">
        <w:rPr>
          <w:rFonts w:ascii="Times New Roman" w:eastAsia="Times New Roman" w:hAnsi="Times New Roman" w:cs="Times New Roman"/>
          <w:iCs/>
          <w:sz w:val="28"/>
          <w:szCs w:val="28"/>
          <w:lang w:eastAsia="ru-RU"/>
        </w:rPr>
        <w:t>доказать наличие законных оснований для приобретения или сбережения</w:t>
      </w:r>
      <w:r w:rsidR="003871C8" w:rsidRPr="000C316F">
        <w:rPr>
          <w:rFonts w:ascii="Times New Roman" w:eastAsia="Times New Roman" w:hAnsi="Times New Roman" w:cs="Times New Roman"/>
          <w:sz w:val="28"/>
          <w:szCs w:val="28"/>
          <w:lang w:eastAsia="ru-RU"/>
        </w:rPr>
        <w:t> такого имущества либо наличие обстоятельств, при которых неосновательное обогащение в силу закона не подлежит возврату.</w:t>
      </w:r>
    </w:p>
    <w:p w:rsidR="003871C8" w:rsidRPr="000C316F" w:rsidRDefault="003871C8"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3871C8" w:rsidP="00271BA9">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положения о порядке поворота исполнения решения суда.</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Основания, порядок поворота исполнения решения суда определены Гражданским процессуальным кодексом Российской Федерации.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статье 442 ГПК Российской Федерации поворот исполнения решения суда означает, что в случае отмены решения суда, приведенного в исполнение, и принятия после </w:t>
      </w:r>
      <w:r w:rsidR="003871C8" w:rsidRPr="000C316F">
        <w:rPr>
          <w:rFonts w:ascii="Times New Roman" w:eastAsia="Times New Roman" w:hAnsi="Times New Roman" w:cs="Times New Roman"/>
          <w:b/>
          <w:bCs/>
          <w:sz w:val="28"/>
          <w:szCs w:val="28"/>
          <w:lang w:eastAsia="ru-RU"/>
        </w:rPr>
        <w:t>нового рассмотрения дела</w:t>
      </w:r>
      <w:r w:rsidR="003871C8" w:rsidRPr="000C316F">
        <w:rPr>
          <w:rFonts w:ascii="Times New Roman" w:eastAsia="Times New Roman" w:hAnsi="Times New Roman" w:cs="Times New Roman"/>
          <w:sz w:val="28"/>
          <w:szCs w:val="28"/>
          <w:lang w:eastAsia="ru-RU"/>
        </w:rPr>
        <w:t> решения суда об </w:t>
      </w:r>
      <w:r w:rsidR="003871C8" w:rsidRPr="000C316F">
        <w:rPr>
          <w:rFonts w:ascii="Times New Roman" w:eastAsia="Times New Roman" w:hAnsi="Times New Roman" w:cs="Times New Roman"/>
          <w:b/>
          <w:bCs/>
          <w:iCs/>
          <w:sz w:val="28"/>
          <w:szCs w:val="28"/>
          <w:lang w:eastAsia="ru-RU"/>
        </w:rPr>
        <w:t>отказе в иске</w:t>
      </w:r>
      <w:r w:rsidR="003871C8" w:rsidRPr="000C316F">
        <w:rPr>
          <w:rFonts w:ascii="Times New Roman" w:eastAsia="Times New Roman" w:hAnsi="Times New Roman" w:cs="Times New Roman"/>
          <w:sz w:val="28"/>
          <w:szCs w:val="28"/>
          <w:lang w:eastAsia="ru-RU"/>
        </w:rPr>
        <w:t> полностью или в части либо определения </w:t>
      </w:r>
      <w:r w:rsidR="003871C8" w:rsidRPr="000C316F">
        <w:rPr>
          <w:rFonts w:ascii="Times New Roman" w:eastAsia="Times New Roman" w:hAnsi="Times New Roman" w:cs="Times New Roman"/>
          <w:b/>
          <w:bCs/>
          <w:iCs/>
          <w:sz w:val="28"/>
          <w:szCs w:val="28"/>
          <w:lang w:eastAsia="ru-RU"/>
        </w:rPr>
        <w:t>о прекращении производства по делу</w:t>
      </w:r>
      <w:r w:rsidR="003871C8" w:rsidRPr="000C316F">
        <w:rPr>
          <w:rFonts w:ascii="Times New Roman" w:eastAsia="Times New Roman" w:hAnsi="Times New Roman" w:cs="Times New Roman"/>
          <w:sz w:val="28"/>
          <w:szCs w:val="28"/>
          <w:lang w:eastAsia="ru-RU"/>
        </w:rPr>
        <w:t> или об оставлении заявления без рассмотрения </w:t>
      </w:r>
      <w:r w:rsidR="003871C8" w:rsidRPr="000C316F">
        <w:rPr>
          <w:rFonts w:ascii="Times New Roman" w:eastAsia="Times New Roman" w:hAnsi="Times New Roman" w:cs="Times New Roman"/>
          <w:b/>
          <w:bCs/>
          <w:iCs/>
          <w:sz w:val="28"/>
          <w:szCs w:val="28"/>
          <w:lang w:eastAsia="ru-RU"/>
        </w:rPr>
        <w:t>ответчику должно быть возвращено все то, что было с него взыскано в пользу истца по отмененному решению суда.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Вопрос о повороте исполнения решения суда решается судом апелляционной, кассационной или надзорной инстанции, а также судом </w:t>
      </w:r>
      <w:r w:rsidR="003871C8" w:rsidRPr="000C316F">
        <w:rPr>
          <w:rFonts w:ascii="Times New Roman" w:eastAsia="Times New Roman" w:hAnsi="Times New Roman" w:cs="Times New Roman"/>
          <w:sz w:val="28"/>
          <w:szCs w:val="28"/>
          <w:lang w:eastAsia="ru-RU"/>
        </w:rPr>
        <w:lastRenderedPageBreak/>
        <w:t>первой инстанции, которому дело передано на новое рассмотрение. Если же данный вопрос не разрешен, ответчик вправе подать в суд соответствующее заявление.</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 определение суда о повороте исполнения решения суда может быть подана частная жалоба.</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согласно ст. 445 ГПК РФ в случае отмены в суде апелляционной инстанции решения суда по делу о </w:t>
      </w:r>
      <w:r w:rsidR="003871C8" w:rsidRPr="000C316F">
        <w:rPr>
          <w:rFonts w:ascii="Times New Roman" w:eastAsia="Times New Roman" w:hAnsi="Times New Roman" w:cs="Times New Roman"/>
          <w:iCs/>
          <w:sz w:val="28"/>
          <w:szCs w:val="28"/>
          <w:lang w:eastAsia="ru-RU"/>
        </w:rPr>
        <w:t>взыскании алиментов</w:t>
      </w:r>
      <w:r w:rsidR="003871C8" w:rsidRPr="000C316F">
        <w:rPr>
          <w:rFonts w:ascii="Times New Roman" w:eastAsia="Times New Roman" w:hAnsi="Times New Roman" w:cs="Times New Roman"/>
          <w:sz w:val="28"/>
          <w:szCs w:val="28"/>
          <w:lang w:eastAsia="ru-RU"/>
        </w:rPr>
        <w:t> поворот исполнения решения суда допускается только в тех случаях, если отмененное решение суда было основано на сообщенных истцом </w:t>
      </w:r>
      <w:r w:rsidR="003871C8" w:rsidRPr="000C316F">
        <w:rPr>
          <w:rFonts w:ascii="Times New Roman" w:eastAsia="Times New Roman" w:hAnsi="Times New Roman" w:cs="Times New Roman"/>
          <w:iCs/>
          <w:sz w:val="28"/>
          <w:szCs w:val="28"/>
          <w:lang w:eastAsia="ru-RU"/>
        </w:rPr>
        <w:t>ложных сведениях или представленных им подложных документах</w:t>
      </w:r>
      <w:r w:rsidR="003871C8" w:rsidRPr="000C316F">
        <w:rPr>
          <w:rFonts w:ascii="Times New Roman" w:eastAsia="Times New Roman" w:hAnsi="Times New Roman" w:cs="Times New Roman"/>
          <w:sz w:val="28"/>
          <w:szCs w:val="28"/>
          <w:lang w:eastAsia="ru-RU"/>
        </w:rPr>
        <w:t>.</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случае отмены в кассационном или надзорном порядке решений суда по делам о взыскании денежных сумм по требованиям, вытекающим из </w:t>
      </w:r>
      <w:r w:rsidR="003871C8" w:rsidRPr="000C316F">
        <w:rPr>
          <w:rFonts w:ascii="Times New Roman" w:eastAsia="Times New Roman" w:hAnsi="Times New Roman" w:cs="Times New Roman"/>
          <w:iCs/>
          <w:sz w:val="28"/>
          <w:szCs w:val="28"/>
          <w:lang w:eastAsia="ru-RU"/>
        </w:rPr>
        <w:t>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w:t>
      </w:r>
      <w:r w:rsidR="003871C8" w:rsidRPr="000C316F">
        <w:rPr>
          <w:rFonts w:ascii="Times New Roman" w:eastAsia="Times New Roman" w:hAnsi="Times New Roman" w:cs="Times New Roman"/>
          <w:sz w:val="28"/>
          <w:szCs w:val="28"/>
          <w:lang w:eastAsia="ru-RU"/>
        </w:rPr>
        <w:t>, поворот исполнения решения допускается, если отмененное решение суда было основано на сообщенных истцом ложных сведениях или представленных им подложных документах.</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Федеральным законом от 24.06.2023 № 279-ФЗ Гражданский процессуальный кодекс Российской Федерации дополнен новой статьей 445.1 «Порядок поворота исполнения судебного постановления, отмененного по вновь открывшимся или новым обстоятельствам».</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данной статье в случае отмены судебного постановления по вновь открывшимся или новым обстоятельствам в принятом в результате повторного рассмотрения дела новом судебном постановлении, которым суд окончательно разрешает спор, либо прекращает производство по делу, либо оставляет заявление без рассмотрения, должен быть разрешен вопрос о повороте исполнения судебного постановления.</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случае, если в новом судебном постановлении нет указаний на поворот исполнения судебного постановления, лица, участвующие в деле, вправе подать соответствующее заявление в суд первой инстанции.</w:t>
      </w:r>
    </w:p>
    <w:p w:rsidR="003871C8" w:rsidRPr="000C316F" w:rsidRDefault="00271BA9"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случае отмены судебного постановления по вновь открывшимся или новым обстоятельствам по делам о взыскании денежных сумм по требованиям, вытекающим из 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 </w:t>
      </w:r>
      <w:r w:rsidR="003871C8" w:rsidRPr="000C316F">
        <w:rPr>
          <w:rFonts w:ascii="Times New Roman" w:eastAsia="Times New Roman" w:hAnsi="Times New Roman" w:cs="Times New Roman"/>
          <w:iCs/>
          <w:sz w:val="28"/>
          <w:szCs w:val="28"/>
          <w:lang w:eastAsia="ru-RU"/>
        </w:rPr>
        <w:t>поворот исполнения судебного постановления не допускается при отсутствии установленных фактов сообщения истцом ложных сведений или представления им подложных документов</w:t>
      </w:r>
      <w:r w:rsidR="003871C8" w:rsidRPr="000C316F">
        <w:rPr>
          <w:rFonts w:ascii="Times New Roman" w:eastAsia="Times New Roman" w:hAnsi="Times New Roman" w:cs="Times New Roman"/>
          <w:sz w:val="28"/>
          <w:szCs w:val="28"/>
          <w:lang w:eastAsia="ru-RU"/>
        </w:rPr>
        <w:t>.</w:t>
      </w:r>
    </w:p>
    <w:p w:rsidR="001A630C" w:rsidRDefault="001A630C" w:rsidP="00C05B46">
      <w:pPr>
        <w:spacing w:after="0" w:line="240" w:lineRule="auto"/>
        <w:jc w:val="center"/>
        <w:rPr>
          <w:rFonts w:ascii="Times New Roman" w:eastAsia="Times New Roman" w:hAnsi="Times New Roman" w:cs="Times New Roman"/>
          <w:b/>
          <w:bCs/>
          <w:sz w:val="28"/>
          <w:szCs w:val="28"/>
          <w:lang w:eastAsia="ru-RU"/>
        </w:rPr>
      </w:pP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271BA9" w:rsidRPr="000C316F">
        <w:rPr>
          <w:rFonts w:ascii="Times New Roman" w:eastAsia="Times New Roman" w:hAnsi="Times New Roman" w:cs="Times New Roman"/>
          <w:b/>
          <w:bCs/>
          <w:sz w:val="28"/>
          <w:szCs w:val="28"/>
          <w:lang w:eastAsia="ru-RU"/>
        </w:rPr>
        <w:t xml:space="preserve">Кольского района информирует </w:t>
      </w:r>
      <w:r w:rsidRPr="000C316F">
        <w:rPr>
          <w:rFonts w:ascii="Times New Roman" w:eastAsia="Times New Roman" w:hAnsi="Times New Roman" w:cs="Times New Roman"/>
          <w:b/>
          <w:bCs/>
          <w:sz w:val="28"/>
          <w:szCs w:val="28"/>
          <w:lang w:eastAsia="ru-RU"/>
        </w:rPr>
        <w:t>о возрасте банком денежных средств, находящихся на депозите</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 частью 1 статьи 834 Гражданского кодекса РФ по договору банковского вклада (депозита) одна сторона (банк),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договором.</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Частью 1 статьи 836 Гражданского кодекса РФ предусмотрено, что договор банковского вклада должен быть заключен в письменной форме. Письменная форма договора банковского вклада считается соблюденной, если внесение вклада удостоверено сберегательной книжкой, сберегательным или депозитным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статье 837 Гражданского кодекса РФ договор банковского вклада заключается на условиях выдачи вклада по требованию (вклад до востребования) либо на условиях возврата вклада по истечении определенного договором срока (срочный вклад). Договором может быть предусмотрено внесение вкладов на иных не противоречащих закону условиях их возврата. По договору вклада любого вида, заключенному с гражданином, банк в любом случае обязан выдать по первому требованию вкладчика сумму вклада или ее часть и соответствующие проценты (за исключением вкладов, внесение которых удостоверено сберегательным сертификатом, условия которого не предусматривают право вкладчика на получение вклада по требованию). Сроки и порядок выдачи суммы вклада или ее части и соответствующих процентов юридическому лицу по договору вклада любого вида определяются договором банковского вклада.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со статьей 840 Гражданского кодекса РФ возврат вкладов граждан банком обеспечивается путем осуществляемого в соответствии с законом обязательного страхования вкладов, а в предусмотренных законом случаях и иными способами. Способы обеспечения банком возврата вкладов юридических лиц определяются договором банковского вклада. При заключении договора банковского вклада банк обязан предоставить вкладчику информацию об обеспеченности возврата вклада. При невыполнении банком предусмотренных законом или договором банковского вклада обязанностей по обеспечению возврата вклада, а также при утрате обеспечения или ухудшении его условий вкладчик вправе потребовать от банка немедленного возврата суммы вклада, уплаты на нее процентов в размере, определяемом в соответствии с пунктом 1 статьи 809 настоящего Кодекса, и возмещения причиненных убытков.</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Таким образом, законом установлена обязанность банка по возврату вклада вкладчику.</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порядок вступления в наследство</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 соответствии с ч. 2 ст. </w:t>
      </w:r>
      <w:hyperlink r:id="rId6" w:tgtFrame="_blank" w:tooltip="ГК РФ &gt;  Раздел II. Право собственности и другие вещные права &gt; Глава 14. Приобретение права собственности &gt; Статья 218. Основания приобретения права собственности" w:history="1">
        <w:r w:rsidR="003871C8" w:rsidRPr="000C316F">
          <w:rPr>
            <w:rFonts w:ascii="Times New Roman" w:eastAsia="Times New Roman" w:hAnsi="Times New Roman" w:cs="Times New Roman"/>
            <w:sz w:val="28"/>
            <w:szCs w:val="28"/>
            <w:lang w:eastAsia="ru-RU"/>
          </w:rPr>
          <w:t>218 Гражданского кодекса РФ</w:t>
        </w:r>
      </w:hyperlink>
      <w:r w:rsidR="003871C8" w:rsidRPr="000C316F">
        <w:rPr>
          <w:rFonts w:ascii="Times New Roman" w:eastAsia="Times New Roman" w:hAnsi="Times New Roman" w:cs="Times New Roman"/>
          <w:sz w:val="28"/>
          <w:szCs w:val="28"/>
          <w:shd w:val="clear" w:color="auto" w:fill="FFFFFF"/>
          <w:lang w:eastAsia="ru-RU"/>
        </w:rPr>
        <w:t> (далее – ГК РФ) в случае смерти гражданина право собственности на принадлежавшее ему имущество переходит по наследству к другим лицам в соответствии с завещанием или законом.</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 силу ст. 1142 ГК РФ наследники одной очереди наследуют имущество в равных долях.</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Согласно ст. 1153 ГК РФ принятие наследства осуществляется как подачей по месту открытия наследства нотариусу заявления наследника о принятии наследства либо заявления наследника о выдаче свидетельства о праве на наследство, так и путем фактического принятия наследства.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Фактическое принятие имущества может быть признано только при наличии доказательств его использования. Вступление в наследство при совместном проживании наследодателя (до его смерти) и наследника признается фактом наследования. При этом он не числится в качестве собственника жилого помещения в Едином государственном реестре прав на недвижимость, а значит, не может им распоряжаться.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Наследство как одним, так и другим способом может быть принято в течение шести месяцев со дня открытия наследства (ст. 1154 ГК РФ). Подтвердить фактическое принятие наследник может у нотариуса или в суде.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Принятое наследство признается принадлежащим наследнику со дня открытия наследства независимо от факта получения свидетельства о праве на наследство.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 xml:space="preserve">В соответствии с п. 2 ст.1155 ГК РФ наследство может быть принято наследником по истечении срока, установленного для его принятия, без обращения в суд при условии согласия в письменной форме на это всех остальных наследников, принявших наследство. Если такое согласие в письменной форме дается наследниками не в присутствии нотариуса, их подписи на документах о согласии должны быть засвидетельствованы в порядке, указанном в </w:t>
      </w:r>
      <w:proofErr w:type="spellStart"/>
      <w:r w:rsidR="003871C8" w:rsidRPr="000C316F">
        <w:rPr>
          <w:rFonts w:ascii="Times New Roman" w:eastAsia="Times New Roman" w:hAnsi="Times New Roman" w:cs="Times New Roman"/>
          <w:sz w:val="28"/>
          <w:szCs w:val="28"/>
          <w:shd w:val="clear" w:color="auto" w:fill="FFFFFF"/>
          <w:lang w:eastAsia="ru-RU"/>
        </w:rPr>
        <w:t>абз</w:t>
      </w:r>
      <w:proofErr w:type="spellEnd"/>
      <w:r w:rsidR="003871C8" w:rsidRPr="000C316F">
        <w:rPr>
          <w:rFonts w:ascii="Times New Roman" w:eastAsia="Times New Roman" w:hAnsi="Times New Roman" w:cs="Times New Roman"/>
          <w:sz w:val="28"/>
          <w:szCs w:val="28"/>
          <w:shd w:val="clear" w:color="auto" w:fill="FFFFFF"/>
          <w:lang w:eastAsia="ru-RU"/>
        </w:rPr>
        <w:t>. 2 п. 1 ст. 1153 ГК РФ.</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Согласие наследников является основанием аннулирования нотариусом ранее выданного свидетельства о праве на наследство и основанием выдачи нового свидетельства.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Гражданско-правовые споры между наследниками разрешаются в судебном порядке.</w:t>
      </w:r>
    </w:p>
    <w:p w:rsidR="00C05B46"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сообщает: расширен перечень лиц, освобожденных от уплаты госпошлины при подаче искового заявления в суд</w:t>
      </w:r>
    </w:p>
    <w:p w:rsidR="001A630C" w:rsidRDefault="001A630C" w:rsidP="00C05B46">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От уплаты госпошлины теперь освобождены и истцы - потерпевшие по делам об административном правонарушении, предусмотренном статьей 6.1.1 КоАП РФ (побои), - по искам о возмещении имущественного ущерба и </w:t>
      </w:r>
      <w:r w:rsidR="003871C8" w:rsidRPr="000C316F">
        <w:rPr>
          <w:rFonts w:ascii="Times New Roman" w:eastAsia="Times New Roman" w:hAnsi="Times New Roman" w:cs="Times New Roman"/>
          <w:sz w:val="28"/>
          <w:szCs w:val="28"/>
          <w:lang w:eastAsia="ru-RU"/>
        </w:rPr>
        <w:lastRenderedPageBreak/>
        <w:t>(или) морального вреда, причиненных лицами, имеющими судимость за совершение преступления, предусмотренного статьей 116.1 УК РФ (нанесение побоев), при условии совершения таких деяний одним и тем же лицом в отношении одного и того же лица.</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Соответствующие изменения внесены статью 333.36 части второй Налогового кодекса Российской Федерации Федеральным законом от 28.06.2022 № 209-ФЗ.</w:t>
      </w:r>
    </w:p>
    <w:p w:rsidR="003871C8" w:rsidRPr="000C316F" w:rsidRDefault="003871C8"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информирует: Верховный суд России разъяснил особенности рассмотрения дел об оспаривании решений и действий органов власти и должностных лиц</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Постановлении Пленума Верховного Суда РФ от 28.06.2022 № 21 «О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 подробно рассмотрены решения, действия (бездействия) наделенных публичными полномочиями органов и лиц, которые могут быть оспорены в суде, разъяснен порядок обращения с такими заявлениями в суд, описана процедура рассмотрения судом дел такой категории.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Верховный Суд России пояснил, что к решениям, которые могут быть оспорены в суде, относятся индивидуальные акты применения права наделенных публичными полномочиями органов и лиц, принятые единолично либо коллегиально, содержащие волеизъявление, порождающее правовые последствия для граждан и (или) организаций в сфере административных и иных публичных правоотношений. Решения могут быть приняты как в письменной, в том числе в электронной форме (в частности, в автоматическом режиме), так и в устной форме.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суде могут быть оспорены, в том числе письменные решения, имеющие ненормативный характер, для которых законодательством установлены определенные требования к порядку принятия, оформлению (реквизитам), содержанию.</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 действиям наделенных публичными полномочиями органов и лиц относится их волеизъявление, которое не облечено в форму решения, но может влечь нарушение прав, свобод и законных интересов граждан и организаций или создавать препятствия к их осуществлению.</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Например, предметом судебного контроля могут выступать действия, связанные с организацией дорожного движения (установка технических средств организации дорожного движения, включая дорожные знаки и ограждения; строительство и обустройство пешеходных переходов; согласование работы светофорных объектов и управление данными объектами). Действия могут совершаться в том числе с использованием информационно-телекоммуникационных технологий, например посредством размещения информации в сети «Интернет».</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К бездействию относится неисполнение (уклонение от исполнения) наделенными публичными полномочиями органом или лицом обязанности, возложенной на него нормативными правовыми и иными актами, определяющими его полномочия (должностными инструкциями, положениями, регламентами, приказами).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Бездействием, в частности, признается </w:t>
      </w:r>
      <w:proofErr w:type="spellStart"/>
      <w:r w:rsidR="003871C8" w:rsidRPr="000C316F">
        <w:rPr>
          <w:rFonts w:ascii="Times New Roman" w:eastAsia="Times New Roman" w:hAnsi="Times New Roman" w:cs="Times New Roman"/>
          <w:sz w:val="28"/>
          <w:szCs w:val="28"/>
          <w:lang w:eastAsia="ru-RU"/>
        </w:rPr>
        <w:t>нерассмотрение</w:t>
      </w:r>
      <w:proofErr w:type="spellEnd"/>
      <w:r w:rsidR="003871C8" w:rsidRPr="000C316F">
        <w:rPr>
          <w:rFonts w:ascii="Times New Roman" w:eastAsia="Times New Roman" w:hAnsi="Times New Roman" w:cs="Times New Roman"/>
          <w:sz w:val="28"/>
          <w:szCs w:val="28"/>
          <w:lang w:eastAsia="ru-RU"/>
        </w:rPr>
        <w:t xml:space="preserve"> обращения заявителя уполномоченным лицом или несообщение о принятом решении, уклонение от принятия решения при наступлении определенных законодательством событий, например событий, являющихся основанием для предоставления государственных или муниципальных услуг в упреждающем режиме.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рассмотрении вопроса о том, может ли документ быть оспорен в судебном порядке, судам следует анализировать его содержание. О принятии решения, порождающего правовые последствия для граждан и (или) организаций, могут свидетельствовать, в частности, установление запрета определенного поведения или установление определенного порядка действий, предоставление (отказ в предоставлении) права, возможность привлечения к юридической ответственности в случае неисполнения содержащихся в документе требований. Наименование оспариваемого документа (заключение, акт, протокол, уведомление, предостережение) определяющего значения не имеет.</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акты налоговых, таможенных проверок, а также акты контрольного (надзорного) мероприятия, составленные в соответствии законодательством о государственном, муниципальном контроле (надзоре), не могут выступать предметом самостоятельного оспаривания в качестве решений, поскольку являются средством фиксации выявленных нарушений. При этом заинтересованное лицо вправе оспорить решение, основанное на соответствующем акте проверки (принятые по результатам проверки решения налогового или таможенного органа; предписания органов государственного контроля (надзора), муниципального контроля об устранении выявленных нарушений и т.п.).</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Документы, подтверждающие определенные обстоятельства, в том числе правовой статус лица или правовой режим имущества, и не являющиеся исходя из их содержания решениями, не подлежат самостоятельному оспариванию (например, удостоверения, свидетельства, справки, протоколы публичных слушаний). Вместе с тем в судебном порядке могут быть оспорены решения, основанные на зафиксированных данными документами обстоятельствах, либо решения, на основании которых уполномоченным органом выданы указанные документы.</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рассмотрении дел указанной категории суд независимо от доводов административного иска (заявления) суд, в том числе по своей инициативе, выясняет, в частности наличие соответствующих полномочий на принятие оспариваемого решения, совершение оспариваемого действия (бездействия), соблюдения порядка его принятия, наличие для этого правовых оснований.</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Верховным Судом России отмечено, что проверяя законность решения, действия (бездействия) по основанию, связанному с несоблюдением требования пропорциональности (соразмерности) и обусловленным этим нарушением прав, свобод и законных интересов граждан и организаций, судам с учетом всех значимых обстоятельств дела надлежит выяснять, являются ли оспариваемые меры обоснованными, разумными и необходимыми для достижения законной цели, не приводит ли их применение к чрезмерному обременению граждан и организаций. Осуществление усмотрения органа власти либо должностного лица, включая выбор возможного варианта поведения, вопреки предусмотренным законом целям либо в нарушение требований соразмерности является основанием для вывода о нарушении пределов усмотрения и для признания оспариваемых решений, действий (бездействия) незаконными.</w:t>
      </w: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о расторжении краткосрочного договора найма жилья в одностороннем порядке</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Конституционный суд Российской Федерации рассмотрел заявление гражданки, оспаривающей конституционность положений Гражданского кодекса Российской Федерации (пункта 1 статьи 310, пункта 4 статьи 421, пункта 1 статьи 422, пункта 1 статьи 450, пункта 2 статьи 450.1 и абзаца второго пункта 2 статьи 687 ГК РФ) в части законности права наймодателя жилого помещения по договору краткосрочного коммерческого найма расторгнуть договор в одностороннем внесудебном порядке ввиду невнесения платы за </w:t>
      </w:r>
      <w:proofErr w:type="spellStart"/>
      <w:r w:rsidR="003871C8" w:rsidRPr="000C316F">
        <w:rPr>
          <w:rFonts w:ascii="Times New Roman" w:eastAsia="Times New Roman" w:hAnsi="Times New Roman" w:cs="Times New Roman"/>
          <w:sz w:val="28"/>
          <w:szCs w:val="28"/>
          <w:lang w:eastAsia="ru-RU"/>
        </w:rPr>
        <w:t>найм</w:t>
      </w:r>
      <w:proofErr w:type="spellEnd"/>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 результатам рассмотрения дела Конституционный суд признал вышеуказанные положения Гражданского кодекса Российской Федерации не противоречащим Конституции Российской Федерации (Постановление от 02.06.2022 № 23-П).</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Таким образом, при краткосрочном найме жилья стороны могут согласовать условия, при которых наймодатель вправе расторгнуть договор в одностороннем внесудебном порядке. Они должны быть однозначными и защищать наймодателя лишь от существенных нарушений договора, например от просрочки оплаты.</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то же время Конституционный суд отметил, что конституционно-правовой смысл абзаца второго пункта 2 статьи 687 ГК РФ, определяющего что невнесения нанимателем платы за жилое помещение является основанием расторжения договора найма в судебном порядке по требованию наймодателя, в системе норм гражданского законодательства является общеобязательным, что исключает любое иное его истолкование в правоприменительной практике.</w:t>
      </w:r>
    </w:p>
    <w:p w:rsidR="00C05B46"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C05B46"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C05B46">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Прокуратура Кольского района информирует, что в</w:t>
      </w:r>
      <w:r w:rsidR="003871C8" w:rsidRPr="000C316F">
        <w:rPr>
          <w:rFonts w:ascii="Times New Roman" w:eastAsia="Times New Roman" w:hAnsi="Times New Roman" w:cs="Times New Roman"/>
          <w:b/>
          <w:bCs/>
          <w:sz w:val="28"/>
          <w:szCs w:val="28"/>
          <w:lang w:eastAsia="ru-RU"/>
        </w:rPr>
        <w:t>ведена уголовная ответственность за незаконные действия коллекторов</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Законодателем приняты меры по защите граждан от незаконных действий коллекторов.</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Федеральным законом от 10.07.2023 № 323-ФЗ глава 22 «Преступления в сфере экономической деятельности» Уголовного кодекса Российской Федерации дополнена новой статьей </w:t>
      </w:r>
      <w:r w:rsidR="003871C8" w:rsidRPr="000C316F">
        <w:rPr>
          <w:rFonts w:ascii="Times New Roman" w:eastAsia="Times New Roman" w:hAnsi="Times New Roman" w:cs="Times New Roman"/>
          <w:b/>
          <w:bCs/>
          <w:sz w:val="28"/>
          <w:szCs w:val="28"/>
          <w:lang w:eastAsia="ru-RU"/>
        </w:rPr>
        <w:t>172.4</w:t>
      </w:r>
      <w:r w:rsidR="003871C8" w:rsidRPr="000C316F">
        <w:rPr>
          <w:rFonts w:ascii="Times New Roman" w:eastAsia="Times New Roman" w:hAnsi="Times New Roman" w:cs="Times New Roman"/>
          <w:sz w:val="28"/>
          <w:szCs w:val="28"/>
          <w:lang w:eastAsia="ru-RU"/>
        </w:rPr>
        <w:t>. </w:t>
      </w:r>
      <w:r w:rsidR="003871C8" w:rsidRPr="000C316F">
        <w:rPr>
          <w:rFonts w:ascii="Times New Roman" w:eastAsia="Times New Roman" w:hAnsi="Times New Roman" w:cs="Times New Roman"/>
          <w:b/>
          <w:bCs/>
          <w:sz w:val="28"/>
          <w:szCs w:val="28"/>
          <w:lang w:eastAsia="ru-RU"/>
        </w:rPr>
        <w:t>«Незаконное осуществление деятельности по возврату просроченной задолженности физических лиц».</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Данной статьей установлена уголовная ответственность за</w:t>
      </w:r>
      <w:r w:rsidR="003871C8" w:rsidRPr="000C316F">
        <w:rPr>
          <w:rFonts w:ascii="Times New Roman" w:eastAsia="Times New Roman" w:hAnsi="Times New Roman" w:cs="Times New Roman"/>
          <w:b/>
          <w:bCs/>
          <w:sz w:val="28"/>
          <w:szCs w:val="28"/>
          <w:lang w:eastAsia="ru-RU"/>
        </w:rPr>
        <w:t> </w:t>
      </w:r>
      <w:r w:rsidR="003871C8" w:rsidRPr="000C316F">
        <w:rPr>
          <w:rFonts w:ascii="Times New Roman" w:eastAsia="Times New Roman" w:hAnsi="Times New Roman" w:cs="Times New Roman"/>
          <w:sz w:val="28"/>
          <w:szCs w:val="28"/>
          <w:lang w:eastAsia="ru-RU"/>
        </w:rPr>
        <w:t>совершение лицом, действующим от имени организации-кредитора или в ее интересах, в том числе работником организации-кредитора, либо лицом, которому переданы права кредитора по договору уступки права (требования), либо лицом, действующим от имени или в интересах лица, которому переданы указанные права, </w:t>
      </w:r>
      <w:r w:rsidR="003871C8" w:rsidRPr="000C316F">
        <w:rPr>
          <w:rFonts w:ascii="Times New Roman" w:eastAsia="Times New Roman" w:hAnsi="Times New Roman" w:cs="Times New Roman"/>
          <w:b/>
          <w:bCs/>
          <w:sz w:val="28"/>
          <w:szCs w:val="28"/>
          <w:lang w:eastAsia="ru-RU"/>
        </w:rPr>
        <w:t>действий, направленных на возврат просроченной задолженности физических лиц и сопряженных:</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w:t>
      </w:r>
      <w:r w:rsidR="003871C8" w:rsidRPr="000C316F">
        <w:rPr>
          <w:rFonts w:ascii="Times New Roman" w:eastAsia="Times New Roman" w:hAnsi="Times New Roman" w:cs="Times New Roman"/>
          <w:iCs/>
          <w:sz w:val="28"/>
          <w:szCs w:val="28"/>
          <w:lang w:eastAsia="ru-RU"/>
        </w:rPr>
        <w:t>с угрозой применения </w:t>
      </w:r>
      <w:r w:rsidR="003871C8" w:rsidRPr="000C316F">
        <w:rPr>
          <w:rFonts w:ascii="Times New Roman" w:eastAsia="Times New Roman" w:hAnsi="Times New Roman" w:cs="Times New Roman"/>
          <w:b/>
          <w:bCs/>
          <w:iCs/>
          <w:sz w:val="28"/>
          <w:szCs w:val="28"/>
          <w:lang w:eastAsia="ru-RU"/>
        </w:rPr>
        <w:t>насилия</w:t>
      </w:r>
      <w:r w:rsidR="003871C8" w:rsidRPr="000C316F">
        <w:rPr>
          <w:rFonts w:ascii="Times New Roman" w:eastAsia="Times New Roman" w:hAnsi="Times New Roman" w:cs="Times New Roman"/>
          <w:sz w:val="28"/>
          <w:szCs w:val="28"/>
          <w:lang w:eastAsia="ru-RU"/>
        </w:rPr>
        <w:t> либо уничтожения или повреждения имущества,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с угрозой </w:t>
      </w:r>
      <w:r w:rsidR="003871C8" w:rsidRPr="000C316F">
        <w:rPr>
          <w:rFonts w:ascii="Times New Roman" w:eastAsia="Times New Roman" w:hAnsi="Times New Roman" w:cs="Times New Roman"/>
          <w:b/>
          <w:bCs/>
          <w:iCs/>
          <w:sz w:val="28"/>
          <w:szCs w:val="28"/>
          <w:lang w:eastAsia="ru-RU"/>
        </w:rPr>
        <w:t>распространения либо распространением заведомо ложных сведений, порочащих честь и достоинство потерпевшего или его близких</w:t>
      </w:r>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Наказание</w:t>
      </w:r>
      <w:r w:rsidR="003871C8" w:rsidRPr="000C316F">
        <w:rPr>
          <w:rFonts w:ascii="Times New Roman" w:eastAsia="Times New Roman" w:hAnsi="Times New Roman" w:cs="Times New Roman"/>
          <w:sz w:val="28"/>
          <w:szCs w:val="28"/>
          <w:lang w:eastAsia="ru-RU"/>
        </w:rPr>
        <w:t> за указанные действия - штраф в размере от 300 до 500 тысяч рублей или в размере заработной платы или иного дохода осужденного за период от одного года до трех лет, либо принудительные работы на срок до 5 лет, либо лишением свободы на срок до 5 лет с лишением права занимать определенные должности или заниматься определенной деятельностью на срок до 3-х лет или без такового.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Часть вторая</w:t>
      </w:r>
      <w:r w:rsidR="003871C8" w:rsidRPr="000C316F">
        <w:rPr>
          <w:rFonts w:ascii="Times New Roman" w:eastAsia="Times New Roman" w:hAnsi="Times New Roman" w:cs="Times New Roman"/>
          <w:sz w:val="28"/>
          <w:szCs w:val="28"/>
          <w:lang w:eastAsia="ru-RU"/>
        </w:rPr>
        <w:t> данной статьи  предусматривает отягчающие признаки: то же деяние, совершенное: а) группой лиц по предварительному сговору; б) с применением насилия, не опасного для жизни или здоровья; в) с уничтожением или повреждением имущества; г) в крупном размере, - наказывается лишением свободы на срок от 3 - 7 лет со штрафом в размере от 500 тысяч до 1 миллиона рублей или в размере заработной платы или иного дохода осужденного за период от двух до четырех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Часть третья</w:t>
      </w:r>
      <w:r w:rsidR="003871C8" w:rsidRPr="000C316F">
        <w:rPr>
          <w:rFonts w:ascii="Times New Roman" w:eastAsia="Times New Roman" w:hAnsi="Times New Roman" w:cs="Times New Roman"/>
          <w:sz w:val="28"/>
          <w:szCs w:val="28"/>
          <w:lang w:eastAsia="ru-RU"/>
        </w:rPr>
        <w:t> устанавливает повышенную ответственность за деяния, предусмотренные частью первой или второй данной статьи, совершенные: а) организованной группой; б) с применением насилия, опасного для жизни или здоровья; в) в особо крупном размере.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Наказание  - лишение свободы на срок 5 – 10 лет со штрафом в размере от 1 до 5 миллионов рублей или в размере заработной платы или иного дохода осужденного за период от трех до пяти лет либо без такового и с </w:t>
      </w:r>
      <w:r w:rsidR="003871C8" w:rsidRPr="000C316F">
        <w:rPr>
          <w:rFonts w:ascii="Times New Roman" w:eastAsia="Times New Roman" w:hAnsi="Times New Roman" w:cs="Times New Roman"/>
          <w:sz w:val="28"/>
          <w:szCs w:val="28"/>
          <w:lang w:eastAsia="ru-RU"/>
        </w:rPr>
        <w:lastRenderedPageBreak/>
        <w:t>лишением права занимать определенные должности или заниматься определенной деятельностью на срок до трех лет или без такового.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Предварительное расследование по части первой статьи 172.4 УК РФ будет производиться </w:t>
      </w:r>
      <w:r w:rsidR="003871C8" w:rsidRPr="000C316F">
        <w:rPr>
          <w:rFonts w:ascii="Times New Roman" w:eastAsia="Times New Roman" w:hAnsi="Times New Roman" w:cs="Times New Roman"/>
          <w:b/>
          <w:bCs/>
          <w:sz w:val="28"/>
          <w:szCs w:val="28"/>
          <w:lang w:eastAsia="ru-RU"/>
        </w:rPr>
        <w:t>дознавателями органов внутренних дел,</w:t>
      </w:r>
      <w:r w:rsidR="003871C8" w:rsidRPr="000C316F">
        <w:rPr>
          <w:rFonts w:ascii="Times New Roman" w:eastAsia="Times New Roman" w:hAnsi="Times New Roman" w:cs="Times New Roman"/>
          <w:sz w:val="28"/>
          <w:szCs w:val="28"/>
          <w:lang w:eastAsia="ru-RU"/>
        </w:rPr>
        <w:t> а по части второй и третьей - </w:t>
      </w:r>
      <w:r w:rsidR="003871C8" w:rsidRPr="000C316F">
        <w:rPr>
          <w:rFonts w:ascii="Times New Roman" w:eastAsia="Times New Roman" w:hAnsi="Times New Roman" w:cs="Times New Roman"/>
          <w:b/>
          <w:bCs/>
          <w:sz w:val="28"/>
          <w:szCs w:val="28"/>
          <w:lang w:eastAsia="ru-RU"/>
        </w:rPr>
        <w:t>следователями органов внутренних дел</w:t>
      </w:r>
      <w:r w:rsidR="003871C8" w:rsidRPr="000C316F">
        <w:rPr>
          <w:rFonts w:ascii="Times New Roman" w:eastAsia="Times New Roman" w:hAnsi="Times New Roman" w:cs="Times New Roman"/>
          <w:sz w:val="28"/>
          <w:szCs w:val="28"/>
          <w:lang w:eastAsia="ru-RU"/>
        </w:rPr>
        <w:t>. Соответствующие изменения внесены в</w:t>
      </w:r>
      <w:r w:rsidR="003871C8" w:rsidRPr="000C316F">
        <w:rPr>
          <w:rFonts w:ascii="Times New Roman" w:eastAsia="Times New Roman" w:hAnsi="Times New Roman" w:cs="Times New Roman"/>
          <w:b/>
          <w:bCs/>
          <w:sz w:val="28"/>
          <w:szCs w:val="28"/>
          <w:lang w:eastAsia="ru-RU"/>
        </w:rPr>
        <w:t> </w:t>
      </w:r>
      <w:r w:rsidR="003871C8" w:rsidRPr="000C316F">
        <w:rPr>
          <w:rFonts w:ascii="Times New Roman" w:eastAsia="Times New Roman" w:hAnsi="Times New Roman" w:cs="Times New Roman"/>
          <w:sz w:val="28"/>
          <w:szCs w:val="28"/>
          <w:lang w:eastAsia="ru-RU"/>
        </w:rPr>
        <w:t>статьи 150 и 151 Уголовно-процессуального кодекса РФ.</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Данные дополнения в уголовное и уголовно – процессуальное законодательство вступят в силу с 21.07.2023.</w:t>
      </w:r>
    </w:p>
    <w:p w:rsidR="00C05B46"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3871C8"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закреплены правовые гарантии и основания освобождения от уголовной ответственности лиц, заключивших контракт о прохождении военной службы в Вооруженных Силах Российской Федерации в период мобилизации, в период военного положения или в военное время</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24.06.2023 вступил в силу Федеральный закон № 270-ФЗ «Об особенностях уголовной ответственности лиц, привлекаемых к участию в специальной военной операции», который устанавливает правовые гарантии и основания освобождения от уголовной ответственности лиц, призванных на военную службу по мобилизации или в военное время в Вооруженные Силы Российской Федерации, заключающих (заключивших) контракт о прохождении военной службы в Вооруженных Силах Российской Федерации либо проходящих военную службу в Вооруженных Силах Российской Федерации в период мобилизации, в период военного положения или в военное время.</w:t>
      </w:r>
    </w:p>
    <w:p w:rsidR="003871C8" w:rsidRPr="000C316F" w:rsidRDefault="00C05B46"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Гарантии распространяются на следующих лиц</w:t>
      </w:r>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1) совершивших преступления небольшой или средней тяжести, за исключением преступлений, предусмотренных частью первой статьи 205.2, частями первой и второй статьи 220, частью первой статьи 221 и статьей 280 Уголовного кодекса Российской Федерации до дня вступления в силу настоящего Федерального закона, в отношении которых осуществляется предварительное расследование;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2) лиц, проходящих военную службу в Вооруженных Силах Российской Федерации в период мобилизации, в период военного положения или в военное время, совершивших преступления, в отношении которых осуществляется предварительное расследование;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3) лиц, имеющие судимость, за исключением судимости за совершение преступлений против половой неприкосновенности несовершеннолетних, предусмотренных пунктом "а" части третьей, пунктом "б" части четвертой, частью пятой статьи 131, пунктом "а" части третьей, пунктом "б" части четвертой, частью пятой статьи 132, частями третьей - шестой статьи 134, частями третьей - пятой статьи 135 Уголовного кодекса Российской Федерации, либо преступлений, предусмотренных статьями 205 - 205.5, 206, 208, 211, 220, 221, 275, 275.1, 276 - 280, 281 - 281.3, 282.1 - 282.3, 360, 361 </w:t>
      </w:r>
      <w:r w:rsidR="003871C8" w:rsidRPr="000C316F">
        <w:rPr>
          <w:rFonts w:ascii="Times New Roman" w:eastAsia="Times New Roman" w:hAnsi="Times New Roman" w:cs="Times New Roman"/>
          <w:sz w:val="28"/>
          <w:szCs w:val="28"/>
          <w:lang w:eastAsia="ru-RU"/>
        </w:rPr>
        <w:lastRenderedPageBreak/>
        <w:t>Уголовного кодекса Российской Федерации, приговоры по делам которых вступили в законную силу до дня вступления в силу настоящего Федерального закона, в том числе лиц, отбывших наказание или условно-досрочно освобожденные от отбывания наказания.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Определено, что последующее </w:t>
      </w:r>
      <w:r w:rsidR="003871C8" w:rsidRPr="000C316F">
        <w:rPr>
          <w:rFonts w:ascii="Times New Roman" w:eastAsia="Times New Roman" w:hAnsi="Times New Roman" w:cs="Times New Roman"/>
          <w:b/>
          <w:bCs/>
          <w:sz w:val="28"/>
          <w:szCs w:val="28"/>
          <w:lang w:eastAsia="ru-RU"/>
        </w:rPr>
        <w:t>освобождение от уголовной ответственности и погашение судимости</w:t>
      </w:r>
      <w:r w:rsidR="003871C8" w:rsidRPr="000C316F">
        <w:rPr>
          <w:rFonts w:ascii="Times New Roman" w:eastAsia="Times New Roman" w:hAnsi="Times New Roman" w:cs="Times New Roman"/>
          <w:sz w:val="28"/>
          <w:szCs w:val="28"/>
          <w:lang w:eastAsia="ru-RU"/>
        </w:rPr>
        <w:t> будет возможно в связи с получением государственной награды либо в связи с увольнением с военной службы по отдельным основаниям, предусмотренным Федеральным законом «О воинской обязанности и военной службе» (то есть по достижении предельного возраста пребывания на военной службе; по состоянию здоровья, в связи с окончанием периода мобилизации, отменой (прекращением действия) военного положения).</w:t>
      </w:r>
    </w:p>
    <w:p w:rsidR="00C05B46" w:rsidRPr="000C316F" w:rsidRDefault="00C05B46" w:rsidP="00F95291">
      <w:pPr>
        <w:shd w:val="clear" w:color="auto" w:fill="FFFFFF"/>
        <w:spacing w:after="0" w:line="240" w:lineRule="auto"/>
        <w:rPr>
          <w:rFonts w:ascii="Times New Roman" w:eastAsia="Times New Roman" w:hAnsi="Times New Roman" w:cs="Times New Roman"/>
          <w:b/>
          <w:bCs/>
          <w:sz w:val="28"/>
          <w:szCs w:val="28"/>
          <w:lang w:eastAsia="ru-RU"/>
        </w:rPr>
      </w:pPr>
    </w:p>
    <w:p w:rsidR="003871C8" w:rsidRPr="000C316F" w:rsidRDefault="003871C8" w:rsidP="00C05B46">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C05B46"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изменена компетенция суда присяжных.</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Федеральным законом от 13.06.2023 № 216-ФЗ внесены изменения в статью 30 Уголовно-процессуального кодекса Российской Федерации («Состав суда»), которые вступили в силу с 24.06.2023.</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Указанным Федеральным законом из компетенции суда присяжных исключено рассмотрение уголовных дел об организации лицом, занимающим высшее положение в преступной иерархии, преступного сообщества или об участии в нем, а также о занятии высшего положения в преступной иерархии.</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Уголовная ответственность за указанные действия установлена статьей 210 Уголовного Кодекса Российской Федерации («Организация преступного сообщества (преступной организации) или участие в нем (ней)»), а также статьей 210.1 Уголовного Кодекса Российской Федерации («Занятие высшего положения в преступной иерархии»).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 внесенными в уголовно-процессуальный закон изменениями рассматривать указанные уголовные дела будет коллегия из трех судей федерального суда общей юрисдикции (при наличии ходатайства обвиняемого) или же единолично судьей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w:t>
      </w:r>
    </w:p>
    <w:p w:rsidR="00C05B46"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C05B46">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положения об уголовной ответственности за преступления против порядка управления, предусмотренные статьями 317, 318, 319 Уголовного кодекса Российской Федерации.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Верховный суд Российской Федерации в постановлении Пленума 01.06.2023 № 14 «О некоторых вопросах судебной практики по уголовным делам о преступлениях, предусмотренных статьями 317, 318, 319 Уголовного кодекса Российской Федерации», разъяснил основные положения, </w:t>
      </w:r>
      <w:r w:rsidR="003871C8" w:rsidRPr="000C316F">
        <w:rPr>
          <w:rFonts w:ascii="Times New Roman" w:eastAsia="Times New Roman" w:hAnsi="Times New Roman" w:cs="Times New Roman"/>
          <w:sz w:val="28"/>
          <w:szCs w:val="28"/>
          <w:lang w:eastAsia="ru-RU"/>
        </w:rPr>
        <w:lastRenderedPageBreak/>
        <w:t>касающиеся привлечения к уголовной ответственности за преступления </w:t>
      </w:r>
      <w:r w:rsidR="003871C8" w:rsidRPr="000C316F">
        <w:rPr>
          <w:rFonts w:ascii="Times New Roman" w:eastAsia="Times New Roman" w:hAnsi="Times New Roman" w:cs="Times New Roman"/>
          <w:b/>
          <w:bCs/>
          <w:sz w:val="28"/>
          <w:szCs w:val="28"/>
          <w:lang w:eastAsia="ru-RU"/>
        </w:rPr>
        <w:t>против порядка управления, предусмотренные указанными статьями Уголовного Кодекса Российской Федерации.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Ответственность за применение насилия или высказывание оскорблений в отношении представителей власти наступает по статьям 318 и 319 Уголовного Кодекса Российской Федерации, если такие действия совершаются в отношении должностного лица правоохранительного, контролирующего или иного органа.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 </w:t>
      </w:r>
      <w:r w:rsidR="003871C8" w:rsidRPr="000C316F">
        <w:rPr>
          <w:rFonts w:ascii="Times New Roman" w:eastAsia="Times New Roman" w:hAnsi="Times New Roman" w:cs="Times New Roman"/>
          <w:b/>
          <w:bCs/>
          <w:sz w:val="28"/>
          <w:szCs w:val="28"/>
          <w:lang w:eastAsia="ru-RU"/>
        </w:rPr>
        <w:t>правоохранительным органам</w:t>
      </w:r>
      <w:r w:rsidR="003871C8" w:rsidRPr="000C316F">
        <w:rPr>
          <w:rFonts w:ascii="Times New Roman" w:eastAsia="Times New Roman" w:hAnsi="Times New Roman" w:cs="Times New Roman"/>
          <w:sz w:val="28"/>
          <w:szCs w:val="28"/>
          <w:lang w:eastAsia="ru-RU"/>
        </w:rPr>
        <w:t xml:space="preserve"> относятся органы прокуратуры, следственного комитета, органы внутренних дел, ФСБ, ФСИН, таможенные органы, судебные приставы, органы </w:t>
      </w:r>
      <w:proofErr w:type="spellStart"/>
      <w:r w:rsidR="003871C8" w:rsidRPr="000C316F">
        <w:rPr>
          <w:rFonts w:ascii="Times New Roman" w:eastAsia="Times New Roman" w:hAnsi="Times New Roman" w:cs="Times New Roman"/>
          <w:sz w:val="28"/>
          <w:szCs w:val="28"/>
          <w:lang w:eastAsia="ru-RU"/>
        </w:rPr>
        <w:t>госпожнадзора</w:t>
      </w:r>
      <w:proofErr w:type="spellEnd"/>
      <w:r w:rsidR="003871C8" w:rsidRPr="000C316F">
        <w:rPr>
          <w:rFonts w:ascii="Times New Roman" w:eastAsia="Times New Roman" w:hAnsi="Times New Roman" w:cs="Times New Roman"/>
          <w:sz w:val="28"/>
          <w:szCs w:val="28"/>
          <w:lang w:eastAsia="ru-RU"/>
        </w:rPr>
        <w:t xml:space="preserve"> Федеральной противопожарной службы, </w:t>
      </w:r>
      <w:proofErr w:type="spellStart"/>
      <w:r w:rsidR="003871C8" w:rsidRPr="000C316F">
        <w:rPr>
          <w:rFonts w:ascii="Times New Roman" w:eastAsia="Times New Roman" w:hAnsi="Times New Roman" w:cs="Times New Roman"/>
          <w:sz w:val="28"/>
          <w:szCs w:val="28"/>
          <w:lang w:eastAsia="ru-RU"/>
        </w:rPr>
        <w:t>Росгвардия</w:t>
      </w:r>
      <w:proofErr w:type="spellEnd"/>
      <w:r w:rsidR="003871C8" w:rsidRPr="000C316F">
        <w:rPr>
          <w:rFonts w:ascii="Times New Roman" w:eastAsia="Times New Roman" w:hAnsi="Times New Roman" w:cs="Times New Roman"/>
          <w:sz w:val="28"/>
          <w:szCs w:val="28"/>
          <w:lang w:eastAsia="ru-RU"/>
        </w:rPr>
        <w:t>, военная полиция Вооруженных сил Российской Федерации и другие государственные органы при осуществлении ими правоохранительной деятельности.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Должностными лицами </w:t>
      </w:r>
      <w:r w:rsidR="003871C8" w:rsidRPr="000C316F">
        <w:rPr>
          <w:rFonts w:ascii="Times New Roman" w:eastAsia="Times New Roman" w:hAnsi="Times New Roman" w:cs="Times New Roman"/>
          <w:b/>
          <w:bCs/>
          <w:sz w:val="28"/>
          <w:szCs w:val="28"/>
          <w:lang w:eastAsia="ru-RU"/>
        </w:rPr>
        <w:t>контролирующих органов</w:t>
      </w:r>
      <w:r w:rsidR="003871C8" w:rsidRPr="000C316F">
        <w:rPr>
          <w:rFonts w:ascii="Times New Roman" w:eastAsia="Times New Roman" w:hAnsi="Times New Roman" w:cs="Times New Roman"/>
          <w:sz w:val="28"/>
          <w:szCs w:val="28"/>
          <w:lang w:eastAsia="ru-RU"/>
        </w:rPr>
        <w:t> являются лица, наделенные контрольными полномочиями в соответствии с Федеральным законом от 31.07.2020 № 248-ФЗ «О государственном контроле (надзоре) и муниципальном контроле в Российской Федерации» (например, должностные лица органов Федеральной налоговой службы, Ростехнадзора, Роспотребнадзора, наделенные в установленном законом порядке полномочиями по организации и (или) осуществлению указанного контроля (надзора) в соответствующих сферах деятельности в отношении неподведомственных им субъектов).</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 статье 318 или статье 319 Уголовного Кодекса Российской Федерации может быть квалифицировано только такое преступное деяние, которое совершено в связи с </w:t>
      </w:r>
      <w:r w:rsidR="003871C8" w:rsidRPr="000C316F">
        <w:rPr>
          <w:rFonts w:ascii="Times New Roman" w:eastAsia="Times New Roman" w:hAnsi="Times New Roman" w:cs="Times New Roman"/>
          <w:b/>
          <w:bCs/>
          <w:sz w:val="28"/>
          <w:szCs w:val="28"/>
          <w:lang w:eastAsia="ru-RU"/>
        </w:rPr>
        <w:t>законным исполнением представителем власти своих должностных обязанностей, когда представитель власти осуществлял должностные обязанности в установленном законом порядке и в пределах предоставленных ему полномочий.</w:t>
      </w:r>
      <w:r w:rsidR="003871C8" w:rsidRPr="000C316F">
        <w:rPr>
          <w:rFonts w:ascii="Times New Roman" w:eastAsia="Times New Roman" w:hAnsi="Times New Roman" w:cs="Times New Roman"/>
          <w:sz w:val="28"/>
          <w:szCs w:val="28"/>
          <w:lang w:eastAsia="ru-RU"/>
        </w:rPr>
        <w:t> Если же применение насилия или угроза применения насилия в отношении представителя власти или его близких были совершены в ответ на явно незаконные действия со стороны указанных сотрудников, военнослужащих или представителей власти, содеянное при наличии к тому оснований, может быть квалифицировано как </w:t>
      </w:r>
      <w:r w:rsidR="003871C8" w:rsidRPr="000C316F">
        <w:rPr>
          <w:rFonts w:ascii="Times New Roman" w:eastAsia="Times New Roman" w:hAnsi="Times New Roman" w:cs="Times New Roman"/>
          <w:iCs/>
          <w:sz w:val="28"/>
          <w:szCs w:val="28"/>
          <w:lang w:eastAsia="ru-RU"/>
        </w:rPr>
        <w:t>преступление против личности</w:t>
      </w:r>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Под </w:t>
      </w:r>
      <w:r w:rsidR="003871C8" w:rsidRPr="000C316F">
        <w:rPr>
          <w:rFonts w:ascii="Times New Roman" w:eastAsia="Times New Roman" w:hAnsi="Times New Roman" w:cs="Times New Roman"/>
          <w:b/>
          <w:bCs/>
          <w:sz w:val="28"/>
          <w:szCs w:val="28"/>
          <w:lang w:eastAsia="ru-RU"/>
        </w:rPr>
        <w:t>насилием к представителю власти, неопасным для жизни или здоровья (ч. 1 ст. 318 УК РФ),</w:t>
      </w:r>
      <w:r w:rsidR="003871C8" w:rsidRPr="000C316F">
        <w:rPr>
          <w:rFonts w:ascii="Times New Roman" w:eastAsia="Times New Roman" w:hAnsi="Times New Roman" w:cs="Times New Roman"/>
          <w:sz w:val="28"/>
          <w:szCs w:val="28"/>
          <w:lang w:eastAsia="ru-RU"/>
        </w:rPr>
        <w:t> следует понимать побои или совершение иных насильственных действий, связанных с причинением потерпевшему физической боли либо с ограничением его свободы (связывание рук, применение наручников, оставление в закрытом помещении), не повлекших причинение вреда здоровью потерпевшего.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Под </w:t>
      </w:r>
      <w:r w:rsidR="003871C8" w:rsidRPr="000C316F">
        <w:rPr>
          <w:rFonts w:ascii="Times New Roman" w:eastAsia="Times New Roman" w:hAnsi="Times New Roman" w:cs="Times New Roman"/>
          <w:b/>
          <w:bCs/>
          <w:sz w:val="28"/>
          <w:szCs w:val="28"/>
          <w:lang w:eastAsia="ru-RU"/>
        </w:rPr>
        <w:t>насилием, опасным для жизни или здоровья (ч. 2 ст. 318 УК РФ),</w:t>
      </w:r>
      <w:r w:rsidR="003871C8" w:rsidRPr="000C316F">
        <w:rPr>
          <w:rFonts w:ascii="Times New Roman" w:eastAsia="Times New Roman" w:hAnsi="Times New Roman" w:cs="Times New Roman"/>
          <w:sz w:val="28"/>
          <w:szCs w:val="28"/>
          <w:lang w:eastAsia="ru-RU"/>
        </w:rPr>
        <w:t xml:space="preserve"> понимается такое насилие, которое повлекло причинение вреда здоровью потерпевшего от легкого до тяжкого. Также по части 2 статьи 318 УК РФ квалифицируется применение насилия, которое хотя и не причинило </w:t>
      </w:r>
      <w:r w:rsidR="003871C8" w:rsidRPr="000C316F">
        <w:rPr>
          <w:rFonts w:ascii="Times New Roman" w:eastAsia="Times New Roman" w:hAnsi="Times New Roman" w:cs="Times New Roman"/>
          <w:sz w:val="28"/>
          <w:szCs w:val="28"/>
          <w:lang w:eastAsia="ru-RU"/>
        </w:rPr>
        <w:lastRenderedPageBreak/>
        <w:t>вред здоровью потерпевшего, однако в момент применения создавало реальную опасность для его жизни или здоровья.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Оскорбление </w:t>
      </w:r>
      <w:r w:rsidR="003871C8" w:rsidRPr="000C316F">
        <w:rPr>
          <w:rFonts w:ascii="Times New Roman" w:eastAsia="Times New Roman" w:hAnsi="Times New Roman" w:cs="Times New Roman"/>
          <w:sz w:val="28"/>
          <w:szCs w:val="28"/>
          <w:lang w:eastAsia="ru-RU"/>
        </w:rPr>
        <w:t>представителя власти состоит в </w:t>
      </w:r>
      <w:r w:rsidR="003871C8" w:rsidRPr="000C316F">
        <w:rPr>
          <w:rFonts w:ascii="Times New Roman" w:eastAsia="Times New Roman" w:hAnsi="Times New Roman" w:cs="Times New Roman"/>
          <w:b/>
          <w:bCs/>
          <w:sz w:val="28"/>
          <w:szCs w:val="28"/>
          <w:lang w:eastAsia="ru-RU"/>
        </w:rPr>
        <w:t>публичном унижении чести и достоинства</w:t>
      </w:r>
      <w:r w:rsidR="003871C8" w:rsidRPr="000C316F">
        <w:rPr>
          <w:rFonts w:ascii="Times New Roman" w:eastAsia="Times New Roman" w:hAnsi="Times New Roman" w:cs="Times New Roman"/>
          <w:sz w:val="28"/>
          <w:szCs w:val="28"/>
          <w:lang w:eastAsia="ru-RU"/>
        </w:rPr>
        <w:t> представителя власти, затрагивающем его личностные и (или) профессиональные (служебные) качества, совершенном при исполнении или в связи с исполнением потерпевшим своих должностных обязанностей и выраженное в неприличной форме, унижающей честь и достоинство потерпевшего. Оно может выражаться в публичном высказывании в адрес потерпевшего ругательств в присутствии других людей, в том числе в общественных местах, в ходе проведения массовых мероприятий, либо в размещении унижающих потерпевшего сведений в СМИ или в открытом доступе в сети «Интернет» (на сайтах, форумах, блогах и т.п.), а также в публичных действиях, унижающих честь и достоинство потерпевшего.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Осведомленность лица о том, что потерпевший является сотрудником правоохранительного органа, представителем власти может подтверждаться наличием форменной одежды, использованием им специального транспорта, предъявлением служебного удостоверения.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Кроме того, на отдельные категории сотрудников правоохранительных органов законом могут быть возложены исключительные по своему объему и характеру обязанности по защите жизни и здоровья граждан, противодействию преступности и охране общественного порядка, в связи с чем ответственность по статьям 317, 318 или 319 УК РФ наступает в том числе и в случаях осуществления ими законной деятельности по охране общественного порядка и обеспечению общественной безопасности </w:t>
      </w:r>
      <w:r w:rsidR="003871C8" w:rsidRPr="000C316F">
        <w:rPr>
          <w:rFonts w:ascii="Times New Roman" w:eastAsia="Times New Roman" w:hAnsi="Times New Roman" w:cs="Times New Roman"/>
          <w:iCs/>
          <w:sz w:val="28"/>
          <w:szCs w:val="28"/>
          <w:lang w:eastAsia="ru-RU"/>
        </w:rPr>
        <w:t>во внеслужебное время</w:t>
      </w:r>
      <w:r w:rsidR="003871C8" w:rsidRPr="000C316F">
        <w:rPr>
          <w:rFonts w:ascii="Times New Roman" w:eastAsia="Times New Roman" w:hAnsi="Times New Roman" w:cs="Times New Roman"/>
          <w:sz w:val="28"/>
          <w:szCs w:val="28"/>
          <w:lang w:eastAsia="ru-RU"/>
        </w:rPr>
        <w:t>, например, когда он по своей инициативе либо по просьбе граждан принял законные меры к предотвращению нарушения общественного порядка или пресечению преступления.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Если действия, состоящие в применении насилия, угрозе убийством или причинении вреда здоровью в отношении представителя власти или оскорблении представителя власти, осуществлены в связи с выполнением им должностных обязанностей, касающихся </w:t>
      </w:r>
      <w:r w:rsidR="003871C8" w:rsidRPr="000C316F">
        <w:rPr>
          <w:rFonts w:ascii="Times New Roman" w:eastAsia="Times New Roman" w:hAnsi="Times New Roman" w:cs="Times New Roman"/>
          <w:iCs/>
          <w:sz w:val="28"/>
          <w:szCs w:val="28"/>
          <w:lang w:eastAsia="ru-RU"/>
        </w:rPr>
        <w:t>участия в рассмотрении дел в суде,</w:t>
      </w:r>
      <w:r w:rsidR="003871C8" w:rsidRPr="000C316F">
        <w:rPr>
          <w:rFonts w:ascii="Times New Roman" w:eastAsia="Times New Roman" w:hAnsi="Times New Roman" w:cs="Times New Roman"/>
          <w:sz w:val="28"/>
          <w:szCs w:val="28"/>
          <w:lang w:eastAsia="ru-RU"/>
        </w:rPr>
        <w:t> </w:t>
      </w:r>
      <w:r w:rsidR="003871C8" w:rsidRPr="000C316F">
        <w:rPr>
          <w:rFonts w:ascii="Times New Roman" w:eastAsia="Times New Roman" w:hAnsi="Times New Roman" w:cs="Times New Roman"/>
          <w:iCs/>
          <w:sz w:val="28"/>
          <w:szCs w:val="28"/>
          <w:lang w:eastAsia="ru-RU"/>
        </w:rPr>
        <w:t>проведении предварительного расследования либо исполнения приговора или иного решения суда,</w:t>
      </w:r>
      <w:r w:rsidR="003871C8" w:rsidRPr="000C316F">
        <w:rPr>
          <w:rFonts w:ascii="Times New Roman" w:eastAsia="Times New Roman" w:hAnsi="Times New Roman" w:cs="Times New Roman"/>
          <w:sz w:val="28"/>
          <w:szCs w:val="28"/>
          <w:lang w:eastAsia="ru-RU"/>
        </w:rPr>
        <w:t> содеянное признается преступлением, предусмотренным </w:t>
      </w:r>
      <w:r w:rsidR="003871C8" w:rsidRPr="000C316F">
        <w:rPr>
          <w:rFonts w:ascii="Times New Roman" w:eastAsia="Times New Roman" w:hAnsi="Times New Roman" w:cs="Times New Roman"/>
          <w:b/>
          <w:bCs/>
          <w:sz w:val="28"/>
          <w:szCs w:val="28"/>
          <w:lang w:eastAsia="ru-RU"/>
        </w:rPr>
        <w:t>статьей 296 УК РФ</w:t>
      </w:r>
      <w:r w:rsidR="003871C8" w:rsidRPr="000C316F">
        <w:rPr>
          <w:rFonts w:ascii="Times New Roman" w:eastAsia="Times New Roman" w:hAnsi="Times New Roman" w:cs="Times New Roman"/>
          <w:sz w:val="28"/>
          <w:szCs w:val="28"/>
          <w:lang w:eastAsia="ru-RU"/>
        </w:rPr>
        <w:t> (угроза или насильственные действия в связи с осуществлением правосудия или производством предварительного расследования) или </w:t>
      </w:r>
      <w:r w:rsidR="003871C8" w:rsidRPr="000C316F">
        <w:rPr>
          <w:rFonts w:ascii="Times New Roman" w:eastAsia="Times New Roman" w:hAnsi="Times New Roman" w:cs="Times New Roman"/>
          <w:b/>
          <w:bCs/>
          <w:sz w:val="28"/>
          <w:szCs w:val="28"/>
          <w:lang w:eastAsia="ru-RU"/>
        </w:rPr>
        <w:t>297 (неуважение к суду) УК РФ.</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Насилие либо угрозу применения насилия </w:t>
      </w:r>
      <w:r w:rsidR="003871C8" w:rsidRPr="000C316F">
        <w:rPr>
          <w:rFonts w:ascii="Times New Roman" w:eastAsia="Times New Roman" w:hAnsi="Times New Roman" w:cs="Times New Roman"/>
          <w:iCs/>
          <w:sz w:val="28"/>
          <w:szCs w:val="28"/>
          <w:lang w:eastAsia="ru-RU"/>
        </w:rPr>
        <w:t>в отношении сотрудника ФСИН</w:t>
      </w:r>
      <w:r w:rsidR="003871C8" w:rsidRPr="000C316F">
        <w:rPr>
          <w:rFonts w:ascii="Times New Roman" w:eastAsia="Times New Roman" w:hAnsi="Times New Roman" w:cs="Times New Roman"/>
          <w:sz w:val="28"/>
          <w:szCs w:val="28"/>
          <w:lang w:eastAsia="ru-RU"/>
        </w:rPr>
        <w:t> либо его близких в связи с осуществлением им служебной деятельности в местах содержания под стражей либо в местах лишения свободы при наличии соответствующих оснований следует квалифицировать </w:t>
      </w:r>
      <w:r w:rsidR="003871C8" w:rsidRPr="000C316F">
        <w:rPr>
          <w:rFonts w:ascii="Times New Roman" w:eastAsia="Times New Roman" w:hAnsi="Times New Roman" w:cs="Times New Roman"/>
          <w:b/>
          <w:bCs/>
          <w:sz w:val="28"/>
          <w:szCs w:val="28"/>
          <w:lang w:eastAsia="ru-RU"/>
        </w:rPr>
        <w:t>по частям 2 или 3 статьи 321 (дезорганизация деятельности учреждений, обеспечивающих изоляцию от общества) УК РФ.</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Статьи 317 и 318 УК РФ предусматривают ответственность за посягательства на </w:t>
      </w:r>
      <w:r w:rsidR="003871C8" w:rsidRPr="000C316F">
        <w:rPr>
          <w:rFonts w:ascii="Times New Roman" w:eastAsia="Times New Roman" w:hAnsi="Times New Roman" w:cs="Times New Roman"/>
          <w:b/>
          <w:bCs/>
          <w:sz w:val="28"/>
          <w:szCs w:val="28"/>
          <w:lang w:eastAsia="ru-RU"/>
        </w:rPr>
        <w:t>близких</w:t>
      </w:r>
      <w:r w:rsidR="003871C8" w:rsidRPr="000C316F">
        <w:rPr>
          <w:rFonts w:ascii="Times New Roman" w:eastAsia="Times New Roman" w:hAnsi="Times New Roman" w:cs="Times New Roman"/>
          <w:sz w:val="28"/>
          <w:szCs w:val="28"/>
          <w:lang w:eastAsia="ru-RU"/>
        </w:rPr>
        <w:t> сотрудников правоохранительных органов. Под близкими сотрудника правоохранительного органа, военнослужащего или представителя власти следует понимать их </w:t>
      </w:r>
      <w:r w:rsidR="003871C8" w:rsidRPr="000C316F">
        <w:rPr>
          <w:rFonts w:ascii="Times New Roman" w:eastAsia="Times New Roman" w:hAnsi="Times New Roman" w:cs="Times New Roman"/>
          <w:iCs/>
          <w:sz w:val="28"/>
          <w:szCs w:val="28"/>
          <w:lang w:eastAsia="ru-RU"/>
        </w:rPr>
        <w:t>близких родственников, иных лиц, состоящих с ними в родстве, свойстве (родственники супруга), а также лиц, жизнь, здоровье и благополучие которых заведомо для виновного дороги потерпевшему в силу сложившихся личных отношений.</w:t>
      </w: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3871C8" w:rsidRPr="000C316F" w:rsidRDefault="00C05B46"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положения об ответственности за неуважение к суду</w:t>
      </w:r>
    </w:p>
    <w:p w:rsidR="003871C8" w:rsidRPr="000C316F" w:rsidRDefault="003871C8"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Статьей 297 Уголовного кодекса Российской Федерации</w:t>
      </w:r>
      <w:r w:rsidR="003871C8" w:rsidRPr="000C316F">
        <w:rPr>
          <w:rFonts w:ascii="Times New Roman" w:eastAsia="Times New Roman" w:hAnsi="Times New Roman" w:cs="Times New Roman"/>
          <w:sz w:val="28"/>
          <w:szCs w:val="28"/>
          <w:lang w:eastAsia="ru-RU"/>
        </w:rPr>
        <w:t> предусмотрена уголовная ответственность за неуважение к суду, выразившееся в оскорблении участников судебного разбирательства, в том числе оскорблении судьи, присяжного заседателя или иного лица, участвующего в отправлении правосудия.</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Согласно положениям указанной нормы уголовного закона под </w:t>
      </w:r>
      <w:r w:rsidR="003871C8" w:rsidRPr="000C316F">
        <w:rPr>
          <w:rFonts w:ascii="Times New Roman" w:eastAsia="Times New Roman" w:hAnsi="Times New Roman" w:cs="Times New Roman"/>
          <w:b/>
          <w:bCs/>
          <w:iCs/>
          <w:sz w:val="28"/>
          <w:szCs w:val="28"/>
          <w:lang w:eastAsia="ru-RU"/>
        </w:rPr>
        <w:t>оскорблением</w:t>
      </w:r>
      <w:r w:rsidR="003871C8" w:rsidRPr="000C316F">
        <w:rPr>
          <w:rFonts w:ascii="Times New Roman" w:eastAsia="Times New Roman" w:hAnsi="Times New Roman" w:cs="Times New Roman"/>
          <w:sz w:val="28"/>
          <w:szCs w:val="28"/>
          <w:lang w:eastAsia="ru-RU"/>
        </w:rPr>
        <w:t> понимаются неприличные высказывания, действия, жесты, направленные на унижение чести и достоинства участников судебного разбирательства, а также подрыв авторитета судебной власти.</w:t>
      </w:r>
    </w:p>
    <w:p w:rsidR="003871C8" w:rsidRPr="000C316F" w:rsidRDefault="003871C8"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Преступление может быть совершено как в зале судебного разбирательства, так и за его пределами (в этом случае оскорбление лица должно быть связано с его ролью в судебном разбирательстве).</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Потерпевшим</w:t>
      </w:r>
      <w:r w:rsidR="003871C8" w:rsidRPr="000C316F">
        <w:rPr>
          <w:rFonts w:ascii="Times New Roman" w:eastAsia="Times New Roman" w:hAnsi="Times New Roman" w:cs="Times New Roman"/>
          <w:sz w:val="28"/>
          <w:szCs w:val="28"/>
          <w:lang w:eastAsia="ru-RU"/>
        </w:rPr>
        <w:t> по такому преступлению может быть любой участник судебного разбирательства: прокурор, защитник, подсудимый, потерпевший, истец, ответчик, третьи лица, их представители, эксперт, свидетель, переводчик и другие.</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Совершение указанного преступления </w:t>
      </w:r>
      <w:r w:rsidR="003871C8" w:rsidRPr="000C316F">
        <w:rPr>
          <w:rFonts w:ascii="Times New Roman" w:eastAsia="Times New Roman" w:hAnsi="Times New Roman" w:cs="Times New Roman"/>
          <w:b/>
          <w:bCs/>
          <w:sz w:val="28"/>
          <w:szCs w:val="28"/>
          <w:lang w:eastAsia="ru-RU"/>
        </w:rPr>
        <w:t>наказывается </w:t>
      </w:r>
      <w:r w:rsidR="003871C8" w:rsidRPr="000C316F">
        <w:rPr>
          <w:rFonts w:ascii="Times New Roman" w:eastAsia="Times New Roman" w:hAnsi="Times New Roman" w:cs="Times New Roman"/>
          <w:b/>
          <w:bCs/>
          <w:iCs/>
          <w:sz w:val="28"/>
          <w:szCs w:val="28"/>
          <w:lang w:eastAsia="ru-RU"/>
        </w:rPr>
        <w:t>штрафом</w:t>
      </w:r>
      <w:r w:rsidR="003871C8" w:rsidRPr="000C316F">
        <w:rPr>
          <w:rFonts w:ascii="Times New Roman" w:eastAsia="Times New Roman" w:hAnsi="Times New Roman" w:cs="Times New Roman"/>
          <w:sz w:val="28"/>
          <w:szCs w:val="28"/>
          <w:lang w:eastAsia="ru-RU"/>
        </w:rPr>
        <w:t> до 80 тысяч рублей или в размере заработной платы или иного дохода осуждённого за период до 6 месяцев, либо </w:t>
      </w:r>
      <w:r w:rsidR="003871C8" w:rsidRPr="000C316F">
        <w:rPr>
          <w:rFonts w:ascii="Times New Roman" w:eastAsia="Times New Roman" w:hAnsi="Times New Roman" w:cs="Times New Roman"/>
          <w:b/>
          <w:bCs/>
          <w:iCs/>
          <w:sz w:val="28"/>
          <w:szCs w:val="28"/>
          <w:lang w:eastAsia="ru-RU"/>
        </w:rPr>
        <w:t>обязательными работами</w:t>
      </w:r>
      <w:r w:rsidR="003871C8" w:rsidRPr="000C316F">
        <w:rPr>
          <w:rFonts w:ascii="Times New Roman" w:eastAsia="Times New Roman" w:hAnsi="Times New Roman" w:cs="Times New Roman"/>
          <w:sz w:val="28"/>
          <w:szCs w:val="28"/>
          <w:lang w:eastAsia="ru-RU"/>
        </w:rPr>
        <w:t> на срок до 480 часов, либо арестом на срок до 4 месяцев.</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Если потерпевшим является судья, присяжный заседатель или иное лицо, участвующее в отправлении правосудия, то </w:t>
      </w:r>
      <w:r w:rsidR="003871C8" w:rsidRPr="000C316F">
        <w:rPr>
          <w:rFonts w:ascii="Times New Roman" w:eastAsia="Times New Roman" w:hAnsi="Times New Roman" w:cs="Times New Roman"/>
          <w:b/>
          <w:bCs/>
          <w:sz w:val="28"/>
          <w:szCs w:val="28"/>
          <w:lang w:eastAsia="ru-RU"/>
        </w:rPr>
        <w:t>часть 2 статьи 297 Уголовного Кодекса Российской Федерации</w:t>
      </w:r>
      <w:r w:rsidR="003871C8" w:rsidRPr="000C316F">
        <w:rPr>
          <w:rFonts w:ascii="Times New Roman" w:eastAsia="Times New Roman" w:hAnsi="Times New Roman" w:cs="Times New Roman"/>
          <w:sz w:val="28"/>
          <w:szCs w:val="28"/>
          <w:lang w:eastAsia="ru-RU"/>
        </w:rPr>
        <w:t> предусматривает возможность назначения наказания в виде </w:t>
      </w:r>
      <w:r w:rsidR="003871C8" w:rsidRPr="000C316F">
        <w:rPr>
          <w:rFonts w:ascii="Times New Roman" w:eastAsia="Times New Roman" w:hAnsi="Times New Roman" w:cs="Times New Roman"/>
          <w:b/>
          <w:bCs/>
          <w:iCs/>
          <w:sz w:val="28"/>
          <w:szCs w:val="28"/>
          <w:lang w:eastAsia="ru-RU"/>
        </w:rPr>
        <w:t>штрафа</w:t>
      </w:r>
      <w:r w:rsidR="003871C8" w:rsidRPr="000C316F">
        <w:rPr>
          <w:rFonts w:ascii="Times New Roman" w:eastAsia="Times New Roman" w:hAnsi="Times New Roman" w:cs="Times New Roman"/>
          <w:sz w:val="28"/>
          <w:szCs w:val="28"/>
          <w:lang w:eastAsia="ru-RU"/>
        </w:rPr>
        <w:t> до 200 тысяч рублей или в размере заработной платы или иного дохода осуждённого за период до 18 месяцев, либо </w:t>
      </w:r>
      <w:r w:rsidR="003871C8" w:rsidRPr="000C316F">
        <w:rPr>
          <w:rFonts w:ascii="Times New Roman" w:eastAsia="Times New Roman" w:hAnsi="Times New Roman" w:cs="Times New Roman"/>
          <w:b/>
          <w:bCs/>
          <w:iCs/>
          <w:sz w:val="28"/>
          <w:szCs w:val="28"/>
          <w:lang w:eastAsia="ru-RU"/>
        </w:rPr>
        <w:t>обязательных работ</w:t>
      </w:r>
      <w:r w:rsidR="003871C8" w:rsidRPr="000C316F">
        <w:rPr>
          <w:rFonts w:ascii="Times New Roman" w:eastAsia="Times New Roman" w:hAnsi="Times New Roman" w:cs="Times New Roman"/>
          <w:sz w:val="28"/>
          <w:szCs w:val="28"/>
          <w:lang w:eastAsia="ru-RU"/>
        </w:rPr>
        <w:t> на срок до 480 часов, либо </w:t>
      </w:r>
      <w:r w:rsidR="003871C8" w:rsidRPr="000C316F">
        <w:rPr>
          <w:rFonts w:ascii="Times New Roman" w:eastAsia="Times New Roman" w:hAnsi="Times New Roman" w:cs="Times New Roman"/>
          <w:b/>
          <w:bCs/>
          <w:iCs/>
          <w:sz w:val="28"/>
          <w:szCs w:val="28"/>
          <w:lang w:eastAsia="ru-RU"/>
        </w:rPr>
        <w:t>исправительных работ</w:t>
      </w:r>
      <w:r w:rsidR="003871C8" w:rsidRPr="000C316F">
        <w:rPr>
          <w:rFonts w:ascii="Times New Roman" w:eastAsia="Times New Roman" w:hAnsi="Times New Roman" w:cs="Times New Roman"/>
          <w:sz w:val="28"/>
          <w:szCs w:val="28"/>
          <w:lang w:eastAsia="ru-RU"/>
        </w:rPr>
        <w:t> на срок до 2 лет, либо </w:t>
      </w:r>
      <w:r w:rsidR="003871C8" w:rsidRPr="000C316F">
        <w:rPr>
          <w:rFonts w:ascii="Times New Roman" w:eastAsia="Times New Roman" w:hAnsi="Times New Roman" w:cs="Times New Roman"/>
          <w:b/>
          <w:bCs/>
          <w:iCs/>
          <w:sz w:val="28"/>
          <w:szCs w:val="28"/>
          <w:lang w:eastAsia="ru-RU"/>
        </w:rPr>
        <w:t>ареста</w:t>
      </w:r>
      <w:r w:rsidR="003871C8" w:rsidRPr="000C316F">
        <w:rPr>
          <w:rFonts w:ascii="Times New Roman" w:eastAsia="Times New Roman" w:hAnsi="Times New Roman" w:cs="Times New Roman"/>
          <w:sz w:val="28"/>
          <w:szCs w:val="28"/>
          <w:lang w:eastAsia="ru-RU"/>
        </w:rPr>
        <w:t> на срок до 6 месяцев.</w:t>
      </w:r>
    </w:p>
    <w:p w:rsidR="00C05B46" w:rsidRPr="000C316F" w:rsidRDefault="00C05B46" w:rsidP="00C05B46">
      <w:pPr>
        <w:spacing w:after="0" w:line="240" w:lineRule="auto"/>
        <w:jc w:val="both"/>
        <w:rPr>
          <w:rFonts w:ascii="Times New Roman" w:eastAsia="Times New Roman" w:hAnsi="Times New Roman" w:cs="Times New Roman"/>
          <w:b/>
          <w:bCs/>
          <w:sz w:val="28"/>
          <w:szCs w:val="28"/>
          <w:lang w:eastAsia="ru-RU"/>
        </w:rPr>
      </w:pPr>
    </w:p>
    <w:p w:rsidR="00C05B46" w:rsidRPr="000C316F" w:rsidRDefault="00C05B46" w:rsidP="00C05B46">
      <w:pPr>
        <w:spacing w:after="0" w:line="240" w:lineRule="auto"/>
        <w:jc w:val="both"/>
        <w:rPr>
          <w:rFonts w:ascii="Times New Roman" w:eastAsia="Times New Roman" w:hAnsi="Times New Roman" w:cs="Times New Roman"/>
          <w:b/>
          <w:bCs/>
          <w:sz w:val="28"/>
          <w:szCs w:val="28"/>
          <w:lang w:eastAsia="ru-RU"/>
        </w:rPr>
      </w:pPr>
    </w:p>
    <w:p w:rsidR="00C05B46" w:rsidRPr="000C316F" w:rsidRDefault="00C05B46" w:rsidP="00C05B46">
      <w:pPr>
        <w:spacing w:after="0" w:line="240" w:lineRule="auto"/>
        <w:jc w:val="both"/>
        <w:rPr>
          <w:rFonts w:ascii="Times New Roman" w:eastAsia="Times New Roman" w:hAnsi="Times New Roman" w:cs="Times New Roman"/>
          <w:b/>
          <w:bCs/>
          <w:sz w:val="28"/>
          <w:szCs w:val="28"/>
          <w:lang w:eastAsia="ru-RU"/>
        </w:rPr>
      </w:pPr>
    </w:p>
    <w:p w:rsidR="00C05B46" w:rsidRPr="000C316F" w:rsidRDefault="00C05B46" w:rsidP="00C05B46">
      <w:pPr>
        <w:spacing w:after="0" w:line="240" w:lineRule="auto"/>
        <w:jc w:val="both"/>
        <w:rPr>
          <w:rFonts w:ascii="Times New Roman" w:eastAsia="Times New Roman" w:hAnsi="Times New Roman" w:cs="Times New Roman"/>
          <w:b/>
          <w:bCs/>
          <w:sz w:val="28"/>
          <w:szCs w:val="28"/>
          <w:lang w:eastAsia="ru-RU"/>
        </w:rPr>
      </w:pPr>
    </w:p>
    <w:p w:rsidR="00C05B46" w:rsidRPr="000C316F" w:rsidRDefault="00C05B46" w:rsidP="00C05B46">
      <w:pPr>
        <w:spacing w:after="0" w:line="240" w:lineRule="auto"/>
        <w:jc w:val="both"/>
        <w:rPr>
          <w:rFonts w:ascii="Times New Roman" w:eastAsia="Times New Roman" w:hAnsi="Times New Roman" w:cs="Times New Roman"/>
          <w:b/>
          <w:bCs/>
          <w:sz w:val="28"/>
          <w:szCs w:val="28"/>
          <w:lang w:eastAsia="ru-RU"/>
        </w:rPr>
      </w:pPr>
    </w:p>
    <w:p w:rsidR="003871C8" w:rsidRPr="000C316F" w:rsidRDefault="00C05B46" w:rsidP="00C05B46">
      <w:pPr>
        <w:spacing w:after="0" w:line="240" w:lineRule="auto"/>
        <w:jc w:val="both"/>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ab/>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право осужденных на телефонные разговоры</w:t>
      </w:r>
    </w:p>
    <w:p w:rsidR="001A630C" w:rsidRDefault="001A630C" w:rsidP="00C05B46">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со статьей 92 Уголовно-исполнительного кодека Российской Федерации осужденным к лишению свободы предоставляется право на телефонные разговоры.</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отсутствии технических возможностей администрацией исправительного учреждения </w:t>
      </w:r>
      <w:r w:rsidR="003871C8" w:rsidRPr="000C316F">
        <w:rPr>
          <w:rFonts w:ascii="Times New Roman" w:eastAsia="Times New Roman" w:hAnsi="Times New Roman" w:cs="Times New Roman"/>
          <w:b/>
          <w:bCs/>
          <w:iCs/>
          <w:sz w:val="28"/>
          <w:szCs w:val="28"/>
          <w:lang w:eastAsia="ru-RU"/>
        </w:rPr>
        <w:t>количество</w:t>
      </w:r>
      <w:r w:rsidR="003871C8" w:rsidRPr="000C316F">
        <w:rPr>
          <w:rFonts w:ascii="Times New Roman" w:eastAsia="Times New Roman" w:hAnsi="Times New Roman" w:cs="Times New Roman"/>
          <w:iCs/>
          <w:sz w:val="28"/>
          <w:szCs w:val="28"/>
          <w:lang w:eastAsia="ru-RU"/>
        </w:rPr>
        <w:t> </w:t>
      </w:r>
      <w:r w:rsidR="003871C8" w:rsidRPr="000C316F">
        <w:rPr>
          <w:rFonts w:ascii="Times New Roman" w:eastAsia="Times New Roman" w:hAnsi="Times New Roman" w:cs="Times New Roman"/>
          <w:sz w:val="28"/>
          <w:szCs w:val="28"/>
          <w:lang w:eastAsia="ru-RU"/>
        </w:rPr>
        <w:t>телефонных разговоров может быть ограничено </w:t>
      </w:r>
      <w:r w:rsidR="003871C8" w:rsidRPr="000C316F">
        <w:rPr>
          <w:rFonts w:ascii="Times New Roman" w:eastAsia="Times New Roman" w:hAnsi="Times New Roman" w:cs="Times New Roman"/>
          <w:b/>
          <w:bCs/>
          <w:iCs/>
          <w:sz w:val="28"/>
          <w:szCs w:val="28"/>
          <w:lang w:eastAsia="ru-RU"/>
        </w:rPr>
        <w:t>до шести в год.</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Продолжительность каждого разговора </w:t>
      </w:r>
      <w:r w:rsidR="003871C8" w:rsidRPr="000C316F">
        <w:rPr>
          <w:rFonts w:ascii="Times New Roman" w:eastAsia="Times New Roman" w:hAnsi="Times New Roman" w:cs="Times New Roman"/>
          <w:b/>
          <w:bCs/>
          <w:iCs/>
          <w:sz w:val="28"/>
          <w:szCs w:val="28"/>
          <w:lang w:eastAsia="ru-RU"/>
        </w:rPr>
        <w:t>не должна превышать 15 минут.</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Телефонные разговоры оплачиваются осужденными за счет собственных средств или за счет средств их родственников или иных лиц. Порядок организации телефонных разговоров определяется федеральными органами исполнительной власти, в ведении которого находится исправительное учреждение.</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 прибытии в исправительное учреждение, а также при наличии исключительных обстоятельств администрация исправительного учреждения предоставляет осужденному возможность телефонного разговора по его просьбе.</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Осужденным, находящимся в строгих условиях отбывания наказания, а также отбывающим меру взыскания в штрафных изоляторах, дисциплинарных изоляторах, помещениях камерного типа, единых помещениях камерного типа и одиночных камерах, телефонный разговор может быть разрешен лишь при исключительных личных обстоятельствах.</w:t>
      </w:r>
    </w:p>
    <w:p w:rsidR="003871C8" w:rsidRPr="000C316F" w:rsidRDefault="00C05B46" w:rsidP="00C05B46">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Телефонные разговоры между осужденными, содержащимися в исправительных учреждениях, запрещаются. В исключительных случаях с разрешения начальника исправительного учреждения осужденному может быть разрешен телефонный разговор с родственником, отбывающим лишение свободы.</w:t>
      </w: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3871C8" w:rsidRPr="000C316F" w:rsidRDefault="00C05B46"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в каких случаях приобретение найденного имущества будет расцениваться как кража.</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Правоотношения, возникающие при приобретении найденного имущества, урегулированы статьей 227 Гражданского кодекса Российской Федерации.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 xml:space="preserve">Данной нормой закона установлено, что нашедший потерянную вещь обязан немедленно уведомить об этом лицо, потерявшее ее, или собственника вещи или кого-либо другого из известных ему лиц, имеющих право получить ее, и возвратить найденную вещь этому лицу. Если вещь найдена в помещении или на транспорте, она подлежит сдаче лицу, представляющему владельца этого помещения или средства транспорта. В этом случае лицо, которому сдана находка, приобретает права и несет обязанности лица, нашедшего вещь. Если лицо, имеющее право потребовать </w:t>
      </w:r>
      <w:r w:rsidR="003871C8" w:rsidRPr="000C316F">
        <w:rPr>
          <w:rFonts w:ascii="Times New Roman" w:eastAsia="Times New Roman" w:hAnsi="Times New Roman" w:cs="Times New Roman"/>
          <w:sz w:val="28"/>
          <w:szCs w:val="28"/>
          <w:shd w:val="clear" w:color="auto" w:fill="FFFFFF"/>
          <w:lang w:eastAsia="ru-RU"/>
        </w:rPr>
        <w:lastRenderedPageBreak/>
        <w:t>возврата найденной вещи, или место его пребывания неизвестны, нашедший вещь обязан заявить о находке в полицию или в орган местного самоуправления. Нашедший вещь вправе хранить ее у себя либо сдать на хранение в полицию, орган местного самоуправления или указанному ими лицу.</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Иными словами, лицо, нашедшее чужую вещь, например, в транспорте или магазине, обязано передать данную вещь, соответственно, работникам транспорта или магазина. Если чужая вещь найдена на улице, то нашедший эту вещь обязан сообщить о находке в полицию или в местную администрацию.</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iCs/>
          <w:sz w:val="28"/>
          <w:szCs w:val="28"/>
          <w:lang w:eastAsia="ru-RU"/>
        </w:rPr>
        <w:tab/>
      </w:r>
      <w:r w:rsidR="003871C8" w:rsidRPr="000C316F">
        <w:rPr>
          <w:rFonts w:ascii="Times New Roman" w:eastAsia="Times New Roman" w:hAnsi="Times New Roman" w:cs="Times New Roman"/>
          <w:b/>
          <w:bCs/>
          <w:iCs/>
          <w:sz w:val="28"/>
          <w:szCs w:val="28"/>
          <w:lang w:eastAsia="ru-RU"/>
        </w:rPr>
        <w:t>16.01.2023 Конституционный Суд Российской Федерации опубликовал Постановление № 2-П, в котором объяснил отличие находки от кражи.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В частности, Конституционный Суд РФ указал, что если лицо, нашедшее чужую вещь, наряду с невыполнением действий, предусмотренных статьей 227 Гражданского кодекса Российской Федерации, еще </w:t>
      </w:r>
      <w:r w:rsidR="003871C8" w:rsidRPr="000C316F">
        <w:rPr>
          <w:rFonts w:ascii="Times New Roman" w:eastAsia="Times New Roman" w:hAnsi="Times New Roman" w:cs="Times New Roman"/>
          <w:b/>
          <w:bCs/>
          <w:iCs/>
          <w:sz w:val="28"/>
          <w:szCs w:val="28"/>
          <w:lang w:eastAsia="ru-RU"/>
        </w:rPr>
        <w:t>и прячет данную вещь или уничтожает признаки, позволяющие индивидуализировать данную вещь или найти её владельца, то такое поведение свидетельствует об умысле на хищение.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Например, действия лица, которое нашло сотовый телефон и вытащило из него сим-карту, избавилось от чехла и совершило иные действия, направленные на уничтожение признаков, позволяющих индивидуализировать данную находку, будут расценены правоохранительными органами как совершение кражи.</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За совершение кражи наступает уголовная ответственность по части 1 статьи 158 Уголовного кодекса Российской Федерации. Совершение такого преступления наказывается штрафом в размере до восьмидесяти тысяч рублей,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срок до двух лет.</w:t>
      </w:r>
    </w:p>
    <w:p w:rsidR="00C05B46" w:rsidRPr="000C316F" w:rsidRDefault="00C05B46" w:rsidP="00F95291">
      <w:pPr>
        <w:shd w:val="clear" w:color="auto" w:fill="FFFFFF"/>
        <w:spacing w:after="0" w:line="240" w:lineRule="auto"/>
        <w:rPr>
          <w:rFonts w:ascii="Times New Roman" w:eastAsia="Times New Roman" w:hAnsi="Times New Roman" w:cs="Times New Roman"/>
          <w:b/>
          <w:bCs/>
          <w:sz w:val="28"/>
          <w:szCs w:val="28"/>
          <w:lang w:eastAsia="ru-RU"/>
        </w:rPr>
      </w:pPr>
    </w:p>
    <w:p w:rsidR="003871C8" w:rsidRPr="000C316F" w:rsidRDefault="00C05B46" w:rsidP="00C05B46">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уголовную ответственность за незаконную рубку лесных насаждений.</w:t>
      </w:r>
    </w:p>
    <w:p w:rsidR="001A630C" w:rsidRDefault="001A630C"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Статьей 260 Уголовного кодекса Российской Федерации предусмотрена уголовная ответственность за незаконную рубку, а равно повреждение до степени прекращения роста лесных насаждений или не отнесенных к лесным насаждениям деревьев, кустарников, лиан.</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Предметом преступлений, предусмотренных статьей 260 УК РФ, являются как лесные насаждения, так и деревья, кустарники и лианы, произрастающие вне лесов (например, насаждения в парках, аллеях, отдельно высаженные в черте города деревья).</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Не относятся к предмету указанных преступлений, в частности, деревья, кустарники и лианы, произрастающие на землях </w:t>
      </w:r>
      <w:r w:rsidR="003871C8" w:rsidRPr="000C316F">
        <w:rPr>
          <w:rFonts w:ascii="Times New Roman" w:eastAsia="Times New Roman" w:hAnsi="Times New Roman" w:cs="Times New Roman"/>
          <w:sz w:val="28"/>
          <w:szCs w:val="28"/>
          <w:lang w:eastAsia="ru-RU"/>
        </w:rPr>
        <w:lastRenderedPageBreak/>
        <w:t>сельскохозяйственного назначения, за исключением мелиоративных защитных лесных насаждений.</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Под </w:t>
      </w:r>
      <w:r w:rsidR="003871C8" w:rsidRPr="000C316F">
        <w:rPr>
          <w:rFonts w:ascii="Times New Roman" w:eastAsia="Times New Roman" w:hAnsi="Times New Roman" w:cs="Times New Roman"/>
          <w:iCs/>
          <w:sz w:val="28"/>
          <w:szCs w:val="28"/>
          <w:lang w:eastAsia="ru-RU"/>
        </w:rPr>
        <w:t>рубкой </w:t>
      </w:r>
      <w:r w:rsidR="003871C8" w:rsidRPr="000C316F">
        <w:rPr>
          <w:rFonts w:ascii="Times New Roman" w:eastAsia="Times New Roman" w:hAnsi="Times New Roman" w:cs="Times New Roman"/>
          <w:sz w:val="28"/>
          <w:szCs w:val="28"/>
          <w:lang w:eastAsia="ru-RU"/>
        </w:rPr>
        <w:t>лесных насаждений и (или) не отнесенных к лесным насаждениям деревьев, кустарников и лиан следует понимать их валку (в том числе спиливание, срубание, срезание, то есть отделение различными способами ствола дерева, стебля кустарника и лианы от корня).</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Незаконной является рубка указанных насаждений с нарушением требований законодательства, например, рубка лесных насаждений без оформления необходимых документов.</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Договор аренды лесного участка или решение о предоставлении лесного участка на иных правах для заготовки древесины либо других видов использования лесов не являются достаточным правовым основанием для проведения рубок лесных насаждений при отсутствии иных необходимых документов.</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 </w:t>
      </w:r>
      <w:r w:rsidR="003871C8" w:rsidRPr="000C316F">
        <w:rPr>
          <w:rFonts w:ascii="Times New Roman" w:eastAsia="Times New Roman" w:hAnsi="Times New Roman" w:cs="Times New Roman"/>
          <w:iCs/>
          <w:sz w:val="28"/>
          <w:szCs w:val="28"/>
          <w:lang w:eastAsia="ru-RU"/>
        </w:rPr>
        <w:t>повреждениям до степени прекращения роста</w:t>
      </w:r>
      <w:r w:rsidR="003871C8" w:rsidRPr="000C316F">
        <w:rPr>
          <w:rFonts w:ascii="Times New Roman" w:eastAsia="Times New Roman" w:hAnsi="Times New Roman" w:cs="Times New Roman"/>
          <w:sz w:val="28"/>
          <w:szCs w:val="28"/>
          <w:lang w:eastAsia="ru-RU"/>
        </w:rPr>
        <w:t xml:space="preserve"> лесных насаждений или не относящихся к лесным насаждениям деревьев, кустарников и лиан относятся такие повреждения, которые необратимо нарушают способность насаждений к продолжению роста (например, слом ствола дерева, </w:t>
      </w:r>
      <w:proofErr w:type="spellStart"/>
      <w:r w:rsidR="003871C8" w:rsidRPr="000C316F">
        <w:rPr>
          <w:rFonts w:ascii="Times New Roman" w:eastAsia="Times New Roman" w:hAnsi="Times New Roman" w:cs="Times New Roman"/>
          <w:sz w:val="28"/>
          <w:szCs w:val="28"/>
          <w:lang w:eastAsia="ru-RU"/>
        </w:rPr>
        <w:t>ошмыг</w:t>
      </w:r>
      <w:proofErr w:type="spellEnd"/>
      <w:r w:rsidR="003871C8" w:rsidRPr="000C316F">
        <w:rPr>
          <w:rFonts w:ascii="Times New Roman" w:eastAsia="Times New Roman" w:hAnsi="Times New Roman" w:cs="Times New Roman"/>
          <w:sz w:val="28"/>
          <w:szCs w:val="28"/>
          <w:lang w:eastAsia="ru-RU"/>
        </w:rPr>
        <w:t xml:space="preserve"> кроны, обдир </w:t>
      </w:r>
      <w:proofErr w:type="spellStart"/>
      <w:r w:rsidR="003871C8" w:rsidRPr="000C316F">
        <w:rPr>
          <w:rFonts w:ascii="Times New Roman" w:eastAsia="Times New Roman" w:hAnsi="Times New Roman" w:cs="Times New Roman"/>
          <w:sz w:val="28"/>
          <w:szCs w:val="28"/>
          <w:lang w:eastAsia="ru-RU"/>
        </w:rPr>
        <w:t>коры</w:t>
      </w:r>
      <w:proofErr w:type="spellEnd"/>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iCs/>
          <w:sz w:val="28"/>
          <w:szCs w:val="28"/>
          <w:lang w:eastAsia="ru-RU"/>
        </w:rPr>
        <w:tab/>
      </w:r>
      <w:r w:rsidR="003871C8" w:rsidRPr="000C316F">
        <w:rPr>
          <w:rFonts w:ascii="Times New Roman" w:eastAsia="Times New Roman" w:hAnsi="Times New Roman" w:cs="Times New Roman"/>
          <w:iCs/>
          <w:sz w:val="28"/>
          <w:szCs w:val="28"/>
          <w:lang w:eastAsia="ru-RU"/>
        </w:rPr>
        <w:t>Основным критерием разграничения</w:t>
      </w:r>
      <w:r w:rsidR="003871C8" w:rsidRPr="000C316F">
        <w:rPr>
          <w:rFonts w:ascii="Times New Roman" w:eastAsia="Times New Roman" w:hAnsi="Times New Roman" w:cs="Times New Roman"/>
          <w:sz w:val="28"/>
          <w:szCs w:val="28"/>
          <w:lang w:eastAsia="ru-RU"/>
        </w:rPr>
        <w:t> уголовно наказуемой незаконной рубки лесных насаждений (часть 1 статья 260 УК РФ) и незаконной рубки лесных насаждений, административная ответственность за которую предусмотрена </w:t>
      </w:r>
      <w:r w:rsidR="003871C8" w:rsidRPr="000C316F">
        <w:rPr>
          <w:rFonts w:ascii="Times New Roman" w:eastAsia="Times New Roman" w:hAnsi="Times New Roman" w:cs="Times New Roman"/>
          <w:iCs/>
          <w:sz w:val="28"/>
          <w:szCs w:val="28"/>
          <w:lang w:eastAsia="ru-RU"/>
        </w:rPr>
        <w:t>частями 1 и 2 статьи 8.28 КоАП РФ</w:t>
      </w:r>
      <w:r w:rsidR="003871C8" w:rsidRPr="000C316F">
        <w:rPr>
          <w:rFonts w:ascii="Times New Roman" w:eastAsia="Times New Roman" w:hAnsi="Times New Roman" w:cs="Times New Roman"/>
          <w:sz w:val="28"/>
          <w:szCs w:val="28"/>
          <w:lang w:eastAsia="ru-RU"/>
        </w:rPr>
        <w:t>, является </w:t>
      </w:r>
      <w:r w:rsidR="003871C8" w:rsidRPr="000C316F">
        <w:rPr>
          <w:rFonts w:ascii="Times New Roman" w:eastAsia="Times New Roman" w:hAnsi="Times New Roman" w:cs="Times New Roman"/>
          <w:iCs/>
          <w:sz w:val="28"/>
          <w:szCs w:val="28"/>
          <w:lang w:eastAsia="ru-RU"/>
        </w:rPr>
        <w:t>значительный размер ущерба</w:t>
      </w:r>
      <w:r w:rsidR="003871C8" w:rsidRPr="000C316F">
        <w:rPr>
          <w:rFonts w:ascii="Times New Roman" w:eastAsia="Times New Roman" w:hAnsi="Times New Roman" w:cs="Times New Roman"/>
          <w:sz w:val="28"/>
          <w:szCs w:val="28"/>
          <w:lang w:eastAsia="ru-RU"/>
        </w:rPr>
        <w:t>, причиненного посягательством, который должен </w:t>
      </w:r>
      <w:r w:rsidR="003871C8" w:rsidRPr="000C316F">
        <w:rPr>
          <w:rFonts w:ascii="Times New Roman" w:eastAsia="Times New Roman" w:hAnsi="Times New Roman" w:cs="Times New Roman"/>
          <w:iCs/>
          <w:sz w:val="28"/>
          <w:szCs w:val="28"/>
          <w:lang w:eastAsia="ru-RU"/>
        </w:rPr>
        <w:t>превышать пять тысяч рублей.</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Данная позиция отражена в Постановлении Пленума Верховного Суда РФ от 18.10.2012 № 21 «О применении судами законодательства об ответственности за нарушения в области охраны окружающей среды и природопользования».</w:t>
      </w:r>
    </w:p>
    <w:p w:rsidR="003871C8"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Статьей 260 УК РФ предусмотрены следующие виды уголовной ответственности за совершение данного преступления - </w:t>
      </w:r>
      <w:r w:rsidR="003871C8" w:rsidRPr="000C316F">
        <w:rPr>
          <w:rFonts w:ascii="Times New Roman" w:eastAsia="Times New Roman" w:hAnsi="Times New Roman" w:cs="Times New Roman"/>
          <w:iCs/>
          <w:sz w:val="28"/>
          <w:szCs w:val="28"/>
          <w:lang w:eastAsia="ru-RU"/>
        </w:rPr>
        <w:t>штраф в размере до 3 миллионов рублей и лишение свободы на срок до 7 лет.</w:t>
      </w:r>
    </w:p>
    <w:p w:rsidR="003871C8" w:rsidRPr="000C316F" w:rsidRDefault="003871C8"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C05B46" w:rsidRPr="000C316F" w:rsidRDefault="00C05B46" w:rsidP="00F95291">
      <w:pPr>
        <w:shd w:val="clear" w:color="auto" w:fill="FFFFFF"/>
        <w:spacing w:after="0" w:line="240" w:lineRule="auto"/>
        <w:ind w:right="-1"/>
        <w:jc w:val="both"/>
        <w:rPr>
          <w:rFonts w:ascii="Times New Roman" w:eastAsia="Times New Roman" w:hAnsi="Times New Roman" w:cs="Times New Roman"/>
          <w:sz w:val="28"/>
          <w:szCs w:val="28"/>
          <w:lang w:eastAsia="ru-RU"/>
        </w:rPr>
      </w:pPr>
    </w:p>
    <w:p w:rsidR="003871C8" w:rsidRPr="000C316F" w:rsidRDefault="00C05B46" w:rsidP="00C05B46">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Прокуратура Кольского района информирует, что с</w:t>
      </w:r>
      <w:r w:rsidR="003871C8" w:rsidRPr="000C316F">
        <w:rPr>
          <w:rFonts w:ascii="Times New Roman" w:eastAsia="Times New Roman" w:hAnsi="Times New Roman" w:cs="Times New Roman"/>
          <w:b/>
          <w:bCs/>
          <w:sz w:val="28"/>
          <w:szCs w:val="28"/>
          <w:lang w:eastAsia="ru-RU"/>
        </w:rPr>
        <w:t xml:space="preserve"> 9 января 2023 года вступили в силу существенные изменения </w:t>
      </w:r>
      <w:proofErr w:type="gramStart"/>
      <w:r w:rsidR="003871C8" w:rsidRPr="000C316F">
        <w:rPr>
          <w:rFonts w:ascii="Times New Roman" w:eastAsia="Times New Roman" w:hAnsi="Times New Roman" w:cs="Times New Roman"/>
          <w:b/>
          <w:bCs/>
          <w:sz w:val="28"/>
          <w:szCs w:val="28"/>
          <w:lang w:eastAsia="ru-RU"/>
        </w:rPr>
        <w:t>в Уголовно</w:t>
      </w:r>
      <w:proofErr w:type="gramEnd"/>
      <w:r w:rsidR="003871C8" w:rsidRPr="000C316F">
        <w:rPr>
          <w:rFonts w:ascii="Times New Roman" w:eastAsia="Times New Roman" w:hAnsi="Times New Roman" w:cs="Times New Roman"/>
          <w:b/>
          <w:bCs/>
          <w:sz w:val="28"/>
          <w:szCs w:val="28"/>
          <w:lang w:eastAsia="ru-RU"/>
        </w:rPr>
        <w:t xml:space="preserve"> - процессуальный Кодекс Российской Федерации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Государственной Думой Российской Федерации 29.12.2022 внесен ряд изменений в Уголовно-процессуальный кодекс Российской Федерации, вступающих в законную силу с 09.01.2023.</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Существенные изменения коснулись срока обжалования в апелляционном порядке приговора, постановления, определения суда.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Так, Федеральным законом РФ № 608-ФЗ от 29.12.2022 внесены изменения в       часть 1 статьи 389.4 УПК РФ. Согласно новой редакции </w:t>
      </w:r>
      <w:r w:rsidR="003871C8" w:rsidRPr="000C316F">
        <w:rPr>
          <w:rFonts w:ascii="Times New Roman" w:eastAsia="Times New Roman" w:hAnsi="Times New Roman" w:cs="Times New Roman"/>
          <w:sz w:val="28"/>
          <w:szCs w:val="28"/>
          <w:lang w:eastAsia="ru-RU"/>
        </w:rPr>
        <w:lastRenderedPageBreak/>
        <w:t>закона апелляционные жалоба, представление на приговор или иное решение суда первой инстанции могут быть поданы в течение 15 суток со дня постановления приговора или вынесения иного решения суда, а осужденным, содержащимся под стражей, - в тот же срок со дня вручения ему копий приговора, определения, постановления.</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Ранее срок апелляционного обжалования названных решений составлял 10 суток.</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Кроме того, существенные изменения коснулись части 7 статьи 241 УПК РФ, регламентирующей порядок провозглашения приговора суда или иного решения, вынесенного по результатам судебного разбирательства. В новой редакции закона законодателем установлено, что судом в открытом судебном заседании оглашаются вводная и резолютивная части судебного акта.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Ранее законом предусматривался такой порядок оглашения только в отношении приговоров по уголовным делам о преступлениях в сфере экономической деятельности, а также о преступлениях, предусмотренных статьями 205 - 206, 208, частью четвертой статьи 211, частью первой статьи 212, статьями 275, 275.1, 276, 279 и 281 Уголовного кодекса Российской Федерации, на основании определения или постановления суда.</w:t>
      </w:r>
    </w:p>
    <w:p w:rsidR="00C05B46" w:rsidRPr="000C316F" w:rsidRDefault="00C05B46" w:rsidP="00F95291">
      <w:pPr>
        <w:shd w:val="clear" w:color="auto" w:fill="FFFFFF"/>
        <w:spacing w:after="0" w:line="240" w:lineRule="auto"/>
        <w:rPr>
          <w:rFonts w:ascii="Times New Roman" w:eastAsia="Times New Roman" w:hAnsi="Times New Roman" w:cs="Times New Roman"/>
          <w:b/>
          <w:bCs/>
          <w:sz w:val="28"/>
          <w:szCs w:val="28"/>
          <w:lang w:eastAsia="ru-RU"/>
        </w:rPr>
      </w:pPr>
    </w:p>
    <w:p w:rsidR="003871C8" w:rsidRPr="000C316F" w:rsidRDefault="00C05B46" w:rsidP="00C05B46">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w:t>
      </w:r>
      <w:r w:rsidR="003871C8" w:rsidRPr="000C316F">
        <w:rPr>
          <w:rFonts w:ascii="Times New Roman" w:eastAsia="Times New Roman" w:hAnsi="Times New Roman" w:cs="Times New Roman"/>
          <w:b/>
          <w:bCs/>
          <w:sz w:val="28"/>
          <w:szCs w:val="28"/>
          <w:lang w:eastAsia="ru-RU"/>
        </w:rPr>
        <w:t>об ответственности за совершение преступлений и правонарушений в сфере незаконного оборота наркотиков</w:t>
      </w:r>
    </w:p>
    <w:p w:rsidR="003871C8" w:rsidRPr="000C316F" w:rsidRDefault="003871C8" w:rsidP="00F95291">
      <w:pPr>
        <w:shd w:val="clear" w:color="auto" w:fill="FFFFFF"/>
        <w:spacing w:after="0" w:line="240" w:lineRule="auto"/>
        <w:rPr>
          <w:rFonts w:ascii="Times New Roman" w:eastAsia="Times New Roman" w:hAnsi="Times New Roman" w:cs="Times New Roman"/>
          <w:sz w:val="28"/>
          <w:szCs w:val="28"/>
          <w:lang w:eastAsia="ru-RU"/>
        </w:rPr>
      </w:pP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Уголовная ответственность почти за все преступления в сфере незаконного оборота наркотических средств </w:t>
      </w:r>
      <w:r w:rsidR="003871C8" w:rsidRPr="000C316F">
        <w:rPr>
          <w:rFonts w:ascii="Times New Roman" w:eastAsia="Times New Roman" w:hAnsi="Times New Roman" w:cs="Times New Roman"/>
          <w:b/>
          <w:bCs/>
          <w:sz w:val="28"/>
          <w:szCs w:val="28"/>
          <w:lang w:eastAsia="ru-RU"/>
        </w:rPr>
        <w:t>наступает с 16 лет.</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За хищение и вымогательство наркотических средств и психотропных веществ уголовная ответственность наступает с 14 лет.</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Наказание за совершение преступлений в сфере незаконного оборота наркотиков суровое – как правило, в виде лишения свободы вплоть до пожизненного.</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Влияют на итоговое наказание: характеристики личности, наличие судимостей, факты привлечения к уголовной или административной ответственности, также то, что подросток и ранее состоял на учете, и многое другое.</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Законом предусмотрено наказание не только за сбыт, но и за хранение для личного потребления. При этом сбытом является не только продажа, но любая передача запрещенного вещества друзьям и знакомым, в том числе в дар.</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Статья 228</w:t>
      </w:r>
      <w:r w:rsidRPr="000C316F">
        <w:rPr>
          <w:rFonts w:ascii="Times New Roman" w:eastAsia="Times New Roman" w:hAnsi="Times New Roman" w:cs="Times New Roman"/>
          <w:b/>
          <w:bCs/>
          <w:sz w:val="28"/>
          <w:szCs w:val="28"/>
          <w:lang w:eastAsia="ru-RU"/>
        </w:rPr>
        <w:t xml:space="preserve"> УК РФ</w:t>
      </w:r>
      <w:r w:rsidR="003871C8" w:rsidRPr="000C316F">
        <w:rPr>
          <w:rFonts w:ascii="Times New Roman" w:eastAsia="Times New Roman" w:hAnsi="Times New Roman" w:cs="Times New Roman"/>
          <w:b/>
          <w:bCs/>
          <w:sz w:val="28"/>
          <w:szCs w:val="28"/>
          <w:lang w:eastAsia="ru-RU"/>
        </w:rPr>
        <w:t>.</w:t>
      </w:r>
      <w:r w:rsidR="003871C8" w:rsidRPr="000C316F">
        <w:rPr>
          <w:rFonts w:ascii="Times New Roman" w:eastAsia="Times New Roman" w:hAnsi="Times New Roman" w:cs="Times New Roman"/>
          <w:sz w:val="28"/>
          <w:szCs w:val="28"/>
          <w:lang w:eastAsia="ru-RU"/>
        </w:rPr>
        <w:t>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В зависимости от размера – 3 года, 10 лет, 15 лет.</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Статья 228.1</w:t>
      </w:r>
      <w:r w:rsidRPr="000C316F">
        <w:rPr>
          <w:rFonts w:ascii="Times New Roman" w:eastAsia="Times New Roman" w:hAnsi="Times New Roman" w:cs="Times New Roman"/>
          <w:b/>
          <w:bCs/>
          <w:sz w:val="28"/>
          <w:szCs w:val="28"/>
          <w:lang w:eastAsia="ru-RU"/>
        </w:rPr>
        <w:t xml:space="preserve"> УК РФ</w:t>
      </w:r>
      <w:r w:rsidR="003871C8" w:rsidRPr="000C316F">
        <w:rPr>
          <w:rFonts w:ascii="Times New Roman" w:eastAsia="Times New Roman" w:hAnsi="Times New Roman" w:cs="Times New Roman"/>
          <w:b/>
          <w:bCs/>
          <w:sz w:val="28"/>
          <w:szCs w:val="28"/>
          <w:lang w:eastAsia="ru-RU"/>
        </w:rPr>
        <w:t>.</w:t>
      </w:r>
      <w:r w:rsidR="003871C8" w:rsidRPr="000C316F">
        <w:rPr>
          <w:rFonts w:ascii="Times New Roman" w:eastAsia="Times New Roman" w:hAnsi="Times New Roman" w:cs="Times New Roman"/>
          <w:sz w:val="28"/>
          <w:szCs w:val="28"/>
          <w:lang w:eastAsia="ru-RU"/>
        </w:rPr>
        <w:t>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В зависимости от размера – от 4, от 8, от 10, пожизненное лишение свободы.</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Статья 230</w:t>
      </w:r>
      <w:r w:rsidRPr="000C316F">
        <w:rPr>
          <w:rFonts w:ascii="Times New Roman" w:eastAsia="Times New Roman" w:hAnsi="Times New Roman" w:cs="Times New Roman"/>
          <w:b/>
          <w:bCs/>
          <w:sz w:val="28"/>
          <w:szCs w:val="28"/>
          <w:lang w:eastAsia="ru-RU"/>
        </w:rPr>
        <w:t xml:space="preserve"> УК РФ</w:t>
      </w:r>
      <w:r w:rsidR="003871C8" w:rsidRPr="000C316F">
        <w:rPr>
          <w:rFonts w:ascii="Times New Roman" w:eastAsia="Times New Roman" w:hAnsi="Times New Roman" w:cs="Times New Roman"/>
          <w:b/>
          <w:bCs/>
          <w:sz w:val="28"/>
          <w:szCs w:val="28"/>
          <w:lang w:eastAsia="ru-RU"/>
        </w:rPr>
        <w:t>. Склонение</w:t>
      </w:r>
      <w:r w:rsidR="003871C8" w:rsidRPr="000C316F">
        <w:rPr>
          <w:rFonts w:ascii="Times New Roman" w:eastAsia="Times New Roman" w:hAnsi="Times New Roman" w:cs="Times New Roman"/>
          <w:sz w:val="28"/>
          <w:szCs w:val="28"/>
          <w:lang w:eastAsia="ru-RU"/>
        </w:rPr>
        <w:t> к потреблению наркотических средств, психотропных веществ или их аналогов - наказание до 15 лет лишения свободы</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Статья 231</w:t>
      </w:r>
      <w:r w:rsidRPr="000C316F">
        <w:rPr>
          <w:rFonts w:ascii="Times New Roman" w:eastAsia="Times New Roman" w:hAnsi="Times New Roman" w:cs="Times New Roman"/>
          <w:b/>
          <w:bCs/>
          <w:sz w:val="28"/>
          <w:szCs w:val="28"/>
          <w:lang w:eastAsia="ru-RU"/>
        </w:rPr>
        <w:t xml:space="preserve"> УК РФ</w:t>
      </w:r>
      <w:r w:rsidR="003871C8" w:rsidRPr="000C316F">
        <w:rPr>
          <w:rFonts w:ascii="Times New Roman" w:eastAsia="Times New Roman" w:hAnsi="Times New Roman" w:cs="Times New Roman"/>
          <w:b/>
          <w:bCs/>
          <w:sz w:val="28"/>
          <w:szCs w:val="28"/>
          <w:lang w:eastAsia="ru-RU"/>
        </w:rPr>
        <w:t>.</w:t>
      </w:r>
      <w:r w:rsidR="003871C8" w:rsidRPr="000C316F">
        <w:rPr>
          <w:rFonts w:ascii="Times New Roman" w:eastAsia="Times New Roman" w:hAnsi="Times New Roman" w:cs="Times New Roman"/>
          <w:sz w:val="28"/>
          <w:szCs w:val="28"/>
          <w:lang w:eastAsia="ru-RU"/>
        </w:rPr>
        <w:t xml:space="preserve"> Незаконное культивирование растений, содержащих наркотические средства или психотропные вещества либо их прекурсоры - наказание до 8 лет </w:t>
      </w:r>
      <w:proofErr w:type="gramStart"/>
      <w:r w:rsidR="003871C8" w:rsidRPr="000C316F">
        <w:rPr>
          <w:rFonts w:ascii="Times New Roman" w:eastAsia="Times New Roman" w:hAnsi="Times New Roman" w:cs="Times New Roman"/>
          <w:sz w:val="28"/>
          <w:szCs w:val="28"/>
          <w:lang w:eastAsia="ru-RU"/>
        </w:rPr>
        <w:t>лишения  свободы</w:t>
      </w:r>
      <w:proofErr w:type="gramEnd"/>
      <w:r w:rsidR="003871C8" w:rsidRPr="000C316F">
        <w:rPr>
          <w:rFonts w:ascii="Times New Roman" w:eastAsia="Times New Roman" w:hAnsi="Times New Roman" w:cs="Times New Roman"/>
          <w:sz w:val="28"/>
          <w:szCs w:val="28"/>
          <w:lang w:eastAsia="ru-RU"/>
        </w:rPr>
        <w:t>.</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соответствии со ст.63 УК РФ, судья (суд), назначающий наказание, в зависимости от характера и степени общественной опасности преступления, обстоятельств его совершения и личности виновного может признать </w:t>
      </w:r>
      <w:r w:rsidR="003871C8" w:rsidRPr="000C316F">
        <w:rPr>
          <w:rFonts w:ascii="Times New Roman" w:eastAsia="Times New Roman" w:hAnsi="Times New Roman" w:cs="Times New Roman"/>
          <w:b/>
          <w:bCs/>
          <w:sz w:val="28"/>
          <w:szCs w:val="28"/>
          <w:lang w:eastAsia="ru-RU"/>
        </w:rPr>
        <w:t>отягчающим обстоятельством</w:t>
      </w:r>
      <w:r w:rsidR="003871C8" w:rsidRPr="000C316F">
        <w:rPr>
          <w:rFonts w:ascii="Times New Roman" w:eastAsia="Times New Roman" w:hAnsi="Times New Roman" w:cs="Times New Roman"/>
          <w:sz w:val="28"/>
          <w:szCs w:val="28"/>
          <w:lang w:eastAsia="ru-RU"/>
        </w:rPr>
        <w:t> совершение преступления в состоянии опьянения, вызванном употреблением </w:t>
      </w:r>
      <w:hyperlink r:id="rId7" w:anchor="dst100032" w:history="1">
        <w:r w:rsidR="003871C8" w:rsidRPr="000C316F">
          <w:rPr>
            <w:rFonts w:ascii="Times New Roman" w:eastAsia="Times New Roman" w:hAnsi="Times New Roman" w:cs="Times New Roman"/>
            <w:sz w:val="28"/>
            <w:szCs w:val="28"/>
            <w:lang w:eastAsia="ru-RU"/>
          </w:rPr>
          <w:t>алкоголя</w:t>
        </w:r>
      </w:hyperlink>
      <w:r w:rsidR="003871C8" w:rsidRPr="000C316F">
        <w:rPr>
          <w:rFonts w:ascii="Times New Roman" w:eastAsia="Times New Roman" w:hAnsi="Times New Roman" w:cs="Times New Roman"/>
          <w:sz w:val="28"/>
          <w:szCs w:val="28"/>
          <w:lang w:eastAsia="ru-RU"/>
        </w:rPr>
        <w:t>, наркотических средств, психотропных веществ или их аналогов, новых потенциально опасных психоактивных веществ либо других одурманивающих веществ.</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Само по себе потребление наркотиков также влечет ответственность, но не уголовную, </w:t>
      </w:r>
      <w:r w:rsidR="003871C8" w:rsidRPr="000C316F">
        <w:rPr>
          <w:rFonts w:ascii="Times New Roman" w:eastAsia="Times New Roman" w:hAnsi="Times New Roman" w:cs="Times New Roman"/>
          <w:b/>
          <w:bCs/>
          <w:sz w:val="28"/>
          <w:szCs w:val="28"/>
          <w:lang w:eastAsia="ru-RU"/>
        </w:rPr>
        <w:t>а административную:</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Ст.6.8 - н</w:t>
      </w:r>
      <w:r w:rsidR="003871C8" w:rsidRPr="000C316F">
        <w:rPr>
          <w:rFonts w:ascii="Times New Roman" w:eastAsia="Times New Roman" w:hAnsi="Times New Roman" w:cs="Times New Roman"/>
          <w:b/>
          <w:bCs/>
          <w:sz w:val="28"/>
          <w:szCs w:val="28"/>
          <w:lang w:eastAsia="ru-RU"/>
        </w:rPr>
        <w:t>езаконный оборот наркотических средств, психотропных веществ или их аналогов и незаконные приобретение, </w:t>
      </w:r>
      <w:r w:rsidR="003871C8" w:rsidRPr="000C316F">
        <w:rPr>
          <w:rFonts w:ascii="Times New Roman" w:eastAsia="Times New Roman" w:hAnsi="Times New Roman" w:cs="Times New Roman"/>
          <w:sz w:val="28"/>
          <w:szCs w:val="28"/>
          <w:lang w:eastAsia="ru-RU"/>
        </w:rPr>
        <w:t>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(без размера) (штраф в размере от четырех тысяч до пяти тысяч рублей или административный арест на срок до пятнадцати суток.</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Ст.6.9 КоАП РФ - </w:t>
      </w:r>
      <w:r w:rsidR="003871C8" w:rsidRPr="000C316F">
        <w:rPr>
          <w:rFonts w:ascii="Times New Roman" w:eastAsia="Times New Roman" w:hAnsi="Times New Roman" w:cs="Times New Roman"/>
          <w:b/>
          <w:bCs/>
          <w:sz w:val="28"/>
          <w:szCs w:val="28"/>
          <w:lang w:eastAsia="ru-RU"/>
        </w:rPr>
        <w:t>потребление наркотиков без назначения врача, либо новых потенциально опасных психоактивных веществ</w:t>
      </w:r>
      <w:r w:rsidR="003871C8" w:rsidRPr="000C316F">
        <w:rPr>
          <w:rFonts w:ascii="Times New Roman" w:eastAsia="Times New Roman" w:hAnsi="Times New Roman" w:cs="Times New Roman"/>
          <w:sz w:val="28"/>
          <w:szCs w:val="28"/>
          <w:shd w:val="clear" w:color="auto" w:fill="FFFFFF"/>
          <w:lang w:eastAsia="ru-RU"/>
        </w:rPr>
        <w:t> (штраф до пяти тысяч рублей или административный арест на срок до пятнадцати суток для лиц, достигших 18-летнего возраста).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Ст. 20.20 ч. 2 КоАП РФ - </w:t>
      </w:r>
      <w:r w:rsidR="003871C8" w:rsidRPr="000C316F">
        <w:rPr>
          <w:rFonts w:ascii="Times New Roman" w:eastAsia="Times New Roman" w:hAnsi="Times New Roman" w:cs="Times New Roman"/>
          <w:b/>
          <w:bCs/>
          <w:sz w:val="28"/>
          <w:szCs w:val="28"/>
          <w:lang w:eastAsia="ru-RU"/>
        </w:rPr>
        <w:t>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r w:rsidR="003871C8" w:rsidRPr="000C316F">
        <w:rPr>
          <w:rFonts w:ascii="Times New Roman" w:eastAsia="Times New Roman" w:hAnsi="Times New Roman" w:cs="Times New Roman"/>
          <w:sz w:val="28"/>
          <w:szCs w:val="28"/>
          <w:shd w:val="clear" w:color="auto" w:fill="FFFFFF"/>
          <w:lang w:eastAsia="ru-RU"/>
        </w:rPr>
        <w:t> (штраф до пяти тысяч рублей или административный арест на срок до пятнадцати суток для лиц, достигших 18-летнего возраста).</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Статья 20.21. </w:t>
      </w:r>
      <w:r w:rsidR="003871C8" w:rsidRPr="000C316F">
        <w:rPr>
          <w:rFonts w:ascii="Times New Roman" w:eastAsia="Times New Roman" w:hAnsi="Times New Roman" w:cs="Times New Roman"/>
          <w:b/>
          <w:bCs/>
          <w:sz w:val="28"/>
          <w:szCs w:val="28"/>
          <w:lang w:eastAsia="ru-RU"/>
        </w:rPr>
        <w:t>Появление в общественных местах в состоянии опьянения - </w:t>
      </w:r>
      <w:r w:rsidR="003871C8" w:rsidRPr="000C316F">
        <w:rPr>
          <w:rFonts w:ascii="Times New Roman" w:eastAsia="Times New Roman" w:hAnsi="Times New Roman" w:cs="Times New Roman"/>
          <w:sz w:val="28"/>
          <w:szCs w:val="28"/>
          <w:lang w:eastAsia="ru-RU"/>
        </w:rPr>
        <w:t>влечет наложение административного штрафа до одной тысячи пятисот рублей или административный арест на срок до пятнадцати суток.).</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Кодекс об административных правонарушениях РФ содержит </w:t>
      </w:r>
      <w:r w:rsidR="003871C8" w:rsidRPr="000C316F">
        <w:rPr>
          <w:rFonts w:ascii="Times New Roman" w:eastAsia="Times New Roman" w:hAnsi="Times New Roman" w:cs="Times New Roman"/>
          <w:b/>
          <w:bCs/>
          <w:sz w:val="28"/>
          <w:szCs w:val="28"/>
          <w:lang w:eastAsia="ru-RU"/>
        </w:rPr>
        <w:t>еще ряд правонарушений</w:t>
      </w:r>
      <w:r w:rsidR="003871C8" w:rsidRPr="000C316F">
        <w:rPr>
          <w:rFonts w:ascii="Times New Roman" w:eastAsia="Times New Roman" w:hAnsi="Times New Roman" w:cs="Times New Roman"/>
          <w:sz w:val="28"/>
          <w:szCs w:val="28"/>
          <w:lang w:eastAsia="ru-RU"/>
        </w:rPr>
        <w:t>, которые влекут административную ответственность.</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t>С</w:t>
      </w:r>
      <w:r w:rsidR="003871C8" w:rsidRPr="000C316F">
        <w:rPr>
          <w:rFonts w:ascii="Times New Roman" w:eastAsia="Times New Roman" w:hAnsi="Times New Roman" w:cs="Times New Roman"/>
          <w:sz w:val="28"/>
          <w:szCs w:val="28"/>
          <w:lang w:eastAsia="ru-RU"/>
        </w:rPr>
        <w:t>т.6.9.1. КоАП РФ. </w:t>
      </w:r>
      <w:r w:rsidR="003871C8" w:rsidRPr="000C316F">
        <w:rPr>
          <w:rFonts w:ascii="Times New Roman" w:eastAsia="Times New Roman" w:hAnsi="Times New Roman" w:cs="Times New Roman"/>
          <w:b/>
          <w:bCs/>
          <w:sz w:val="28"/>
          <w:szCs w:val="28"/>
          <w:lang w:eastAsia="ru-RU"/>
        </w:rPr>
        <w:t>Уклонении от прохождения диагностики, профилактических мероприятий, лечения от наркомании</w:t>
      </w:r>
      <w:r w:rsidR="003871C8" w:rsidRPr="000C316F">
        <w:rPr>
          <w:rFonts w:ascii="Times New Roman" w:eastAsia="Times New Roman" w:hAnsi="Times New Roman" w:cs="Times New Roman"/>
          <w:sz w:val="28"/>
          <w:szCs w:val="28"/>
          <w:lang w:eastAsia="ru-RU"/>
        </w:rPr>
        <w:t xml:space="preserve"> и (или) </w:t>
      </w:r>
      <w:r w:rsidR="003871C8" w:rsidRPr="000C316F">
        <w:rPr>
          <w:rFonts w:ascii="Times New Roman" w:eastAsia="Times New Roman" w:hAnsi="Times New Roman" w:cs="Times New Roman"/>
          <w:sz w:val="28"/>
          <w:szCs w:val="28"/>
          <w:lang w:eastAsia="ru-RU"/>
        </w:rPr>
        <w:lastRenderedPageBreak/>
        <w:t>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r w:rsidR="003871C8" w:rsidRPr="000C316F">
        <w:rPr>
          <w:rFonts w:ascii="Times New Roman" w:eastAsia="Times New Roman" w:hAnsi="Times New Roman" w:cs="Times New Roman"/>
          <w:b/>
          <w:bCs/>
          <w:sz w:val="28"/>
          <w:szCs w:val="28"/>
          <w:lang w:eastAsia="ru-RU"/>
        </w:rPr>
        <w:t>- </w:t>
      </w:r>
      <w:r w:rsidR="003871C8" w:rsidRPr="000C316F">
        <w:rPr>
          <w:rFonts w:ascii="Times New Roman" w:eastAsia="Times New Roman" w:hAnsi="Times New Roman" w:cs="Times New Roman"/>
          <w:sz w:val="28"/>
          <w:szCs w:val="28"/>
          <w:lang w:eastAsia="ru-RU"/>
        </w:rP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t>С</w:t>
      </w:r>
      <w:r w:rsidR="003871C8" w:rsidRPr="000C316F">
        <w:rPr>
          <w:rFonts w:ascii="Times New Roman" w:eastAsia="Times New Roman" w:hAnsi="Times New Roman" w:cs="Times New Roman"/>
          <w:sz w:val="28"/>
          <w:szCs w:val="28"/>
          <w:shd w:val="clear" w:color="auto" w:fill="FFFFFF"/>
          <w:lang w:eastAsia="ru-RU"/>
        </w:rPr>
        <w:t>т. 6.10 КоАП РФ </w:t>
      </w:r>
      <w:r w:rsidR="003871C8" w:rsidRPr="000C316F">
        <w:rPr>
          <w:rFonts w:ascii="Times New Roman" w:eastAsia="Times New Roman" w:hAnsi="Times New Roman" w:cs="Times New Roman"/>
          <w:b/>
          <w:bCs/>
          <w:sz w:val="28"/>
          <w:szCs w:val="28"/>
          <w:lang w:eastAsia="ru-RU"/>
        </w:rPr>
        <w:t>Вовлечении несовершеннолетнего в употребление</w:t>
      </w:r>
      <w:r w:rsidR="003871C8" w:rsidRPr="000C316F">
        <w:rPr>
          <w:rFonts w:ascii="Times New Roman" w:eastAsia="Times New Roman" w:hAnsi="Times New Roman" w:cs="Times New Roman"/>
          <w:sz w:val="28"/>
          <w:szCs w:val="28"/>
          <w:shd w:val="clear" w:color="auto" w:fill="FFFFFF"/>
          <w:lang w:eastAsia="ru-RU"/>
        </w:rPr>
        <w:t> алкогольной и спиртосодержащей продукции, новых потенциально опасных психоактивных веществ или одурманивающих веществ - влечет наложение административного штрафа в размере от одной тысячи пятисот до трех тысяч рублей).</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t>С</w:t>
      </w:r>
      <w:r w:rsidR="003871C8" w:rsidRPr="000C316F">
        <w:rPr>
          <w:rFonts w:ascii="Times New Roman" w:eastAsia="Times New Roman" w:hAnsi="Times New Roman" w:cs="Times New Roman"/>
          <w:sz w:val="28"/>
          <w:szCs w:val="28"/>
          <w:shd w:val="clear" w:color="auto" w:fill="FFFFFF"/>
          <w:lang w:eastAsia="ru-RU"/>
        </w:rPr>
        <w:t>т. 6.13 КоАП РФ </w:t>
      </w:r>
      <w:r w:rsidR="003871C8" w:rsidRPr="000C316F">
        <w:rPr>
          <w:rFonts w:ascii="Times New Roman" w:eastAsia="Times New Roman" w:hAnsi="Times New Roman" w:cs="Times New Roman"/>
          <w:b/>
          <w:bCs/>
          <w:sz w:val="28"/>
          <w:szCs w:val="28"/>
          <w:lang w:eastAsia="ru-RU"/>
        </w:rPr>
        <w:t>Пропаганда наркотических средств,</w:t>
      </w:r>
      <w:r w:rsidR="003871C8" w:rsidRPr="000C316F">
        <w:rPr>
          <w:rFonts w:ascii="Times New Roman" w:eastAsia="Times New Roman" w:hAnsi="Times New Roman" w:cs="Times New Roman"/>
          <w:sz w:val="28"/>
          <w:szCs w:val="28"/>
          <w:shd w:val="clear" w:color="auto" w:fill="FFFFFF"/>
          <w:lang w:eastAsia="ru-RU"/>
        </w:rPr>
        <w:t>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 влечет наложение административного штрафа на граждан в размере от пяти тысяч до тридцати тысяч рублей).</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По ст.6.13 КоАП РФ квалифицируются и действия тех, кто расписывает стены телефонами сбытчиков наркотиков.</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t>С</w:t>
      </w:r>
      <w:r w:rsidR="003871C8" w:rsidRPr="000C316F">
        <w:rPr>
          <w:rFonts w:ascii="Times New Roman" w:eastAsia="Times New Roman" w:hAnsi="Times New Roman" w:cs="Times New Roman"/>
          <w:sz w:val="28"/>
          <w:szCs w:val="28"/>
          <w:shd w:val="clear" w:color="auto" w:fill="FFFFFF"/>
          <w:lang w:eastAsia="ru-RU"/>
        </w:rPr>
        <w:t>т. 10.5.1 КоАП РФ </w:t>
      </w:r>
      <w:r w:rsidR="003871C8" w:rsidRPr="000C316F">
        <w:rPr>
          <w:rFonts w:ascii="Times New Roman" w:eastAsia="Times New Roman" w:hAnsi="Times New Roman" w:cs="Times New Roman"/>
          <w:b/>
          <w:bCs/>
          <w:sz w:val="28"/>
          <w:szCs w:val="28"/>
          <w:lang w:eastAsia="ru-RU"/>
        </w:rPr>
        <w:t>Незаконное культивирование растений</w:t>
      </w:r>
      <w:r w:rsidR="003871C8" w:rsidRPr="000C316F">
        <w:rPr>
          <w:rFonts w:ascii="Times New Roman" w:eastAsia="Times New Roman" w:hAnsi="Times New Roman" w:cs="Times New Roman"/>
          <w:sz w:val="28"/>
          <w:szCs w:val="28"/>
          <w:shd w:val="clear" w:color="auto" w:fill="FFFFFF"/>
          <w:lang w:eastAsia="ru-RU"/>
        </w:rPr>
        <w:t>, содержащих наркотические средства или психотропные вещества либо их прекурсоры - влечет наложение административного штрафа на граждан в размере от трех тысяч до пяти тысяч рублей или административный арест на срок до пятнадцати суток).</w:t>
      </w:r>
    </w:p>
    <w:p w:rsidR="003871C8" w:rsidRPr="000C316F" w:rsidRDefault="00C05B46"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Существует также правовая возможность </w:t>
      </w:r>
      <w:r w:rsidR="003871C8" w:rsidRPr="000C316F">
        <w:rPr>
          <w:rFonts w:ascii="Times New Roman" w:eastAsia="Times New Roman" w:hAnsi="Times New Roman" w:cs="Times New Roman"/>
          <w:b/>
          <w:bCs/>
          <w:sz w:val="28"/>
          <w:szCs w:val="28"/>
          <w:lang w:eastAsia="ru-RU"/>
        </w:rPr>
        <w:t>освобождения от административной ответственности:</w:t>
      </w:r>
      <w:r w:rsidR="003871C8" w:rsidRPr="000C316F">
        <w:rPr>
          <w:rFonts w:ascii="Times New Roman" w:eastAsia="Times New Roman" w:hAnsi="Times New Roman" w:cs="Times New Roman"/>
          <w:sz w:val="28"/>
          <w:szCs w:val="28"/>
          <w:shd w:val="clear" w:color="auto" w:fill="FFFFFF"/>
          <w:lang w:eastAsia="ru-RU"/>
        </w:rPr>
        <w:t> примечанием к статье 6.9 КоАП РФ предусмотрено, что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w:t>
      </w:r>
    </w:p>
    <w:p w:rsidR="00C05B46" w:rsidRPr="000C316F" w:rsidRDefault="00C05B46" w:rsidP="00F95291">
      <w:pPr>
        <w:spacing w:after="0" w:line="240" w:lineRule="auto"/>
        <w:rPr>
          <w:rFonts w:ascii="Times New Roman" w:eastAsia="Times New Roman" w:hAnsi="Times New Roman" w:cs="Times New Roman"/>
          <w:b/>
          <w:bCs/>
          <w:sz w:val="28"/>
          <w:szCs w:val="28"/>
          <w:lang w:eastAsia="ru-RU"/>
        </w:rPr>
      </w:pPr>
    </w:p>
    <w:p w:rsidR="003871C8" w:rsidRPr="000C316F" w:rsidRDefault="003871C8"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w:t>
      </w:r>
      <w:r w:rsidR="0053500E" w:rsidRPr="000C316F">
        <w:rPr>
          <w:rFonts w:ascii="Times New Roman" w:eastAsia="Times New Roman" w:hAnsi="Times New Roman" w:cs="Times New Roman"/>
          <w:b/>
          <w:bCs/>
          <w:sz w:val="28"/>
          <w:szCs w:val="28"/>
          <w:lang w:eastAsia="ru-RU"/>
        </w:rPr>
        <w:t xml:space="preserve">Кольского района </w:t>
      </w:r>
      <w:r w:rsidRPr="000C316F">
        <w:rPr>
          <w:rFonts w:ascii="Times New Roman" w:eastAsia="Times New Roman" w:hAnsi="Times New Roman" w:cs="Times New Roman"/>
          <w:b/>
          <w:bCs/>
          <w:sz w:val="28"/>
          <w:szCs w:val="28"/>
          <w:lang w:eastAsia="ru-RU"/>
        </w:rPr>
        <w:t>разъясняет ответственность за изъятие и похищение паспорта гражданина Российской Федерации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Паспорт гражданина Российской Федерации является основным документом, удостоверяющим личность гражданина Российской Федерации на территории Российской Федерации.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Паспорт обязаны иметь все граждане Российской Федерации, достигшие 14-летнего возраста и проживающие на территории Российской Федерации.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 xml:space="preserve">Умышленное уничтожение или порча документа, удостоверяющего личность гражданина (паспорта), либо небрежное хранение, повлекшее его утрату, влечет административную ответственность по ст. 19.16 КоАП РФ в </w:t>
      </w:r>
      <w:r w:rsidR="003871C8" w:rsidRPr="000C316F">
        <w:rPr>
          <w:rFonts w:ascii="Times New Roman" w:eastAsia="Times New Roman" w:hAnsi="Times New Roman" w:cs="Times New Roman"/>
          <w:sz w:val="28"/>
          <w:szCs w:val="28"/>
          <w:shd w:val="clear" w:color="auto" w:fill="FFFFFF"/>
          <w:lang w:eastAsia="ru-RU"/>
        </w:rPr>
        <w:lastRenderedPageBreak/>
        <w:t>виде предупреждения или наложения штрафа в размере от ста до трехсот рублей.</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Похищение у гражданина паспорта или другого важного личного документа – это преступление, ответственность за которое предусмотрена частью 2 статьи 325 УК РФ. Похищение паспорта или другого важного личного документа у гражданина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3871C8" w:rsidRPr="000C316F">
        <w:rPr>
          <w:rFonts w:ascii="Times New Roman" w:eastAsia="Times New Roman" w:hAnsi="Times New Roman" w:cs="Times New Roman"/>
          <w:sz w:val="28"/>
          <w:szCs w:val="28"/>
          <w:shd w:val="clear" w:color="auto" w:fill="FFFFFF"/>
          <w:lang w:eastAsia="ru-RU"/>
        </w:rPr>
        <w:t>Незаконное изъятие или принятие документа, удостоверяющего личность гражданина (паспорта), в залог является административным правонарушением по статье 19.17 КоАП РФ, и влечет предупреждение или наложение штрафа на граждан или должностных лиц в размере от ста до трехсот рублей.</w:t>
      </w:r>
    </w:p>
    <w:p w:rsidR="0053500E" w:rsidRPr="000C316F" w:rsidRDefault="0053500E" w:rsidP="00F95291">
      <w:pPr>
        <w:spacing w:after="0" w:line="240" w:lineRule="auto"/>
        <w:rPr>
          <w:rFonts w:ascii="Times New Roman" w:eastAsia="Times New Roman" w:hAnsi="Times New Roman" w:cs="Times New Roman"/>
          <w:b/>
          <w:bCs/>
          <w:sz w:val="28"/>
          <w:szCs w:val="28"/>
          <w:lang w:eastAsia="ru-RU"/>
        </w:rPr>
      </w:pPr>
    </w:p>
    <w:p w:rsidR="003871C8"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разъясняет положения о новых правилах работы физкультурно-оздоровительных центров.</w:t>
      </w:r>
    </w:p>
    <w:p w:rsidR="001A630C" w:rsidRDefault="001A630C" w:rsidP="00F95291">
      <w:pPr>
        <w:shd w:val="clear" w:color="auto" w:fill="FFFFFF"/>
        <w:spacing w:after="0" w:line="240" w:lineRule="auto"/>
        <w:jc w:val="both"/>
        <w:rPr>
          <w:rFonts w:ascii="Times New Roman" w:eastAsia="Times New Roman" w:hAnsi="Times New Roman" w:cs="Times New Roman"/>
          <w:b/>
          <w:bCs/>
          <w:sz w:val="28"/>
          <w:szCs w:val="28"/>
          <w:lang w:eastAsia="ru-RU"/>
        </w:rPr>
      </w:pP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1 сентября</w:t>
      </w:r>
      <w:r w:rsidR="003871C8" w:rsidRPr="000C316F">
        <w:rPr>
          <w:rFonts w:ascii="Times New Roman" w:eastAsia="Times New Roman" w:hAnsi="Times New Roman" w:cs="Times New Roman"/>
          <w:sz w:val="28"/>
          <w:szCs w:val="28"/>
          <w:lang w:eastAsia="ru-RU"/>
        </w:rPr>
        <w:t> вступили в силу новые правила оказания физкультурно-оздоровительных услуг. Исполнитель обязан довести их до сведения потребителей и заказчиков. Достаточно, к примеру, разместить правила на сайте организации или на ее странице в социальной сети.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Правила оказания физкультурно-оздоровительных услуг утверждены </w:t>
      </w:r>
      <w:r w:rsidR="003871C8" w:rsidRPr="000C316F">
        <w:rPr>
          <w:rFonts w:ascii="Times New Roman" w:eastAsia="Times New Roman" w:hAnsi="Times New Roman" w:cs="Times New Roman"/>
          <w:b/>
          <w:bCs/>
          <w:sz w:val="28"/>
          <w:szCs w:val="28"/>
          <w:lang w:eastAsia="ru-RU"/>
        </w:rPr>
        <w:t>Постановлением Правительства Российской Федерации от 30.01.2023 № 129.</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Указанные Правила разработаны в соответствии с частью 2 статьи</w:t>
      </w:r>
      <w:r w:rsidR="003871C8" w:rsidRPr="000C316F">
        <w:rPr>
          <w:rFonts w:ascii="Times New Roman" w:eastAsia="Times New Roman" w:hAnsi="Times New Roman" w:cs="Times New Roman"/>
          <w:sz w:val="28"/>
          <w:szCs w:val="28"/>
          <w:lang w:eastAsia="ru-RU"/>
        </w:rPr>
        <w:br/>
        <w:t>10 Федерального закона «О физической культуре и спорте в Российской Федерации» и статьей 39.1 Закона Российской Федерации «О защите прав потребителей».</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частности, Правилами определено, кто является заказчиком, потребителем, исполнителем, как заключить договор дистанционными способом.</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этом исполнитель самостоятельно определяет перечень оказываемых физкультурно-оздоровительных услуг из предусмотренных перечнем видов физкультурно-оздоровительных услуг, утвержденных распоряжением Правительства Российской Федерации от 06.09.2021 № 2466-р.</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Правила доводятся до сведения потребителя (заказчика) в наглядной и доступной форме (информационный стенд, доска объявлений, сайт</w:t>
      </w:r>
      <w:r w:rsidR="003871C8" w:rsidRPr="000C316F">
        <w:rPr>
          <w:rFonts w:ascii="Times New Roman" w:eastAsia="Times New Roman" w:hAnsi="Times New Roman" w:cs="Times New Roman"/>
          <w:sz w:val="28"/>
          <w:szCs w:val="28"/>
          <w:lang w:eastAsia="ru-RU"/>
        </w:rPr>
        <w:br/>
        <w:t>в информационно-телекоммуникационной сети «Интернет», страница</w:t>
      </w:r>
      <w:r w:rsidR="003871C8" w:rsidRPr="000C316F">
        <w:rPr>
          <w:rFonts w:ascii="Times New Roman" w:eastAsia="Times New Roman" w:hAnsi="Times New Roman" w:cs="Times New Roman"/>
          <w:sz w:val="28"/>
          <w:szCs w:val="28"/>
          <w:lang w:eastAsia="ru-RU"/>
        </w:rPr>
        <w:br/>
        <w:t>в социальных сетях).</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Порядок </w:t>
      </w:r>
      <w:r w:rsidR="003871C8" w:rsidRPr="000C316F">
        <w:rPr>
          <w:rFonts w:ascii="Times New Roman" w:eastAsia="Times New Roman" w:hAnsi="Times New Roman" w:cs="Times New Roman"/>
          <w:b/>
          <w:bCs/>
          <w:sz w:val="28"/>
          <w:szCs w:val="28"/>
          <w:lang w:eastAsia="ru-RU"/>
        </w:rPr>
        <w:t>определения стоимости оказания физкультурно-оздоровительных услуг,</w:t>
      </w:r>
      <w:r w:rsidR="003871C8" w:rsidRPr="000C316F">
        <w:rPr>
          <w:rFonts w:ascii="Times New Roman" w:eastAsia="Times New Roman" w:hAnsi="Times New Roman" w:cs="Times New Roman"/>
          <w:sz w:val="28"/>
          <w:szCs w:val="28"/>
          <w:lang w:eastAsia="ru-RU"/>
        </w:rPr>
        <w:t xml:space="preserve"> предоставляемых организациями, являющимися автономными, бюджетными или казенными государственными </w:t>
      </w:r>
      <w:r w:rsidR="003871C8" w:rsidRPr="000C316F">
        <w:rPr>
          <w:rFonts w:ascii="Times New Roman" w:eastAsia="Times New Roman" w:hAnsi="Times New Roman" w:cs="Times New Roman"/>
          <w:sz w:val="28"/>
          <w:szCs w:val="28"/>
          <w:lang w:eastAsia="ru-RU"/>
        </w:rPr>
        <w:lastRenderedPageBreak/>
        <w:t>(муниципальными) учреждениями, устанавливается органами, осуществляющими функции и полномочия учредителей. Организации иных организационно-правовых форм устанавливают стоимость оказания физкультурно-оздоровительных услуг самостоятельно.</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Цена по договору</w:t>
      </w:r>
      <w:r w:rsidR="003871C8" w:rsidRPr="000C316F">
        <w:rPr>
          <w:rFonts w:ascii="Times New Roman" w:eastAsia="Times New Roman" w:hAnsi="Times New Roman" w:cs="Times New Roman"/>
          <w:sz w:val="28"/>
          <w:szCs w:val="28"/>
          <w:lang w:eastAsia="ru-RU"/>
        </w:rPr>
        <w:t> должна быть одинаковой для всех потребителей (заказчиков), за исключением случаев, когда законодательством Российской Федерации или локальными нормативными актами исполнителя допускается предоставление льгот и преимуществ для отдельных категорий потребителей (заказчиков).</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Исполнитель вправе самостоятельно устанавливать </w:t>
      </w:r>
      <w:r w:rsidR="003871C8" w:rsidRPr="000C316F">
        <w:rPr>
          <w:rFonts w:ascii="Times New Roman" w:eastAsia="Times New Roman" w:hAnsi="Times New Roman" w:cs="Times New Roman"/>
          <w:b/>
          <w:bCs/>
          <w:sz w:val="28"/>
          <w:szCs w:val="28"/>
          <w:lang w:eastAsia="ru-RU"/>
        </w:rPr>
        <w:t>правила посещения</w:t>
      </w:r>
      <w:r w:rsidR="003871C8" w:rsidRPr="000C316F">
        <w:rPr>
          <w:rFonts w:ascii="Times New Roman" w:eastAsia="Times New Roman" w:hAnsi="Times New Roman" w:cs="Times New Roman"/>
          <w:sz w:val="28"/>
          <w:szCs w:val="28"/>
          <w:lang w:eastAsia="ru-RU"/>
        </w:rPr>
        <w:t> организации, оказывающей физкультурно-оздоровительные услуги, и пользования физкультурно-оздоровительными услугами, не противоречащие законодательству Российской Федерации и настоящим Правилам.</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Помимо информации, доведение которой предусмотрено законом о защите Прав потребителей, исполнитель обязан предоставлять информацию о перечне лиц, имеющих льготы для получения физкультурно-оздоровительных услуг, при этом обеспечить свободное ознакомление с указанной информацией неограниченного круга лиц, в наглядной и доступной форме (информационный стенд, доска объявлений, сайт в информационно-телекоммуникационной сети «Интернет», страница в социальных сетях).</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Установлены особенности заключения договора </w:t>
      </w:r>
      <w:r w:rsidR="003871C8" w:rsidRPr="000C316F">
        <w:rPr>
          <w:rFonts w:ascii="Times New Roman" w:eastAsia="Times New Roman" w:hAnsi="Times New Roman" w:cs="Times New Roman"/>
          <w:b/>
          <w:bCs/>
          <w:sz w:val="28"/>
          <w:szCs w:val="28"/>
          <w:lang w:eastAsia="ru-RU"/>
        </w:rPr>
        <w:t>дистанционным способом.</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proofErr w:type="gramStart"/>
      <w:r w:rsidR="003871C8" w:rsidRPr="000C316F">
        <w:rPr>
          <w:rFonts w:ascii="Times New Roman" w:eastAsia="Times New Roman" w:hAnsi="Times New Roman" w:cs="Times New Roman"/>
          <w:sz w:val="28"/>
          <w:szCs w:val="28"/>
          <w:lang w:eastAsia="ru-RU"/>
        </w:rPr>
        <w:t>Согласно раздела</w:t>
      </w:r>
      <w:proofErr w:type="gramEnd"/>
      <w:r w:rsidR="003871C8" w:rsidRPr="000C316F">
        <w:rPr>
          <w:rFonts w:ascii="Times New Roman" w:eastAsia="Times New Roman" w:hAnsi="Times New Roman" w:cs="Times New Roman"/>
          <w:sz w:val="28"/>
          <w:szCs w:val="28"/>
          <w:lang w:eastAsia="ru-RU"/>
        </w:rPr>
        <w:t xml:space="preserve"> 3 Правил при заключении договора с потребителем (заказчиком) дистанционным способом исполнитель предоставляет потребителю (заказчику) </w:t>
      </w:r>
      <w:r w:rsidR="003871C8" w:rsidRPr="000C316F">
        <w:rPr>
          <w:rFonts w:ascii="Times New Roman" w:eastAsia="Times New Roman" w:hAnsi="Times New Roman" w:cs="Times New Roman"/>
          <w:b/>
          <w:bCs/>
          <w:sz w:val="28"/>
          <w:szCs w:val="28"/>
          <w:lang w:eastAsia="ru-RU"/>
        </w:rPr>
        <w:t>подтверждение заключения договора</w:t>
      </w:r>
      <w:r w:rsidR="003871C8" w:rsidRPr="000C316F">
        <w:rPr>
          <w:rFonts w:ascii="Times New Roman" w:eastAsia="Times New Roman" w:hAnsi="Times New Roman" w:cs="Times New Roman"/>
          <w:sz w:val="28"/>
          <w:szCs w:val="28"/>
          <w:lang w:eastAsia="ru-RU"/>
        </w:rPr>
        <w:t> на условиях оферты, которая содержит существенные условия договора, после получения исполнителем сообщения потребителя (заказчика) о намерении заключить договор.</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Указанное подтверждение должно содержать номер заказа или иной способ идентификации заказа, который позволяет потребителю (заказчику) получить информацию о заключенном договоре и его условиях.</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Оплата услуг</w:t>
      </w:r>
      <w:r w:rsidR="003871C8" w:rsidRPr="000C316F">
        <w:rPr>
          <w:rFonts w:ascii="Times New Roman" w:eastAsia="Times New Roman" w:hAnsi="Times New Roman" w:cs="Times New Roman"/>
          <w:sz w:val="28"/>
          <w:szCs w:val="28"/>
          <w:lang w:eastAsia="ru-RU"/>
        </w:rPr>
        <w:t> потребителем (заказчиком) путем перевода средств на счет третьего лица, указанного исполнителем, не освобождает исполнителя от обязанности осуществить возврат уплаченной потребителем (заказчиком) суммы как при отказе от исполнения договора, так и при оказании физкультурно-оздоровительных услуг ненадлежащего качества.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Установлены условия предоставления физкультурно-оздоровительных услуг, согласно которым исполнитель по просьбе потребителя или в случае необходимости без обращения обязан бесплатно обеспечить вызов скорой медицинской помощи, пользование аптечкой для оказания первой помощи, а инвалидам и людям с ограниченными возможностями - условия для беспрепятственного доступа.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Правилами также определены особенности оказания отдельных видов услуг, в соответствии с которыми исполнитель обязан обеспечить до оказания таких услуг </w:t>
      </w:r>
      <w:r w:rsidR="003871C8" w:rsidRPr="000C316F">
        <w:rPr>
          <w:rFonts w:ascii="Times New Roman" w:eastAsia="Times New Roman" w:hAnsi="Times New Roman" w:cs="Times New Roman"/>
          <w:iCs/>
          <w:sz w:val="28"/>
          <w:szCs w:val="28"/>
          <w:lang w:eastAsia="ru-RU"/>
        </w:rPr>
        <w:t>инструктаж о технике безопасности потребителя</w:t>
      </w:r>
      <w:r w:rsidR="003871C8" w:rsidRPr="000C316F">
        <w:rPr>
          <w:rFonts w:ascii="Times New Roman" w:eastAsia="Times New Roman" w:hAnsi="Times New Roman" w:cs="Times New Roman"/>
          <w:sz w:val="28"/>
          <w:szCs w:val="28"/>
          <w:lang w:eastAsia="ru-RU"/>
        </w:rPr>
        <w:t>, о чем получить подпись потребителя в соответствующем журнале проведения инструктажа. Правила техники безопасности утверждаются локальным актом исполнителя.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случае отказа потребителя от прохождения инструктажа о технике безопасности потребитель самостоятельно несет риски, связанные с нарушениями техники безопасности.</w:t>
      </w:r>
    </w:p>
    <w:p w:rsidR="0053500E"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3871C8" w:rsidRPr="000C316F">
        <w:rPr>
          <w:rFonts w:ascii="Times New Roman" w:eastAsia="Times New Roman" w:hAnsi="Times New Roman" w:cs="Times New Roman"/>
          <w:b/>
          <w:bCs/>
          <w:sz w:val="28"/>
          <w:szCs w:val="28"/>
          <w:lang w:eastAsia="ru-RU"/>
        </w:rPr>
        <w:t xml:space="preserve">разъясняет: </w:t>
      </w:r>
      <w:proofErr w:type="gramStart"/>
      <w:r w:rsidR="003871C8" w:rsidRPr="000C316F">
        <w:rPr>
          <w:rFonts w:ascii="Times New Roman" w:eastAsia="Times New Roman" w:hAnsi="Times New Roman" w:cs="Times New Roman"/>
          <w:b/>
          <w:bCs/>
          <w:sz w:val="28"/>
          <w:szCs w:val="28"/>
          <w:lang w:eastAsia="ru-RU"/>
        </w:rPr>
        <w:t>С</w:t>
      </w:r>
      <w:proofErr w:type="gramEnd"/>
      <w:r w:rsidR="003871C8" w:rsidRPr="000C316F">
        <w:rPr>
          <w:rFonts w:ascii="Times New Roman" w:eastAsia="Times New Roman" w:hAnsi="Times New Roman" w:cs="Times New Roman"/>
          <w:b/>
          <w:bCs/>
          <w:sz w:val="28"/>
          <w:szCs w:val="28"/>
          <w:lang w:eastAsia="ru-RU"/>
        </w:rPr>
        <w:t xml:space="preserve"> 01 июля вступил в силу Единый стандарт предоставления компенсации расходов на оплату жилого помещения и коммунальных услуг отдельным категориям граждан</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Постановлением Правительства Российской Федерации от 27.05.2023 № 835 утвержден </w:t>
      </w:r>
      <w:r w:rsidR="003871C8" w:rsidRPr="000C316F">
        <w:rPr>
          <w:rFonts w:ascii="Times New Roman" w:eastAsia="Times New Roman" w:hAnsi="Times New Roman" w:cs="Times New Roman"/>
          <w:b/>
          <w:bCs/>
          <w:sz w:val="28"/>
          <w:szCs w:val="28"/>
          <w:lang w:eastAsia="ru-RU"/>
        </w:rPr>
        <w:t>Единый стандарт предоставления компенсации расходов на оплату жилого помещения и коммунальных услуг отдельным категориям граждан</w:t>
      </w:r>
      <w:r w:rsidR="003871C8" w:rsidRPr="000C316F">
        <w:rPr>
          <w:rFonts w:ascii="Times New Roman" w:eastAsia="Times New Roman" w:hAnsi="Times New Roman" w:cs="Times New Roman"/>
          <w:sz w:val="28"/>
          <w:szCs w:val="28"/>
          <w:lang w:eastAsia="ru-RU"/>
        </w:rPr>
        <w:t>, который применяется с 01.07.2023.</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Данный Единый стандарт определяет основные требования к предоставлению компенсации расходов на оплату жилого помещения и коммунальных услуг отдельным категориям граждан, подлежит соблюдению исполнительными органами субъектов Российской Федерации, органами местного самоуправления, подведомственными им организациями и иными организациями при предоставлении услуги.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iCs/>
          <w:sz w:val="28"/>
          <w:szCs w:val="28"/>
          <w:lang w:eastAsia="ru-RU"/>
        </w:rPr>
        <w:tab/>
      </w:r>
      <w:r w:rsidR="003871C8" w:rsidRPr="000C316F">
        <w:rPr>
          <w:rFonts w:ascii="Times New Roman" w:eastAsia="Times New Roman" w:hAnsi="Times New Roman" w:cs="Times New Roman"/>
          <w:iCs/>
          <w:sz w:val="28"/>
          <w:szCs w:val="28"/>
          <w:lang w:eastAsia="ru-RU"/>
        </w:rPr>
        <w:t>Заявителями</w:t>
      </w:r>
      <w:r w:rsidR="003871C8" w:rsidRPr="000C316F">
        <w:rPr>
          <w:rFonts w:ascii="Times New Roman" w:eastAsia="Times New Roman" w:hAnsi="Times New Roman" w:cs="Times New Roman"/>
          <w:sz w:val="28"/>
          <w:szCs w:val="28"/>
          <w:lang w:eastAsia="ru-RU"/>
        </w:rPr>
        <w:t> на предоставление компенсации являются </w:t>
      </w:r>
      <w:r w:rsidR="003871C8" w:rsidRPr="000C316F">
        <w:rPr>
          <w:rFonts w:ascii="Times New Roman" w:eastAsia="Times New Roman" w:hAnsi="Times New Roman" w:cs="Times New Roman"/>
          <w:iCs/>
          <w:sz w:val="28"/>
          <w:szCs w:val="28"/>
          <w:lang w:eastAsia="ru-RU"/>
        </w:rPr>
        <w:t>граждане, относящиеся к отдельным категориям,</w:t>
      </w:r>
      <w:r w:rsidR="003871C8" w:rsidRPr="000C316F">
        <w:rPr>
          <w:rFonts w:ascii="Times New Roman" w:eastAsia="Times New Roman" w:hAnsi="Times New Roman" w:cs="Times New Roman"/>
          <w:sz w:val="28"/>
          <w:szCs w:val="28"/>
          <w:lang w:eastAsia="ru-RU"/>
        </w:rPr>
        <w:t> установленным федеральными законами, законами субъектов Российской Федерации и нормативными правовыми актами органов местного самоуправления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Заявление о компенсации</w:t>
      </w:r>
      <w:r w:rsidR="003871C8" w:rsidRPr="000C316F">
        <w:rPr>
          <w:rFonts w:ascii="Times New Roman" w:eastAsia="Times New Roman" w:hAnsi="Times New Roman" w:cs="Times New Roman"/>
          <w:sz w:val="28"/>
          <w:szCs w:val="28"/>
          <w:lang w:eastAsia="ru-RU"/>
        </w:rPr>
        <w:t> с приложением необходимых документов </w:t>
      </w:r>
      <w:r w:rsidR="003871C8" w:rsidRPr="000C316F">
        <w:rPr>
          <w:rFonts w:ascii="Times New Roman" w:eastAsia="Times New Roman" w:hAnsi="Times New Roman" w:cs="Times New Roman"/>
          <w:b/>
          <w:bCs/>
          <w:sz w:val="28"/>
          <w:szCs w:val="28"/>
          <w:lang w:eastAsia="ru-RU"/>
        </w:rPr>
        <w:t>может подаваться</w:t>
      </w:r>
      <w:r w:rsidR="003871C8" w:rsidRPr="000C316F">
        <w:rPr>
          <w:rFonts w:ascii="Times New Roman" w:eastAsia="Times New Roman" w:hAnsi="Times New Roman" w:cs="Times New Roman"/>
          <w:sz w:val="28"/>
          <w:szCs w:val="28"/>
          <w:lang w:eastAsia="ru-RU"/>
        </w:rPr>
        <w:t> в орган, предоставляющий услугу, по месту жительства (пребывания):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 </w:t>
      </w:r>
      <w:r w:rsidR="003871C8" w:rsidRPr="000C316F">
        <w:rPr>
          <w:rFonts w:ascii="Times New Roman" w:eastAsia="Times New Roman" w:hAnsi="Times New Roman" w:cs="Times New Roman"/>
          <w:b/>
          <w:bCs/>
          <w:sz w:val="28"/>
          <w:szCs w:val="28"/>
          <w:lang w:eastAsia="ru-RU"/>
        </w:rPr>
        <w:t>в электронном виде</w:t>
      </w:r>
      <w:r w:rsidR="003871C8" w:rsidRPr="000C316F">
        <w:rPr>
          <w:rFonts w:ascii="Times New Roman" w:eastAsia="Times New Roman" w:hAnsi="Times New Roman" w:cs="Times New Roman"/>
          <w:sz w:val="28"/>
          <w:szCs w:val="28"/>
          <w:lang w:eastAsia="ru-RU"/>
        </w:rPr>
        <w:t> с использованием федеральной государственной информационной системы </w:t>
      </w:r>
      <w:r w:rsidR="003871C8" w:rsidRPr="000C316F">
        <w:rPr>
          <w:rFonts w:ascii="Times New Roman" w:eastAsia="Times New Roman" w:hAnsi="Times New Roman" w:cs="Times New Roman"/>
          <w:b/>
          <w:bCs/>
          <w:sz w:val="28"/>
          <w:szCs w:val="28"/>
          <w:lang w:eastAsia="ru-RU"/>
        </w:rPr>
        <w:t>«Единый портал государственных и муниципальных услуг (функций)»</w:t>
      </w:r>
      <w:r w:rsidR="003871C8" w:rsidRPr="000C316F">
        <w:rPr>
          <w:rFonts w:ascii="Times New Roman" w:eastAsia="Times New Roman" w:hAnsi="Times New Roman" w:cs="Times New Roman"/>
          <w:sz w:val="28"/>
          <w:szCs w:val="28"/>
          <w:lang w:eastAsia="ru-RU"/>
        </w:rPr>
        <w:t>, а также </w:t>
      </w:r>
      <w:r w:rsidR="003871C8" w:rsidRPr="000C316F">
        <w:rPr>
          <w:rFonts w:ascii="Times New Roman" w:eastAsia="Times New Roman" w:hAnsi="Times New Roman" w:cs="Times New Roman"/>
          <w:b/>
          <w:bCs/>
          <w:sz w:val="28"/>
          <w:szCs w:val="28"/>
          <w:lang w:eastAsia="ru-RU"/>
        </w:rPr>
        <w:t>регионального портала государственных и муниципальных услуг</w:t>
      </w:r>
      <w:r w:rsidR="003871C8" w:rsidRPr="000C316F">
        <w:rPr>
          <w:rFonts w:ascii="Times New Roman" w:eastAsia="Times New Roman" w:hAnsi="Times New Roman" w:cs="Times New Roman"/>
          <w:sz w:val="28"/>
          <w:szCs w:val="28"/>
          <w:lang w:eastAsia="ru-RU"/>
        </w:rPr>
        <w:t> в случае, если это предусмотрено нормативными правовыми актами субъектов Российской Федерации (далее - региональный портал);</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б) </w:t>
      </w:r>
      <w:r w:rsidR="003871C8" w:rsidRPr="000C316F">
        <w:rPr>
          <w:rFonts w:ascii="Times New Roman" w:eastAsia="Times New Roman" w:hAnsi="Times New Roman" w:cs="Times New Roman"/>
          <w:b/>
          <w:bCs/>
          <w:sz w:val="28"/>
          <w:szCs w:val="28"/>
          <w:lang w:eastAsia="ru-RU"/>
        </w:rPr>
        <w:t>через многофункциональный центр предоставления государственных и муниципальных услуг</w:t>
      </w:r>
      <w:r w:rsidR="003871C8" w:rsidRPr="000C316F">
        <w:rPr>
          <w:rFonts w:ascii="Times New Roman" w:eastAsia="Times New Roman" w:hAnsi="Times New Roman" w:cs="Times New Roman"/>
          <w:sz w:val="28"/>
          <w:szCs w:val="28"/>
          <w:lang w:eastAsia="ru-RU"/>
        </w:rPr>
        <w:t> при наличии заключенного соглашения о взаимодействии между органом, предоставляющим услугу, и многофункциональным центром, уполномоченным на заключение указанного соглашения на основании Федерального закона «Об организации предоставления государственных и муниципальных услуг»;</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w:t>
      </w:r>
      <w:r w:rsidR="003871C8" w:rsidRPr="000C316F">
        <w:rPr>
          <w:rFonts w:ascii="Times New Roman" w:eastAsia="Times New Roman" w:hAnsi="Times New Roman" w:cs="Times New Roman"/>
          <w:b/>
          <w:bCs/>
          <w:sz w:val="28"/>
          <w:szCs w:val="28"/>
          <w:lang w:eastAsia="ru-RU"/>
        </w:rPr>
        <w:t>лично в орган</w:t>
      </w:r>
      <w:r w:rsidR="003871C8" w:rsidRPr="000C316F">
        <w:rPr>
          <w:rFonts w:ascii="Times New Roman" w:eastAsia="Times New Roman" w:hAnsi="Times New Roman" w:cs="Times New Roman"/>
          <w:sz w:val="28"/>
          <w:szCs w:val="28"/>
          <w:lang w:eastAsia="ru-RU"/>
        </w:rPr>
        <w:t>, предоставляющий услугу.</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 </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Стандартам определены рекомендуемая </w:t>
      </w:r>
      <w:r w:rsidR="003871C8" w:rsidRPr="000C316F">
        <w:rPr>
          <w:rFonts w:ascii="Times New Roman" w:eastAsia="Times New Roman" w:hAnsi="Times New Roman" w:cs="Times New Roman"/>
          <w:iCs/>
          <w:sz w:val="28"/>
          <w:szCs w:val="28"/>
          <w:lang w:eastAsia="ru-RU"/>
        </w:rPr>
        <w:t>форма заявления</w:t>
      </w:r>
      <w:r w:rsidR="003871C8" w:rsidRPr="000C316F">
        <w:rPr>
          <w:rFonts w:ascii="Times New Roman" w:eastAsia="Times New Roman" w:hAnsi="Times New Roman" w:cs="Times New Roman"/>
          <w:sz w:val="28"/>
          <w:szCs w:val="28"/>
          <w:lang w:eastAsia="ru-RU"/>
        </w:rPr>
        <w:t> и </w:t>
      </w:r>
      <w:r w:rsidR="003871C8" w:rsidRPr="000C316F">
        <w:rPr>
          <w:rFonts w:ascii="Times New Roman" w:eastAsia="Times New Roman" w:hAnsi="Times New Roman" w:cs="Times New Roman"/>
          <w:iCs/>
          <w:sz w:val="28"/>
          <w:szCs w:val="28"/>
          <w:lang w:eastAsia="ru-RU"/>
        </w:rPr>
        <w:t>перечень документов (сведений)</w:t>
      </w:r>
      <w:r w:rsidR="003871C8" w:rsidRPr="000C316F">
        <w:rPr>
          <w:rFonts w:ascii="Times New Roman" w:eastAsia="Times New Roman" w:hAnsi="Times New Roman" w:cs="Times New Roman"/>
          <w:sz w:val="28"/>
          <w:szCs w:val="28"/>
          <w:lang w:eastAsia="ru-RU"/>
        </w:rPr>
        <w:t>, необходимых для назначения компенсации (приложения № 1 и № 2 к Единому стандарту).</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Решение о предоставлении или об отказе в предоставлении компенсации принимается органом, предоставляющим услугу, в течение 10 рабочих дней со дня регистрации заявления о компенсации по рекомендуемым формам. </w:t>
      </w:r>
      <w:r w:rsidR="003871C8" w:rsidRPr="000C316F">
        <w:rPr>
          <w:rFonts w:ascii="Times New Roman" w:eastAsia="Times New Roman" w:hAnsi="Times New Roman" w:cs="Times New Roman"/>
          <w:b/>
          <w:bCs/>
          <w:sz w:val="28"/>
          <w:szCs w:val="28"/>
          <w:lang w:eastAsia="ru-RU"/>
        </w:rPr>
        <w:t>Оставление заявления о компенсации без рассмотрения не допускается.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 xml:space="preserve">При этом срок рассмотрения заявления о компенсации может быть приостановлен на 10 рабочих дней в случае </w:t>
      </w:r>
      <w:proofErr w:type="spellStart"/>
      <w:r w:rsidR="003871C8" w:rsidRPr="000C316F">
        <w:rPr>
          <w:rFonts w:ascii="Times New Roman" w:eastAsia="Times New Roman" w:hAnsi="Times New Roman" w:cs="Times New Roman"/>
          <w:sz w:val="28"/>
          <w:szCs w:val="28"/>
          <w:lang w:eastAsia="ru-RU"/>
        </w:rPr>
        <w:t>непоступления</w:t>
      </w:r>
      <w:proofErr w:type="spellEnd"/>
      <w:r w:rsidR="003871C8" w:rsidRPr="000C316F">
        <w:rPr>
          <w:rFonts w:ascii="Times New Roman" w:eastAsia="Times New Roman" w:hAnsi="Times New Roman" w:cs="Times New Roman"/>
          <w:sz w:val="28"/>
          <w:szCs w:val="28"/>
          <w:lang w:eastAsia="ru-RU"/>
        </w:rPr>
        <w:t xml:space="preserve"> документов (сведений), запрашиваемых посредством единой системы межведомственного электронного взаимодействия.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Основаниями для отказа в предоставлении услуги являются: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 представление документов (сведений), которые противоречат сведениям, полученным в ходе межведомственного информационного взаимодействия в электронной форме;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б) несоответствие заявителя категории лиц, имеющих право на предоставление услуги;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представление заявителем неполного комплекта документов (сведений), обязанность по представлению которых возложена на заявителя в соответствии с перечнем (в зависимости от сложившейся конкретной жизненной ситуации), по истечении срока, предусмотренного для представления доработанных заявителем документов (сведений);</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 наличие у заявителя подтвержденной вступившим в законную силу судебным актом судебной задолженности по оплате жилого помещения и коммунальных услуг, образовавшейся не более чем за 3 последних года;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 на день подачи заявления заявитель уже является получателем услуги.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Решение о предоставлении компенсации либо об отказе в предоставлении компенсации направляется способом, указанным в заявлении о компенсации.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3871C8" w:rsidRPr="000C316F">
        <w:rPr>
          <w:rFonts w:ascii="Times New Roman" w:eastAsia="Times New Roman" w:hAnsi="Times New Roman" w:cs="Times New Roman"/>
          <w:b/>
          <w:bCs/>
          <w:sz w:val="28"/>
          <w:szCs w:val="28"/>
          <w:lang w:eastAsia="ru-RU"/>
        </w:rPr>
        <w:t>В личном кабинете заявителя на едином портале размещаются статусы о ходе предоставления услуги: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а) заявление о компенсации зарегистрировано;</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б) предоставление услуги приостановлено;</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 услуга предоставлена;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г) в предоставлении услуги отказано.</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Информация о принятом решении о предоставлении компенсации размещается органом, предоставляющим услугу, в Единой государственной информационной системе социального обеспечения не позднее одного рабочего дня после принятия решения в соответствии с требованиями, установленными Федеральным законом «О государственной социальной помощи».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3871C8" w:rsidRPr="000C316F">
        <w:rPr>
          <w:rFonts w:ascii="Times New Roman" w:eastAsia="Times New Roman" w:hAnsi="Times New Roman" w:cs="Times New Roman"/>
          <w:sz w:val="28"/>
          <w:szCs w:val="28"/>
          <w:lang w:eastAsia="ru-RU"/>
        </w:rPr>
        <w:t>При этом Единым стандартом предусмотрено, что субъекты Российской Федерации и органы местного самоуправления, обеспечивающие предоставление компенсации </w:t>
      </w:r>
      <w:r w:rsidR="003871C8" w:rsidRPr="000C316F">
        <w:rPr>
          <w:rFonts w:ascii="Times New Roman" w:eastAsia="Times New Roman" w:hAnsi="Times New Roman" w:cs="Times New Roman"/>
          <w:b/>
          <w:bCs/>
          <w:sz w:val="28"/>
          <w:szCs w:val="28"/>
          <w:lang w:eastAsia="ru-RU"/>
        </w:rPr>
        <w:t>исключительно за счет средств соответствующего бюджета</w:t>
      </w:r>
      <w:r w:rsidR="003871C8" w:rsidRPr="000C316F">
        <w:rPr>
          <w:rFonts w:ascii="Times New Roman" w:eastAsia="Times New Roman" w:hAnsi="Times New Roman" w:cs="Times New Roman"/>
          <w:sz w:val="28"/>
          <w:szCs w:val="28"/>
          <w:lang w:eastAsia="ru-RU"/>
        </w:rPr>
        <w:t>, вправе </w:t>
      </w:r>
      <w:r w:rsidR="003871C8" w:rsidRPr="000C316F">
        <w:rPr>
          <w:rFonts w:ascii="Times New Roman" w:eastAsia="Times New Roman" w:hAnsi="Times New Roman" w:cs="Times New Roman"/>
          <w:b/>
          <w:bCs/>
          <w:sz w:val="28"/>
          <w:szCs w:val="28"/>
          <w:lang w:eastAsia="ru-RU"/>
        </w:rPr>
        <w:t>самостоятельно устанавливать особенности</w:t>
      </w:r>
      <w:r w:rsidR="003871C8" w:rsidRPr="000C316F">
        <w:rPr>
          <w:rFonts w:ascii="Times New Roman" w:eastAsia="Times New Roman" w:hAnsi="Times New Roman" w:cs="Times New Roman"/>
          <w:sz w:val="28"/>
          <w:szCs w:val="28"/>
          <w:lang w:eastAsia="ru-RU"/>
        </w:rPr>
        <w:t> предоставления услуги с учетом положений Единого стандарта.</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что </w:t>
      </w:r>
      <w:r w:rsidR="003871C8" w:rsidRPr="000C316F">
        <w:rPr>
          <w:rFonts w:ascii="Times New Roman" w:eastAsia="Times New Roman" w:hAnsi="Times New Roman" w:cs="Times New Roman"/>
          <w:b/>
          <w:bCs/>
          <w:sz w:val="28"/>
          <w:szCs w:val="28"/>
          <w:lang w:eastAsia="ru-RU"/>
        </w:rPr>
        <w:t>Правительством Российской Федерации утверждены новые правила исчисления среднего заработка.</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Постановлением Правительства Российской Федерации от 24.06.2023 № 1026 утверждены новые Правила исчисления среднего заработка по последнему месту работы (службы) в целях, предусмотренных Законом Российской Федерации «О занятости населения в Российской Федерации».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По общему правилу средний заработок рассчитывается </w:t>
      </w:r>
      <w:r w:rsidR="003871C8" w:rsidRPr="000C316F">
        <w:rPr>
          <w:rFonts w:ascii="Times New Roman" w:eastAsia="Times New Roman" w:hAnsi="Times New Roman" w:cs="Times New Roman"/>
          <w:b/>
          <w:bCs/>
          <w:iCs/>
          <w:sz w:val="28"/>
          <w:szCs w:val="28"/>
          <w:lang w:eastAsia="ru-RU"/>
        </w:rPr>
        <w:t>за 3 календарных месяца, предшествующих календарному месяцу перед месяцем увольнения.</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Но в тех случаях, когда работник находился на больничном, и его доход оказался ниже доходов в другие периоды трудовой деятельности, расчетный период будет сдвигаться с интервалом в 1 месяц. Смещение возможно в пределах 12 месяцев, предшествующих месяцу увольнения. Если у работника отсутствуют 3 полностью отработанных месяцев в пределах года, для расчета будут приняты 1 или 2 таких месяца.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Средний заработок исчисляется органами службы занятости путем деления суммы дохода гражданина за расчетный период или период, используемый в качестве расчетного, на количество месяцев в соответствующем периоде.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Для расчета среднего заработка учитываются </w:t>
      </w:r>
      <w:r w:rsidR="003871C8" w:rsidRPr="000C316F">
        <w:rPr>
          <w:rFonts w:ascii="Times New Roman" w:eastAsia="Times New Roman" w:hAnsi="Times New Roman" w:cs="Times New Roman"/>
          <w:b/>
          <w:bCs/>
          <w:sz w:val="28"/>
          <w:szCs w:val="28"/>
          <w:lang w:eastAsia="ru-RU"/>
        </w:rPr>
        <w:t>все предусмотренные системой оплаты труда виды выплат</w:t>
      </w:r>
      <w:r w:rsidR="003871C8" w:rsidRPr="000C316F">
        <w:rPr>
          <w:rFonts w:ascii="Times New Roman" w:eastAsia="Times New Roman" w:hAnsi="Times New Roman" w:cs="Times New Roman"/>
          <w:sz w:val="28"/>
          <w:szCs w:val="28"/>
          <w:lang w:eastAsia="ru-RU"/>
        </w:rPr>
        <w:t>, предусмотренные пунктом 2 Положения об особенностях порядка исчисления средней заработной платы, утвержденного постановлением Правительства Российской Федерации от 24.12.2007 № 922 «Об особенностях порядка исчисления средней заработной платы», применяемые у соответствующего работодателя, независимо от источников этих выплат.</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Ранее при его расчете применялись данные о выплатах и вознаграждениях, на которые были начислены страховые взносы на обязательное пенсионное страхование.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При определении среднего заработка премии и вознаграждения учитываются в определённом пунктом 15 Правил порядке.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Во всех случаях средний месячный заработок работника, отработавшего полностью в расчетный период норму рабочего времени и выполнившего нормы труда (трудовые обязанности), не может быть менее установленного федеральным законом минимального размера оплаты труда.</w:t>
      </w:r>
    </w:p>
    <w:p w:rsidR="003871C8" w:rsidRPr="000C316F" w:rsidRDefault="003871C8"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3871C8"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Прокуратура Кольского района информирует, что п</w:t>
      </w:r>
      <w:r w:rsidR="003871C8" w:rsidRPr="000C316F">
        <w:rPr>
          <w:rFonts w:ascii="Times New Roman" w:eastAsia="Times New Roman" w:hAnsi="Times New Roman" w:cs="Times New Roman"/>
          <w:b/>
          <w:bCs/>
          <w:sz w:val="28"/>
          <w:szCs w:val="28"/>
          <w:lang w:eastAsia="ru-RU"/>
        </w:rPr>
        <w:t>риняты законы, направленные на дополнения прав граждан при оказании бесплатной юридической помощи.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Федеральным законом от 21.11.2011 № 324-ФЗ «О бесплатной юридической помощи в Российской Федерации» определено, что бесплатная юридическая помощь оказывается в виде: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1) правового консультирования в устной и письменной форме;</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2) составления заявлений, жалоб, ходатайств и других документов правового характера;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Бесплатная юридическая помощь оказывается, в основном, социально незащищенным гражданам (в том числе малоимущим гражданам, инвалидам I и II группы, ветеранам Великой Отечественной войны, детям-инвалидам, детям-сиротам и их законным представителям и иным категориям граждан, определенным статьей 20 указанного Федерального закона).</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Федеральными законами от 10.07.2023 № 300-ФЗ и от 10.07.2023 № 325-ФЗ</w:t>
      </w:r>
      <w:r w:rsidRPr="000C316F">
        <w:rPr>
          <w:rFonts w:ascii="Times New Roman" w:eastAsia="Times New Roman" w:hAnsi="Times New Roman" w:cs="Times New Roman"/>
          <w:sz w:val="28"/>
          <w:szCs w:val="28"/>
          <w:lang w:eastAsia="ru-RU"/>
        </w:rPr>
        <w:t xml:space="preserve"> </w:t>
      </w:r>
      <w:r w:rsidR="003871C8" w:rsidRPr="000C316F">
        <w:rPr>
          <w:rFonts w:ascii="Times New Roman" w:eastAsia="Times New Roman" w:hAnsi="Times New Roman" w:cs="Times New Roman"/>
          <w:sz w:val="28"/>
          <w:szCs w:val="28"/>
          <w:lang w:eastAsia="ru-RU"/>
        </w:rPr>
        <w:t>внесены изменения, в том числе в Федеральный закон «О бесплатной юридической помощи в Российской Федерации», в статью 333.38 части второй Налогового кодекса Российской Федерации.</w:t>
      </w:r>
    </w:p>
    <w:p w:rsidR="003871C8"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3871C8" w:rsidRPr="000C316F">
        <w:rPr>
          <w:rFonts w:ascii="Times New Roman" w:eastAsia="Times New Roman" w:hAnsi="Times New Roman" w:cs="Times New Roman"/>
          <w:sz w:val="28"/>
          <w:szCs w:val="28"/>
          <w:lang w:eastAsia="ru-RU"/>
        </w:rPr>
        <w:t>Указанными законами предусмотрено освобождение граждан, которые имеют право на оказание бесплатной юридической помощи, от </w:t>
      </w:r>
      <w:r w:rsidR="003871C8" w:rsidRPr="000C316F">
        <w:rPr>
          <w:rFonts w:ascii="Times New Roman" w:eastAsia="Times New Roman" w:hAnsi="Times New Roman" w:cs="Times New Roman"/>
          <w:b/>
          <w:bCs/>
          <w:sz w:val="28"/>
          <w:szCs w:val="28"/>
          <w:lang w:eastAsia="ru-RU"/>
        </w:rPr>
        <w:t>платы за нотариальное удостоверение доверенности на представление их интересов </w:t>
      </w:r>
      <w:r w:rsidR="003871C8" w:rsidRPr="000C316F">
        <w:rPr>
          <w:rFonts w:ascii="Times New Roman" w:eastAsia="Times New Roman" w:hAnsi="Times New Roman" w:cs="Times New Roman"/>
          <w:sz w:val="28"/>
          <w:szCs w:val="28"/>
          <w:lang w:eastAsia="ru-RU"/>
        </w:rPr>
        <w:t>адвокатами или работниками государственных юридических бюро в судах, государственных органах, органах местного самоуправления и организациях, </w:t>
      </w:r>
      <w:r w:rsidR="003871C8" w:rsidRPr="000C316F">
        <w:rPr>
          <w:rFonts w:ascii="Times New Roman" w:eastAsia="Times New Roman" w:hAnsi="Times New Roman" w:cs="Times New Roman"/>
          <w:b/>
          <w:bCs/>
          <w:sz w:val="28"/>
          <w:szCs w:val="28"/>
          <w:lang w:eastAsia="ru-RU"/>
        </w:rPr>
        <w:t>а также от уплаты государственной пошлины в случае нотариального удостоверения такой доверенности</w:t>
      </w:r>
      <w:r w:rsidR="003871C8" w:rsidRPr="000C316F">
        <w:rPr>
          <w:rFonts w:ascii="Times New Roman" w:eastAsia="Times New Roman" w:hAnsi="Times New Roman" w:cs="Times New Roman"/>
          <w:sz w:val="28"/>
          <w:szCs w:val="28"/>
          <w:lang w:eastAsia="ru-RU"/>
        </w:rPr>
        <w:t>.</w:t>
      </w:r>
    </w:p>
    <w:p w:rsidR="003871C8" w:rsidRPr="000C316F" w:rsidRDefault="003871C8"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с 24 июня 2023 года законодателем ведена административная ответственность за незаконное использование иностранных информационных систем, мессенджеров и (или) программ для ЭВМ</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Федеральным законом от 24.06.2023 № 277-ФЗ Кодекс Российской Федерации об административных правонарушениях дополнен </w:t>
      </w:r>
      <w:r w:rsidR="008858E3" w:rsidRPr="000C316F">
        <w:rPr>
          <w:rFonts w:ascii="Times New Roman" w:eastAsia="Times New Roman" w:hAnsi="Times New Roman" w:cs="Times New Roman"/>
          <w:b/>
          <w:bCs/>
          <w:sz w:val="28"/>
          <w:szCs w:val="28"/>
          <w:lang w:eastAsia="ru-RU"/>
        </w:rPr>
        <w:t>новой статьей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Указанной статьей предусмотрена административная ответственность за незаконное использование в случаях, предусмотренных законодательством Российской Федерации об информации, информационных технологиях и о защите информации, принадлежащих иностранным юридическим лицам и </w:t>
      </w:r>
      <w:r w:rsidR="008858E3" w:rsidRPr="000C316F">
        <w:rPr>
          <w:rFonts w:ascii="Times New Roman" w:eastAsia="Times New Roman" w:hAnsi="Times New Roman" w:cs="Times New Roman"/>
          <w:sz w:val="28"/>
          <w:szCs w:val="28"/>
          <w:lang w:eastAsia="ru-RU"/>
        </w:rPr>
        <w:lastRenderedPageBreak/>
        <w:t>(или) иностранным гражданам информационных систем и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сети «Интернет» общедоступной информации в сети «Интернет» либо подключение к этим информационным системам и (или) программам для электронных вычислительных машин иных информационных систем в случаях, предусмотренных законодательством Российской Федерации об информации, информационных технологиях и о защите информации.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Наказание за данное деяние - административный штраф на должностных лиц в размере от 30 000 до 50 000 рублей; на юридических лиц - от 100 000 до 700 000 рублей.</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Ответственность за указанные действия введена в целях реализации положений Федерального закона от 27.07.2006 № 149-ФЗ «Об информации, информационных технологиях и о защите информации», которым ряду юридических лиц запрещено применять иностранные мессенджеры в рамках определенной деятельности (при предоставлении государственных и муниципальных услуг, выполнении государственного или муниципального задания, а также при реализации товаров, работ, услуг и имущественных прав госкомпаниями и в иных установленных случаях).</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Использовать иностранные мессенджеры нельзя для: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передачи платежных документов;</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предоставления информации, содержащей персональные данные граждан Российской Федерации;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предоставления данных о переводах денежных средств в рамках применяемых форм безналичных расчетов;</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предоставления сведений, необходимых для осуществления платежей и (или) сведений о счетах (вкладах) граждан Российской Федерации в банках.</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Перечень запрещенных мессенджеров определен Роскомнадзором и опубликован на официальном сайте указанного органа в сети «Интернет» https://rkn.gov.ru и включает, в том числе, такие информационные системы или программы, как </w:t>
      </w:r>
      <w:proofErr w:type="spellStart"/>
      <w:r w:rsidR="008858E3" w:rsidRPr="000C316F">
        <w:rPr>
          <w:rFonts w:ascii="Times New Roman" w:eastAsia="Times New Roman" w:hAnsi="Times New Roman" w:cs="Times New Roman"/>
          <w:sz w:val="28"/>
          <w:szCs w:val="28"/>
          <w:lang w:eastAsia="ru-RU"/>
        </w:rPr>
        <w:t>Skype</w:t>
      </w:r>
      <w:proofErr w:type="spellEnd"/>
      <w:r w:rsidR="008858E3" w:rsidRPr="000C316F">
        <w:rPr>
          <w:rFonts w:ascii="Times New Roman" w:eastAsia="Times New Roman" w:hAnsi="Times New Roman" w:cs="Times New Roman"/>
          <w:sz w:val="28"/>
          <w:szCs w:val="28"/>
          <w:lang w:eastAsia="ru-RU"/>
        </w:rPr>
        <w:t>, </w:t>
      </w:r>
      <w:proofErr w:type="spellStart"/>
      <w:r w:rsidR="008858E3" w:rsidRPr="000C316F">
        <w:rPr>
          <w:rFonts w:ascii="Times New Roman" w:eastAsia="Times New Roman" w:hAnsi="Times New Roman" w:cs="Times New Roman"/>
          <w:sz w:val="28"/>
          <w:szCs w:val="28"/>
          <w:lang w:eastAsia="ru-RU"/>
        </w:rPr>
        <w:t>Viber</w:t>
      </w:r>
      <w:proofErr w:type="spellEnd"/>
      <w:r w:rsidR="008858E3" w:rsidRPr="000C316F">
        <w:rPr>
          <w:rFonts w:ascii="Times New Roman" w:eastAsia="Times New Roman" w:hAnsi="Times New Roman" w:cs="Times New Roman"/>
          <w:sz w:val="28"/>
          <w:szCs w:val="28"/>
          <w:lang w:eastAsia="ru-RU"/>
        </w:rPr>
        <w:t>, </w:t>
      </w:r>
      <w:proofErr w:type="spellStart"/>
      <w:r w:rsidR="008858E3" w:rsidRPr="000C316F">
        <w:rPr>
          <w:rFonts w:ascii="Times New Roman" w:eastAsia="Times New Roman" w:hAnsi="Times New Roman" w:cs="Times New Roman"/>
          <w:sz w:val="28"/>
          <w:szCs w:val="28"/>
          <w:lang w:eastAsia="ru-RU"/>
        </w:rPr>
        <w:t>WhatsApp</w:t>
      </w:r>
      <w:proofErr w:type="spellEnd"/>
      <w:r w:rsidR="008858E3" w:rsidRPr="000C316F">
        <w:rPr>
          <w:rFonts w:ascii="Times New Roman" w:eastAsia="Times New Roman" w:hAnsi="Times New Roman" w:cs="Times New Roman"/>
          <w:sz w:val="28"/>
          <w:szCs w:val="28"/>
          <w:lang w:eastAsia="ru-RU"/>
        </w:rPr>
        <w:t>, </w:t>
      </w:r>
      <w:proofErr w:type="spellStart"/>
      <w:r w:rsidR="008858E3" w:rsidRPr="000C316F">
        <w:rPr>
          <w:rFonts w:ascii="Times New Roman" w:eastAsia="Times New Roman" w:hAnsi="Times New Roman" w:cs="Times New Roman"/>
          <w:sz w:val="28"/>
          <w:szCs w:val="28"/>
          <w:lang w:eastAsia="ru-RU"/>
        </w:rPr>
        <w:t>Telegram</w:t>
      </w:r>
      <w:proofErr w:type="spellEnd"/>
      <w:r w:rsidR="008858E3" w:rsidRPr="000C316F">
        <w:rPr>
          <w:rFonts w:ascii="Times New Roman" w:eastAsia="Times New Roman" w:hAnsi="Times New Roman" w:cs="Times New Roman"/>
          <w:sz w:val="28"/>
          <w:szCs w:val="28"/>
          <w:lang w:eastAsia="ru-RU"/>
        </w:rPr>
        <w:t> и другие.</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Полномочиями составлять протоколы о таких административных правонарушениях наделены должностные лица Роскомнадзора. При этом дела могут возбуждаться без проведения контрольных (надзорных) мероприятий во взаимодействии с контролируемым лицом.</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Дела об указанных административных правонарушениях будут рассматриваться судьями.</w:t>
      </w:r>
    </w:p>
    <w:p w:rsidR="0053500E"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информирует, что </w:t>
      </w:r>
      <w:r w:rsidR="008858E3" w:rsidRPr="000C316F">
        <w:rPr>
          <w:rFonts w:ascii="Times New Roman" w:eastAsia="Times New Roman" w:hAnsi="Times New Roman" w:cs="Times New Roman"/>
          <w:b/>
          <w:bCs/>
          <w:sz w:val="28"/>
          <w:szCs w:val="28"/>
          <w:lang w:eastAsia="ru-RU"/>
        </w:rPr>
        <w:t>об изменениях, которые вносятся в Положение о государственном регулировании цен на продукцию, поставляемую по государственному оборонному заказу</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03.06.2023 вступило в силу постановление Правительства Российской Федерации от 20.05.2023 № 800, которое вносит изменения в Положение о государственном регулировании цен на продукцию, поставляемую по государственному оборонному заказу, утвержденное постановлением Правительства Российской Федерации от 02.12.2017 № 1465.</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Изменения касаются порядка определения </w:t>
      </w:r>
      <w:r w:rsidR="008858E3" w:rsidRPr="000C316F">
        <w:rPr>
          <w:rFonts w:ascii="Times New Roman" w:eastAsia="Times New Roman" w:hAnsi="Times New Roman" w:cs="Times New Roman"/>
          <w:b/>
          <w:bCs/>
          <w:sz w:val="28"/>
          <w:szCs w:val="28"/>
          <w:lang w:eastAsia="ru-RU"/>
        </w:rPr>
        <w:t>цены государственного контракта</w:t>
      </w:r>
      <w:r w:rsidR="008858E3" w:rsidRPr="000C316F">
        <w:rPr>
          <w:rFonts w:ascii="Times New Roman" w:eastAsia="Times New Roman" w:hAnsi="Times New Roman" w:cs="Times New Roman"/>
          <w:sz w:val="28"/>
          <w:szCs w:val="28"/>
          <w:lang w:eastAsia="ru-RU"/>
        </w:rPr>
        <w:t>, заключаемого с единственным поставщиком.</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 информация в заключении о цене на продукцию должна позволять однозначно идентифицировать скорректированные затраты в обосновывающих документах.</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Государственный заказчик представляет в Федеральную антимонопольную службу заключение и документы для регистрации цены единицы товара на бумажном носителе и в электронном виде.</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Также увеличен до 25 процентов предельный размер плановой прибыли, превышение которого учитывается при оценке прогнозной цены на продукцию.</w:t>
      </w:r>
    </w:p>
    <w:p w:rsidR="008858E3" w:rsidRPr="000C316F" w:rsidRDefault="008858E3" w:rsidP="0053500E">
      <w:pPr>
        <w:shd w:val="clear" w:color="auto" w:fill="FFFFFF"/>
        <w:spacing w:after="0" w:line="240" w:lineRule="auto"/>
        <w:jc w:val="center"/>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порядок перечисления денежных средств на заработную плату в рамках исполнения ГОЗ</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Федеральным законом от 19.12.2022 № 519-ФЗ «О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 </w:t>
      </w:r>
      <w:r w:rsidR="008858E3" w:rsidRPr="000C316F">
        <w:rPr>
          <w:rFonts w:ascii="Times New Roman" w:eastAsia="Times New Roman" w:hAnsi="Times New Roman" w:cs="Times New Roman"/>
          <w:b/>
          <w:bCs/>
          <w:sz w:val="28"/>
          <w:szCs w:val="28"/>
          <w:lang w:eastAsia="ru-RU"/>
        </w:rPr>
        <w:t>до 31.12.2023</w:t>
      </w:r>
      <w:r w:rsidR="008858E3" w:rsidRPr="000C316F">
        <w:rPr>
          <w:rFonts w:ascii="Times New Roman" w:eastAsia="Times New Roman" w:hAnsi="Times New Roman" w:cs="Times New Roman"/>
          <w:sz w:val="28"/>
          <w:szCs w:val="28"/>
          <w:lang w:eastAsia="ru-RU"/>
        </w:rPr>
        <w:t> приостановлено требование об </w:t>
      </w:r>
      <w:r w:rsidR="008858E3" w:rsidRPr="000C316F">
        <w:rPr>
          <w:rFonts w:ascii="Times New Roman" w:eastAsia="Times New Roman" w:hAnsi="Times New Roman" w:cs="Times New Roman"/>
          <w:b/>
          <w:bCs/>
          <w:iCs/>
          <w:sz w:val="28"/>
          <w:szCs w:val="28"/>
          <w:lang w:eastAsia="ru-RU"/>
        </w:rPr>
        <w:t>одновременной оплате налогов и взносов при перечислении зарплаты с отдельного банковского счета</w:t>
      </w:r>
      <w:r w:rsidR="008858E3" w:rsidRPr="000C316F">
        <w:rPr>
          <w:rFonts w:ascii="Times New Roman" w:eastAsia="Times New Roman" w:hAnsi="Times New Roman" w:cs="Times New Roman"/>
          <w:sz w:val="28"/>
          <w:szCs w:val="28"/>
          <w:lang w:eastAsia="ru-RU"/>
        </w:rPr>
        <w:t>, открытого в рамках исполнения государственного оборонного заказа, которое установлено подпунктом «а» пункта 3 статьи 8.4 Федерального закона от 29.12.2012 № 275-ФЗ «О государственном оборонном заказе».</w:t>
      </w:r>
    </w:p>
    <w:p w:rsidR="0053500E"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right"/>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Прокуратура Кольского района информирует, что</w:t>
      </w:r>
      <w:r w:rsidR="008858E3" w:rsidRPr="000C316F">
        <w:rPr>
          <w:rFonts w:ascii="Times New Roman" w:eastAsia="Times New Roman" w:hAnsi="Times New Roman" w:cs="Times New Roman"/>
          <w:b/>
          <w:bCs/>
          <w:sz w:val="28"/>
          <w:szCs w:val="28"/>
          <w:lang w:eastAsia="ru-RU"/>
        </w:rPr>
        <w:t xml:space="preserve"> с 1 декабря 2022 года граждане смогут вставать на налоговый учет через портал госуслуг.</w:t>
      </w:r>
    </w:p>
    <w:p w:rsidR="001A630C" w:rsidRDefault="001A630C" w:rsidP="0053500E">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Федеральным законом от 28 мая 2022 года № 151-ФЗ внесены изменения в статью 84 части первой Налогового кодекса Российской Федерации.</w:t>
      </w:r>
    </w:p>
    <w:p w:rsidR="008858E3" w:rsidRPr="000C316F" w:rsidRDefault="0053500E" w:rsidP="0053500E">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Поправки предусматривают возможность направления гражданином заявления о постановке на учет в налоговом органе в электронной форме через портал госуслуг, подписав его электронный подписью. При этом свидетельство о постановке на учет может быть получено также с использованием Единого портала.</w:t>
      </w:r>
    </w:p>
    <w:p w:rsidR="008858E3" w:rsidRPr="000C316F" w:rsidRDefault="0053500E" w:rsidP="0053500E">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w:t>
      </w:r>
      <w:proofErr w:type="gramStart"/>
      <w:r w:rsidRPr="000C316F">
        <w:rPr>
          <w:rFonts w:ascii="Times New Roman" w:eastAsia="Times New Roman" w:hAnsi="Times New Roman" w:cs="Times New Roman"/>
          <w:b/>
          <w:bCs/>
          <w:sz w:val="28"/>
          <w:szCs w:val="28"/>
          <w:lang w:eastAsia="ru-RU"/>
        </w:rPr>
        <w:t xml:space="preserve">информирует  </w:t>
      </w:r>
      <w:r w:rsidR="008858E3" w:rsidRPr="000C316F">
        <w:rPr>
          <w:rFonts w:ascii="Times New Roman" w:eastAsia="Times New Roman" w:hAnsi="Times New Roman" w:cs="Times New Roman"/>
          <w:b/>
          <w:bCs/>
          <w:sz w:val="28"/>
          <w:szCs w:val="28"/>
          <w:lang w:eastAsia="ru-RU"/>
        </w:rPr>
        <w:t>о</w:t>
      </w:r>
      <w:proofErr w:type="gramEnd"/>
      <w:r w:rsidR="008858E3" w:rsidRPr="000C316F">
        <w:rPr>
          <w:rFonts w:ascii="Times New Roman" w:eastAsia="Times New Roman" w:hAnsi="Times New Roman" w:cs="Times New Roman"/>
          <w:b/>
          <w:bCs/>
          <w:sz w:val="28"/>
          <w:szCs w:val="28"/>
          <w:lang w:eastAsia="ru-RU"/>
        </w:rPr>
        <w:t xml:space="preserve"> сокращении срока оформления паспорта Российской Федерации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Постановлением Правительства от 15.07.2021 № 1205 внесены изменения</w:t>
      </w:r>
      <w:r w:rsidRPr="000C316F">
        <w:rPr>
          <w:rFonts w:ascii="Times New Roman" w:eastAsia="Times New Roman" w:hAnsi="Times New Roman" w:cs="Times New Roman"/>
          <w:sz w:val="28"/>
          <w:szCs w:val="28"/>
          <w:lang w:eastAsia="ru-RU"/>
        </w:rPr>
        <w:t>, которые вступили в законную силу,</w:t>
      </w:r>
      <w:r w:rsidR="008858E3" w:rsidRPr="000C316F">
        <w:rPr>
          <w:rFonts w:ascii="Times New Roman" w:eastAsia="Times New Roman" w:hAnsi="Times New Roman" w:cs="Times New Roman"/>
          <w:sz w:val="28"/>
          <w:szCs w:val="28"/>
          <w:lang w:eastAsia="ru-RU"/>
        </w:rPr>
        <w:t xml:space="preserve"> в Положение о паспорте гражданина Российской Федерации, образца бланка и описания паспорта гражданина Российской Федерации.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поправкам, сокращен срок оформления паспорта гражданина Российской Федерации. Новый паспорт будет оформляться в течении пяти рабочих дней, независимо от места жительства, пребывания, фактического проживания или обстоятельств его замены. Нововведение коснется также паспорта с электронным носителем.</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Как следует из Постановления Правительства РФ, срок оформления паспорта не должен превышать 5 рабочих дней со дня приема территориальным органом Министерства внутренних дел Российской Федерации документов от гражданина либо из многофункционального центра предоставления государственных и муниципальных услуг.</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Ранее, до принятия изменений, срок оформления паспорта составлял 10 дней, если необходимые документы поданы по месту жительства. Во всех остальных случаях закон отводил на эту процедуру 30 суток.</w:t>
      </w:r>
    </w:p>
    <w:p w:rsidR="0053500E" w:rsidRPr="000C316F" w:rsidRDefault="0053500E" w:rsidP="00F95291">
      <w:pPr>
        <w:spacing w:after="0" w:line="240" w:lineRule="auto"/>
        <w:rPr>
          <w:rFonts w:ascii="Times New Roman" w:eastAsia="Times New Roman" w:hAnsi="Times New Roman" w:cs="Times New Roman"/>
          <w:b/>
          <w:bCs/>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Прокуратура Кольского района информирует, что</w:t>
      </w:r>
      <w:r w:rsidR="008858E3" w:rsidRPr="000C316F">
        <w:rPr>
          <w:rFonts w:ascii="Times New Roman" w:eastAsia="Times New Roman" w:hAnsi="Times New Roman" w:cs="Times New Roman"/>
          <w:b/>
          <w:bCs/>
          <w:sz w:val="28"/>
          <w:szCs w:val="28"/>
          <w:lang w:eastAsia="ru-RU"/>
        </w:rPr>
        <w:t xml:space="preserve"> увеличены сроки возможной отсрочки исполнения административного наказания</w:t>
      </w:r>
    </w:p>
    <w:p w:rsidR="001A630C" w:rsidRDefault="001A630C" w:rsidP="0053500E">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шести месяцев. Ранее такой срок составлял до одного месяца.</w:t>
      </w:r>
    </w:p>
    <w:p w:rsidR="008858E3" w:rsidRPr="000C316F" w:rsidRDefault="0053500E" w:rsidP="0053500E">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Изменения в ст. 31.5 КоАП РФ </w:t>
      </w:r>
      <w:r w:rsidRPr="000C316F">
        <w:rPr>
          <w:rFonts w:ascii="Times New Roman" w:eastAsia="Times New Roman" w:hAnsi="Times New Roman" w:cs="Times New Roman"/>
          <w:sz w:val="28"/>
          <w:szCs w:val="28"/>
          <w:lang w:eastAsia="ru-RU"/>
        </w:rPr>
        <w:t>вступили в законную силу</w:t>
      </w:r>
      <w:r w:rsidR="008858E3" w:rsidRPr="000C316F">
        <w:rPr>
          <w:rFonts w:ascii="Times New Roman" w:eastAsia="Times New Roman" w:hAnsi="Times New Roman" w:cs="Times New Roman"/>
          <w:sz w:val="28"/>
          <w:szCs w:val="28"/>
          <w:lang w:eastAsia="ru-RU"/>
        </w:rPr>
        <w:t>.</w:t>
      </w:r>
    </w:p>
    <w:p w:rsidR="0053500E" w:rsidRPr="000C316F" w:rsidRDefault="0053500E" w:rsidP="00F95291">
      <w:pPr>
        <w:shd w:val="clear" w:color="auto" w:fill="FFFFFF"/>
        <w:spacing w:after="0" w:line="240" w:lineRule="auto"/>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Прокуратура Кольского района информирует, что</w:t>
      </w:r>
      <w:r w:rsidR="008858E3" w:rsidRPr="000C316F">
        <w:rPr>
          <w:rFonts w:ascii="Times New Roman" w:eastAsia="Times New Roman" w:hAnsi="Times New Roman" w:cs="Times New Roman"/>
          <w:b/>
          <w:bCs/>
          <w:sz w:val="28"/>
          <w:szCs w:val="28"/>
          <w:lang w:eastAsia="ru-RU"/>
        </w:rPr>
        <w:t xml:space="preserve"> ужесточена административная ответственность за езду без водительских прав.</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Статья 12.7 КоАП РФ дополнена частью 4, согласно которой, повторное совершение административного правонарушения, выразившееся в управлении транспортным средством водителем, лишенным права управления им, если такое действие не содержит признаков уголовно наказуемого деяния, влечет наложение административного штрафа в размере от 50 тысяч до 100 тысяч рублей. Вместо штрафа могут назначить обязательные работы от 150 до 200 ч.</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Поправки </w:t>
      </w:r>
      <w:r w:rsidRPr="000C316F">
        <w:rPr>
          <w:rFonts w:ascii="Times New Roman" w:eastAsia="Times New Roman" w:hAnsi="Times New Roman" w:cs="Times New Roman"/>
          <w:sz w:val="28"/>
          <w:szCs w:val="28"/>
          <w:lang w:eastAsia="ru-RU"/>
        </w:rPr>
        <w:t>вступили в законную силу</w:t>
      </w:r>
      <w:r w:rsidR="008858E3" w:rsidRPr="000C316F">
        <w:rPr>
          <w:rFonts w:ascii="Times New Roman" w:eastAsia="Times New Roman" w:hAnsi="Times New Roman" w:cs="Times New Roman"/>
          <w:sz w:val="28"/>
          <w:szCs w:val="28"/>
          <w:lang w:eastAsia="ru-RU"/>
        </w:rPr>
        <w:t>.</w:t>
      </w: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информирует, что </w:t>
      </w:r>
      <w:r w:rsidR="008858E3" w:rsidRPr="000C316F">
        <w:rPr>
          <w:rFonts w:ascii="Times New Roman" w:eastAsia="Times New Roman" w:hAnsi="Times New Roman" w:cs="Times New Roman"/>
          <w:b/>
          <w:bCs/>
          <w:sz w:val="28"/>
          <w:szCs w:val="28"/>
          <w:lang w:eastAsia="ru-RU"/>
        </w:rPr>
        <w:t>усилена финансовая безопасность клиентов российских банков.</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 1 октября 2022 года клиенты банков смогут самостоятельно устанавливать в банке, в котором они обслуживаются, запрет на онлайн-операции либо ограничивать их параметры - максимальную сумму для одной транзакции или лимит на определенный период времени.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Такая возможность предусмотрена указанием Банка России, зарегистрированное в Минюсте России.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Установить запрет на дистанционные каналы можно в отношении отдельных услуг, например переводов, онлайн-кредитования, или на все операции. Чтобы воспользоваться бесплатным сервисом, клиенту нужно написать заявление в свой банк. Форму документа и порядок его направления определяет кредитная организация. При этом отменить запрет или изменить параметры онлайн-операций клиент банка может в любое время без ограничений. Банки будут обязаны бесплатно оказывать такие услуги, а при наличии счета в нескольких финучреждениях следует написать заявление в каждом из них.</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Для дополнительной защиты клиентов от действий </w:t>
      </w:r>
      <w:proofErr w:type="spellStart"/>
      <w:r w:rsidR="008858E3" w:rsidRPr="000C316F">
        <w:rPr>
          <w:rFonts w:ascii="Times New Roman" w:eastAsia="Times New Roman" w:hAnsi="Times New Roman" w:cs="Times New Roman"/>
          <w:sz w:val="28"/>
          <w:szCs w:val="28"/>
          <w:lang w:eastAsia="ru-RU"/>
        </w:rPr>
        <w:t>кибермошенников</w:t>
      </w:r>
      <w:proofErr w:type="spellEnd"/>
      <w:r w:rsidR="008858E3" w:rsidRPr="000C316F">
        <w:rPr>
          <w:rFonts w:ascii="Times New Roman" w:eastAsia="Times New Roman" w:hAnsi="Times New Roman" w:cs="Times New Roman"/>
          <w:sz w:val="28"/>
          <w:szCs w:val="28"/>
          <w:lang w:eastAsia="ru-RU"/>
        </w:rPr>
        <w:t xml:space="preserve"> с 1 октября этого года банки также будут обязаны проводить идентификацию всех устройств, с которых граждане совершают онлайн-операции, подтверждать их телефонные номера и адреса электронной почты.</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Данные меры направлены, в том числе на защиту людей, наиболее подверженных влиянию </w:t>
      </w:r>
      <w:proofErr w:type="spellStart"/>
      <w:r w:rsidR="008858E3" w:rsidRPr="000C316F">
        <w:rPr>
          <w:rFonts w:ascii="Times New Roman" w:eastAsia="Times New Roman" w:hAnsi="Times New Roman" w:cs="Times New Roman"/>
          <w:sz w:val="28"/>
          <w:szCs w:val="28"/>
          <w:lang w:eastAsia="ru-RU"/>
        </w:rPr>
        <w:t>кибермошенников</w:t>
      </w:r>
      <w:proofErr w:type="spellEnd"/>
      <w:r w:rsidR="008858E3" w:rsidRPr="000C316F">
        <w:rPr>
          <w:rFonts w:ascii="Times New Roman" w:eastAsia="Times New Roman" w:hAnsi="Times New Roman" w:cs="Times New Roman"/>
          <w:sz w:val="28"/>
          <w:szCs w:val="28"/>
          <w:lang w:eastAsia="ru-RU"/>
        </w:rPr>
        <w:t>, например пожилых граждан.</w:t>
      </w:r>
    </w:p>
    <w:p w:rsidR="0053500E"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о размере </w:t>
      </w:r>
      <w:r w:rsidR="008858E3" w:rsidRPr="000C316F">
        <w:rPr>
          <w:rFonts w:ascii="Times New Roman" w:eastAsia="Times New Roman" w:hAnsi="Times New Roman" w:cs="Times New Roman"/>
          <w:b/>
          <w:bCs/>
          <w:sz w:val="28"/>
          <w:szCs w:val="28"/>
          <w:lang w:eastAsia="ru-RU"/>
        </w:rPr>
        <w:t>прожиточн</w:t>
      </w:r>
      <w:r w:rsidRPr="000C316F">
        <w:rPr>
          <w:rFonts w:ascii="Times New Roman" w:eastAsia="Times New Roman" w:hAnsi="Times New Roman" w:cs="Times New Roman"/>
          <w:b/>
          <w:bCs/>
          <w:sz w:val="28"/>
          <w:szCs w:val="28"/>
          <w:lang w:eastAsia="ru-RU"/>
        </w:rPr>
        <w:t>ого</w:t>
      </w:r>
      <w:r w:rsidR="008858E3" w:rsidRPr="000C316F">
        <w:rPr>
          <w:rFonts w:ascii="Times New Roman" w:eastAsia="Times New Roman" w:hAnsi="Times New Roman" w:cs="Times New Roman"/>
          <w:b/>
          <w:bCs/>
          <w:sz w:val="28"/>
          <w:szCs w:val="28"/>
          <w:lang w:eastAsia="ru-RU"/>
        </w:rPr>
        <w:t xml:space="preserve"> минимум в исполнительном производстве</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Анализ поступающих в прокуратуру области обращений показывает, что не все граждане знают о своих правах в рамках процедуры принудительного взыскания.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данном случае речь пойдет о сохранении гражданину - должнику прожиточного минимума.</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 законодательно закреплено, что исполнительное производство осуществляется, в том числе на принципе неприкосновенности минимума имущества, необходимого для существования должника-гражданина и членов его семьи, в том числе сохранения заработной платы и иных доходов должника-гражданина </w:t>
      </w:r>
      <w:r w:rsidR="008858E3" w:rsidRPr="000C316F">
        <w:rPr>
          <w:rFonts w:ascii="Times New Roman" w:eastAsia="Times New Roman" w:hAnsi="Times New Roman" w:cs="Times New Roman"/>
          <w:sz w:val="28"/>
          <w:szCs w:val="28"/>
          <w:shd w:val="clear" w:color="auto" w:fill="FFFF00"/>
          <w:lang w:eastAsia="ru-RU"/>
        </w:rPr>
        <w:t>ежемесячно в размере прожиточного минимума трудоспособного населения в целом по Российской Федерации</w:t>
      </w:r>
      <w:r w:rsidR="008858E3" w:rsidRPr="000C316F">
        <w:rPr>
          <w:rFonts w:ascii="Times New Roman" w:eastAsia="Times New Roman" w:hAnsi="Times New Roman" w:cs="Times New Roman"/>
          <w:sz w:val="28"/>
          <w:szCs w:val="28"/>
          <w:lang w:eastAsia="ru-RU"/>
        </w:rPr>
        <w:t> (прожиточного минимума, установленного </w:t>
      </w:r>
      <w:r w:rsidR="008858E3" w:rsidRPr="000C316F">
        <w:rPr>
          <w:rFonts w:ascii="Times New Roman" w:eastAsia="Times New Roman" w:hAnsi="Times New Roman" w:cs="Times New Roman"/>
          <w:sz w:val="28"/>
          <w:szCs w:val="28"/>
          <w:shd w:val="clear" w:color="auto" w:fill="FFFF00"/>
          <w:lang w:eastAsia="ru-RU"/>
        </w:rPr>
        <w:t>в субъекте Российской Федерации</w:t>
      </w:r>
      <w:r w:rsidR="008858E3" w:rsidRPr="000C316F">
        <w:rPr>
          <w:rFonts w:ascii="Times New Roman" w:eastAsia="Times New Roman" w:hAnsi="Times New Roman" w:cs="Times New Roman"/>
          <w:sz w:val="28"/>
          <w:szCs w:val="28"/>
          <w:lang w:eastAsia="ru-RU"/>
        </w:rPr>
        <w:t> по месту жительства должника-гражданина для соответствующей социально-демографической группы населения, если величина указанного прожиточного минимума превышает величину прожиточного минимума трудоспособного населения в целом по Российской Федерации).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8858E3" w:rsidRPr="000C316F">
        <w:rPr>
          <w:rFonts w:ascii="Times New Roman" w:eastAsia="Times New Roman" w:hAnsi="Times New Roman" w:cs="Times New Roman"/>
          <w:sz w:val="28"/>
          <w:szCs w:val="28"/>
          <w:lang w:eastAsia="ru-RU"/>
        </w:rPr>
        <w:t>Судебный пристав-исполнитель в постановлении о возбуждении исполнительного производства в обязательном порядке разъясняет должнику его право на обращение в подразделение судебных приставов, в котором возбуждено (ведется) исполнительное производство, с заявлением о сохранении заработной платы и иных доходов ежемесячно в размере прожиточного минимума.</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Но не все обращают внимание на это разъяснение и не направляют такие заявления судебному приставу.</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Кроме того, такое заявление может быть направлено и в банк, который производит арест и списание денежных средств по поступившему в банк исполнительному документу.</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При этом в законе оговорено, что при наличии лиц, находящихся на иждивении должника-гражданина, должник вправе </w:t>
      </w:r>
      <w:r w:rsidR="008858E3" w:rsidRPr="000C316F">
        <w:rPr>
          <w:rFonts w:ascii="Times New Roman" w:eastAsia="Times New Roman" w:hAnsi="Times New Roman" w:cs="Times New Roman"/>
          <w:b/>
          <w:bCs/>
          <w:sz w:val="28"/>
          <w:szCs w:val="28"/>
          <w:lang w:eastAsia="ru-RU"/>
        </w:rPr>
        <w:t>обратиться в суд</w:t>
      </w:r>
      <w:r w:rsidR="008858E3" w:rsidRPr="000C316F">
        <w:rPr>
          <w:rFonts w:ascii="Times New Roman" w:eastAsia="Times New Roman" w:hAnsi="Times New Roman" w:cs="Times New Roman"/>
          <w:sz w:val="28"/>
          <w:szCs w:val="28"/>
          <w:lang w:eastAsia="ru-RU"/>
        </w:rPr>
        <w:t> с заявлением о сохранении ему заработной платы и иных доходов ежемесячно в размере, превышающем прожиточный минимум трудоспособного населения.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Каков </w:t>
      </w:r>
      <w:r w:rsidR="008858E3" w:rsidRPr="000C316F">
        <w:rPr>
          <w:rFonts w:ascii="Times New Roman" w:eastAsia="Times New Roman" w:hAnsi="Times New Roman" w:cs="Times New Roman"/>
          <w:b/>
          <w:bCs/>
          <w:sz w:val="28"/>
          <w:szCs w:val="28"/>
          <w:lang w:eastAsia="ru-RU"/>
        </w:rPr>
        <w:t>размер</w:t>
      </w:r>
      <w:r w:rsidR="008858E3" w:rsidRPr="000C316F">
        <w:rPr>
          <w:rFonts w:ascii="Times New Roman" w:eastAsia="Times New Roman" w:hAnsi="Times New Roman" w:cs="Times New Roman"/>
          <w:sz w:val="28"/>
          <w:szCs w:val="28"/>
          <w:lang w:eastAsia="ru-RU"/>
        </w:rPr>
        <w:t xml:space="preserve"> этого прожиточного минимума в Российской Федерации и в Мурманской области в 2023 </w:t>
      </w:r>
      <w:proofErr w:type="gramStart"/>
      <w:r w:rsidR="008858E3" w:rsidRPr="000C316F">
        <w:rPr>
          <w:rFonts w:ascii="Times New Roman" w:eastAsia="Times New Roman" w:hAnsi="Times New Roman" w:cs="Times New Roman"/>
          <w:sz w:val="28"/>
          <w:szCs w:val="28"/>
          <w:lang w:eastAsia="ru-RU"/>
        </w:rPr>
        <w:t>году ?</w:t>
      </w:r>
      <w:proofErr w:type="gramEnd"/>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Прожиточный минимум трудоспособного населения в целом по Российской Федерации составляет с 01.01.2023 - </w:t>
      </w:r>
      <w:r w:rsidR="008858E3" w:rsidRPr="000C316F">
        <w:rPr>
          <w:rFonts w:ascii="Times New Roman" w:eastAsia="Times New Roman" w:hAnsi="Times New Roman" w:cs="Times New Roman"/>
          <w:b/>
          <w:bCs/>
          <w:sz w:val="28"/>
          <w:szCs w:val="28"/>
          <w:lang w:eastAsia="ru-RU"/>
        </w:rPr>
        <w:t>15 669</w:t>
      </w:r>
      <w:r w:rsidR="008858E3" w:rsidRPr="000C316F">
        <w:rPr>
          <w:rFonts w:ascii="Times New Roman" w:eastAsia="Times New Roman" w:hAnsi="Times New Roman" w:cs="Times New Roman"/>
          <w:sz w:val="28"/>
          <w:szCs w:val="28"/>
          <w:lang w:eastAsia="ru-RU"/>
        </w:rPr>
        <w:t> (ФЗ от 05.12.2022 № 466-ФЗ «О федеральном бюджете на 2023 год и на плановый период 2024 и 2025 годов»).</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Величина прожиточного минимума для трудоспособного населения в </w:t>
      </w:r>
      <w:r w:rsidR="008858E3" w:rsidRPr="000C316F">
        <w:rPr>
          <w:rFonts w:ascii="Times New Roman" w:eastAsia="Times New Roman" w:hAnsi="Times New Roman" w:cs="Times New Roman"/>
          <w:b/>
          <w:bCs/>
          <w:sz w:val="28"/>
          <w:szCs w:val="28"/>
          <w:lang w:eastAsia="ru-RU"/>
        </w:rPr>
        <w:t>Мурманской области</w:t>
      </w:r>
      <w:r w:rsidR="008858E3" w:rsidRPr="000C316F">
        <w:rPr>
          <w:rFonts w:ascii="Times New Roman" w:eastAsia="Times New Roman" w:hAnsi="Times New Roman" w:cs="Times New Roman"/>
          <w:sz w:val="28"/>
          <w:szCs w:val="28"/>
          <w:lang w:eastAsia="ru-RU"/>
        </w:rPr>
        <w:t> составляет </w:t>
      </w:r>
      <w:r w:rsidR="008858E3" w:rsidRPr="000C316F">
        <w:rPr>
          <w:rFonts w:ascii="Times New Roman" w:eastAsia="Times New Roman" w:hAnsi="Times New Roman" w:cs="Times New Roman"/>
          <w:b/>
          <w:bCs/>
          <w:sz w:val="28"/>
          <w:szCs w:val="28"/>
          <w:lang w:eastAsia="ru-RU"/>
        </w:rPr>
        <w:t>25 587</w:t>
      </w:r>
      <w:r w:rsidR="008858E3" w:rsidRPr="000C316F">
        <w:rPr>
          <w:rFonts w:ascii="Times New Roman" w:eastAsia="Times New Roman" w:hAnsi="Times New Roman" w:cs="Times New Roman"/>
          <w:sz w:val="28"/>
          <w:szCs w:val="28"/>
          <w:lang w:eastAsia="ru-RU"/>
        </w:rPr>
        <w:t> (постановление Правительства Мурманской области от 14.12.2022 № 1008-ПП).</w:t>
      </w:r>
    </w:p>
    <w:p w:rsidR="0053500E" w:rsidRPr="000C316F" w:rsidRDefault="0053500E" w:rsidP="00F95291">
      <w:pPr>
        <w:spacing w:after="0" w:line="240" w:lineRule="auto"/>
        <w:rPr>
          <w:rFonts w:ascii="Times New Roman" w:eastAsia="Times New Roman" w:hAnsi="Times New Roman" w:cs="Times New Roman"/>
          <w:b/>
          <w:bCs/>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установлена административная ответственность за нарушение режима военного положения</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Федеральным законом от 24.06.2023 № 265-ФЗ в Кодекс Российской Федерации об административных правонарушениях внесены дополнения - введена новая статья </w:t>
      </w:r>
      <w:r w:rsidR="008858E3" w:rsidRPr="000C316F">
        <w:rPr>
          <w:rFonts w:ascii="Times New Roman" w:eastAsia="Times New Roman" w:hAnsi="Times New Roman" w:cs="Times New Roman"/>
          <w:b/>
          <w:bCs/>
          <w:sz w:val="28"/>
          <w:szCs w:val="28"/>
          <w:lang w:eastAsia="ru-RU"/>
        </w:rPr>
        <w:t>20.5.1. «Нарушение режима военного положения».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Данная статья предусматривает привлечение к административной ответственности за нарушение положений, установленных в соответствии с Федеральным конституционным законом от 30.01.2022 № 1-ФКЗ «О военном положении», федеральными законами и иными нормативными правовыми актами Российской Федерации по вопросам военного положения, если эти действия (бездействие) не содержат уголовно наказуемого деяния.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 согласно положениям законодательства под военным положением понимается особый правовой режим, вводимый на территории Российской Федерации или в отдельных ее местностях в соответствии с Конституцией Российской Федерации Президентом Российской Федерации в случае агрессии против Российской Федерации или непосредственной угрозы агрессии.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8858E3" w:rsidRPr="000C316F">
        <w:rPr>
          <w:rFonts w:ascii="Times New Roman" w:eastAsia="Times New Roman" w:hAnsi="Times New Roman" w:cs="Times New Roman"/>
          <w:sz w:val="28"/>
          <w:szCs w:val="28"/>
          <w:lang w:eastAsia="ru-RU"/>
        </w:rPr>
        <w:t>Целью введения военного положения является создание условий для отражения или предотвращения агрессии против Российской Федерации.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Период действия военного положения начинается с даты и времени начала действия военного положения, которые устанавливаются указом Президента Российской Федерации о введении военного положения, и заканчивается датой и временем отмены (прекращения действия) военного положения.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период действия военного положения могут в той мере, в какой это необходимо для обеспечения обороны страны и безопасности государства, ограничиваться права и свободы граждан Российской Федерации, иностранных граждан, лиц без гражданства, деятельность организаций независимо от организационно-правовых форм и форм собственности, права их должностных лиц. На граждан, организации и их должностных лиц могут возлагаться дополнительные обязанности.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8858E3" w:rsidRPr="000C316F">
        <w:rPr>
          <w:rFonts w:ascii="Times New Roman" w:eastAsia="Times New Roman" w:hAnsi="Times New Roman" w:cs="Times New Roman"/>
          <w:b/>
          <w:bCs/>
          <w:sz w:val="28"/>
          <w:szCs w:val="28"/>
          <w:lang w:eastAsia="ru-RU"/>
        </w:rPr>
        <w:t>Наказание</w:t>
      </w:r>
      <w:r w:rsidR="008858E3" w:rsidRPr="000C316F">
        <w:rPr>
          <w:rFonts w:ascii="Times New Roman" w:eastAsia="Times New Roman" w:hAnsi="Times New Roman" w:cs="Times New Roman"/>
          <w:sz w:val="28"/>
          <w:szCs w:val="28"/>
          <w:lang w:eastAsia="ru-RU"/>
        </w:rPr>
        <w:t> за нарушение режима военного положения, установленное статьей 20.5.1 КоАП РФ, - </w:t>
      </w:r>
      <w:r w:rsidR="008858E3" w:rsidRPr="000C316F">
        <w:rPr>
          <w:rFonts w:ascii="Times New Roman" w:eastAsia="Times New Roman" w:hAnsi="Times New Roman" w:cs="Times New Roman"/>
          <w:b/>
          <w:bCs/>
          <w:sz w:val="28"/>
          <w:szCs w:val="28"/>
          <w:lang w:eastAsia="ru-RU"/>
        </w:rPr>
        <w:t>административный штраф</w:t>
      </w:r>
      <w:r w:rsidR="008858E3" w:rsidRPr="000C316F">
        <w:rPr>
          <w:rFonts w:ascii="Times New Roman" w:eastAsia="Times New Roman" w:hAnsi="Times New Roman" w:cs="Times New Roman"/>
          <w:sz w:val="28"/>
          <w:szCs w:val="28"/>
          <w:lang w:eastAsia="ru-RU"/>
        </w:rPr>
        <w:t> на граждан - в размере от 500 до 1000 рублей или </w:t>
      </w:r>
      <w:r w:rsidR="008858E3" w:rsidRPr="000C316F">
        <w:rPr>
          <w:rFonts w:ascii="Times New Roman" w:eastAsia="Times New Roman" w:hAnsi="Times New Roman" w:cs="Times New Roman"/>
          <w:b/>
          <w:bCs/>
          <w:sz w:val="28"/>
          <w:szCs w:val="28"/>
          <w:lang w:eastAsia="ru-RU"/>
        </w:rPr>
        <w:t>административный арест</w:t>
      </w:r>
      <w:r w:rsidR="008858E3" w:rsidRPr="000C316F">
        <w:rPr>
          <w:rFonts w:ascii="Times New Roman" w:eastAsia="Times New Roman" w:hAnsi="Times New Roman" w:cs="Times New Roman"/>
          <w:sz w:val="28"/>
          <w:szCs w:val="28"/>
          <w:lang w:eastAsia="ru-RU"/>
        </w:rPr>
        <w:t> на срок до 30 суток; на должностных лиц - от 1000 до 2000 рублей или административный арест на срок до 30 суток.</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Также предусматривается, </w:t>
      </w:r>
      <w:proofErr w:type="gramStart"/>
      <w:r w:rsidR="008858E3" w:rsidRPr="000C316F">
        <w:rPr>
          <w:rFonts w:ascii="Times New Roman" w:eastAsia="Times New Roman" w:hAnsi="Times New Roman" w:cs="Times New Roman"/>
          <w:sz w:val="28"/>
          <w:szCs w:val="28"/>
          <w:lang w:eastAsia="ru-RU"/>
        </w:rPr>
        <w:t>что</w:t>
      </w:r>
      <w:proofErr w:type="gramEnd"/>
      <w:r w:rsidR="008858E3" w:rsidRPr="000C316F">
        <w:rPr>
          <w:rFonts w:ascii="Times New Roman" w:eastAsia="Times New Roman" w:hAnsi="Times New Roman" w:cs="Times New Roman"/>
          <w:sz w:val="28"/>
          <w:szCs w:val="28"/>
          <w:lang w:eastAsia="ru-RU"/>
        </w:rPr>
        <w:t xml:space="preserve"> если указанные действия (бездействие) совершены с использованием транспортного средства, данное транспортное средство может быть конфисковано (часть 2 данной статьи).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Настоящий Федеральный закон вступил в силу со дня его официального опубликования, то есть с 24.06.2023.</w:t>
      </w:r>
    </w:p>
    <w:p w:rsidR="0053500E"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53500E" w:rsidP="0053500E">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ответственность за правонарушения в области воинского учета.</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Указом Президента Российской Федерации от 30.03.2023 № 220 объявлен призыв на военную службу граждан Российской Федерации в возрасте от 18 до 27 лет, в количестве 147 тысяч человек, в срок с 01 апреля по 15 июля 2023 года.</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Обязанности граждан по воинскому учету установлены статьей 10 Федерального закона «О воинской обязанности и военной службе».</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Согласно данной норме закона, граждане обязаны:</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состоять на воинском учете в военном комиссариате;</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явиться в указанные в повестке военного комиссариата время и место либо по вызову местной администрации соответствующего поселения, муниципального или городского округа, осуществляющей первичный воинский учет;</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 при исключении их из списков личного состава воинской части в связи с увольнением с военной службы в запас Вооруженных Сил Российской Федерации, освобождении от отбывания наказания в виде лишения свободы, получении гражданином женского пола военно-учетной специальности, приобретении гражданства Российской Федерации (для </w:t>
      </w:r>
      <w:r w:rsidR="008858E3" w:rsidRPr="000C316F">
        <w:rPr>
          <w:rFonts w:ascii="Times New Roman" w:eastAsia="Times New Roman" w:hAnsi="Times New Roman" w:cs="Times New Roman"/>
          <w:sz w:val="28"/>
          <w:szCs w:val="28"/>
          <w:lang w:eastAsia="ru-RU"/>
        </w:rPr>
        <w:lastRenderedPageBreak/>
        <w:t>граждан, подлежащих постановке на воинский учет) явиться в двухнедельный срок со дня наступления указанных событий в военный комиссариат для постановки на воинский учет;</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сообщить в двухнедельный срок в военный комиссариат либо в местную администрацию соответствующего поселения, муниципального или городского округа, осуществляющую первичный воинский учет, об изменении семейного положения, образования, места работы (учебы) или должности;</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явиться в двухнедельный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 въезде в Российскую Федерацию;</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бережно хранить удостоверение гражданина, подлежащего призыву на военную службу, военный билет (временное удостоверение, выданное взамен военного билета), справку взамен военного билета, а также персональную электронную карту. В случае утраты указанных документов в двухнедельный срок обратиться в военный комиссариат либо в местную администрацию соответствующего поселения, муниципального или городского округа, осуществляющую первичный воинский учет, для решения вопроса о получении документов взамен утраченных.</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Граждане, подлежащие призыву на военную службу, </w:t>
      </w:r>
      <w:r w:rsidR="008858E3" w:rsidRPr="000C316F">
        <w:rPr>
          <w:rFonts w:ascii="Times New Roman" w:eastAsia="Times New Roman" w:hAnsi="Times New Roman" w:cs="Times New Roman"/>
          <w:b/>
          <w:bCs/>
          <w:sz w:val="28"/>
          <w:szCs w:val="28"/>
          <w:lang w:eastAsia="ru-RU"/>
        </w:rPr>
        <w:t>выезжающие в период проведения призыва на срок более трех месяцев с места жительства и (или) места пребывания,</w:t>
      </w:r>
      <w:r w:rsidR="008858E3" w:rsidRPr="000C316F">
        <w:rPr>
          <w:rFonts w:ascii="Times New Roman" w:eastAsia="Times New Roman" w:hAnsi="Times New Roman" w:cs="Times New Roman"/>
          <w:sz w:val="28"/>
          <w:szCs w:val="28"/>
          <w:lang w:eastAsia="ru-RU"/>
        </w:rPr>
        <w:t> в том числе не подтвержденные регистрацией по месту жительства и (или) месту пребывания, должны лично сообщить об этом в военный комиссариат либо в местную администрацию соответствующего поселения, муниципального или городского округа, осуществляющую первичный воинский учет.</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b/>
          <w:bCs/>
          <w:sz w:val="28"/>
          <w:szCs w:val="28"/>
          <w:lang w:eastAsia="ru-RU"/>
        </w:rPr>
        <w:tab/>
      </w:r>
      <w:r w:rsidR="008858E3" w:rsidRPr="000C316F">
        <w:rPr>
          <w:rFonts w:ascii="Times New Roman" w:eastAsia="Times New Roman" w:hAnsi="Times New Roman" w:cs="Times New Roman"/>
          <w:b/>
          <w:bCs/>
          <w:sz w:val="28"/>
          <w:szCs w:val="28"/>
          <w:lang w:eastAsia="ru-RU"/>
        </w:rPr>
        <w:t xml:space="preserve">Ответственность за неисполнение гражданами обязанностей по воинскому учету установлена статьей 21.5 КоАП РФ, а </w:t>
      </w:r>
      <w:proofErr w:type="gramStart"/>
      <w:r w:rsidR="008858E3" w:rsidRPr="000C316F">
        <w:rPr>
          <w:rFonts w:ascii="Times New Roman" w:eastAsia="Times New Roman" w:hAnsi="Times New Roman" w:cs="Times New Roman"/>
          <w:b/>
          <w:bCs/>
          <w:sz w:val="28"/>
          <w:szCs w:val="28"/>
          <w:lang w:eastAsia="ru-RU"/>
        </w:rPr>
        <w:t>именно:.</w:t>
      </w:r>
      <w:proofErr w:type="gramEnd"/>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уважительной причины;</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неявка в установленный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 несообщение в установленный срок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w:t>
      </w:r>
      <w:r w:rsidR="008858E3" w:rsidRPr="000C316F">
        <w:rPr>
          <w:rFonts w:ascii="Times New Roman" w:eastAsia="Times New Roman" w:hAnsi="Times New Roman" w:cs="Times New Roman"/>
          <w:sz w:val="28"/>
          <w:szCs w:val="28"/>
          <w:lang w:eastAsia="ru-RU"/>
        </w:rPr>
        <w:lastRenderedPageBreak/>
        <w:t>место жительства, расположенное в пределах территории муниципального образования, или место пребывания,</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влечет предупреждение или наложение административного штрафа в размере от пятисот до трех тысяч рублей.</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Уклонение гражданина от медицинского освидетельствования либо обследования по направлению комиссии по постановке граждан на воинский учет или от медицинского обследования по направлению призывной комиссии согласно </w:t>
      </w:r>
      <w:r w:rsidR="008858E3" w:rsidRPr="000C316F">
        <w:rPr>
          <w:rFonts w:ascii="Times New Roman" w:eastAsia="Times New Roman" w:hAnsi="Times New Roman" w:cs="Times New Roman"/>
          <w:b/>
          <w:bCs/>
          <w:sz w:val="28"/>
          <w:szCs w:val="28"/>
          <w:lang w:eastAsia="ru-RU"/>
        </w:rPr>
        <w:t>статье 21.6 КоАП РФ</w:t>
      </w:r>
      <w:r w:rsidR="008858E3" w:rsidRPr="000C316F">
        <w:rPr>
          <w:rFonts w:ascii="Times New Roman" w:eastAsia="Times New Roman" w:hAnsi="Times New Roman" w:cs="Times New Roman"/>
          <w:sz w:val="28"/>
          <w:szCs w:val="28"/>
          <w:lang w:eastAsia="ru-RU"/>
        </w:rPr>
        <w:t> влечет предупреждение или наложение административного штрафа в размере от пятисот до трех тысяч рублей.</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в соответствии со статьей </w:t>
      </w:r>
      <w:r w:rsidR="008858E3" w:rsidRPr="000C316F">
        <w:rPr>
          <w:rFonts w:ascii="Times New Roman" w:eastAsia="Times New Roman" w:hAnsi="Times New Roman" w:cs="Times New Roman"/>
          <w:b/>
          <w:bCs/>
          <w:sz w:val="28"/>
          <w:szCs w:val="28"/>
          <w:lang w:eastAsia="ru-RU"/>
        </w:rPr>
        <w:t>21.7 КоАП РФ</w:t>
      </w:r>
      <w:r w:rsidR="008858E3" w:rsidRPr="000C316F">
        <w:rPr>
          <w:rFonts w:ascii="Times New Roman" w:eastAsia="Times New Roman" w:hAnsi="Times New Roman" w:cs="Times New Roman"/>
          <w:sz w:val="28"/>
          <w:szCs w:val="28"/>
          <w:lang w:eastAsia="ru-RU"/>
        </w:rPr>
        <w:t> влечет предупреждение или наложение административного штрафа в размере от пятисот до трех тысяч рублей.</w:t>
      </w:r>
    </w:p>
    <w:p w:rsidR="008858E3" w:rsidRPr="000C316F" w:rsidRDefault="0053500E"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За уклонение от призыва на военную службу при отсутствии законных оснований для освобождения от этой службы </w:t>
      </w:r>
      <w:r w:rsidR="008858E3" w:rsidRPr="000C316F">
        <w:rPr>
          <w:rFonts w:ascii="Times New Roman" w:eastAsia="Times New Roman" w:hAnsi="Times New Roman" w:cs="Times New Roman"/>
          <w:b/>
          <w:bCs/>
          <w:sz w:val="28"/>
          <w:szCs w:val="28"/>
          <w:lang w:eastAsia="ru-RU"/>
        </w:rPr>
        <w:t>статьей 328 Уголовного кодекса Российской Федерации </w:t>
      </w:r>
      <w:r w:rsidR="008858E3" w:rsidRPr="000C316F">
        <w:rPr>
          <w:rFonts w:ascii="Times New Roman" w:eastAsia="Times New Roman" w:hAnsi="Times New Roman" w:cs="Times New Roman"/>
          <w:sz w:val="28"/>
          <w:szCs w:val="28"/>
          <w:lang w:eastAsia="ru-RU"/>
        </w:rPr>
        <w:t>предусмотрена уголовная ответственность.</w:t>
      </w:r>
    </w:p>
    <w:p w:rsidR="008858E3" w:rsidRPr="000C316F" w:rsidRDefault="008858E3"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Согласно пункту 4 Постановления Пленума Верховного Суда Российской Федерации от 03.04.2008 № 3 «О практике рассмотрения судами уголовных дел об уклонении от призыва на военную службу и от прохождения военной или альтернативной службы», </w:t>
      </w:r>
      <w:r w:rsidRPr="000C316F">
        <w:rPr>
          <w:rFonts w:ascii="Times New Roman" w:eastAsia="Times New Roman" w:hAnsi="Times New Roman" w:cs="Times New Roman"/>
          <w:b/>
          <w:bCs/>
          <w:sz w:val="28"/>
          <w:szCs w:val="28"/>
          <w:lang w:eastAsia="ru-RU"/>
        </w:rPr>
        <w:t>уклонение от призыва на военную службу</w:t>
      </w:r>
      <w:r w:rsidRPr="000C316F">
        <w:rPr>
          <w:rFonts w:ascii="Times New Roman" w:eastAsia="Times New Roman" w:hAnsi="Times New Roman" w:cs="Times New Roman"/>
          <w:sz w:val="28"/>
          <w:szCs w:val="28"/>
          <w:lang w:eastAsia="ru-RU"/>
        </w:rPr>
        <w:t> может быть совершено путем неявки без уважительных причин по повесткам военного комиссариата на медицинское освидетельствование, заседание призывной комиссии или в военный комиссариат (военный комиссариат субъекта Российской Федерации) для отправки к месту прохождения военной службы. При этом уголовная ответственность наступает в случае, если призывник таким образом намерен избежать возложения на него обязанности нести военную службу по призыву. Об этом могут свидетельствовать, в частности, неоднократные неявки без уважительных причин по повесткам военного комиссариата на мероприятия, связанные с призывом на военную службу, в период очередного призыва либо в течение нескольких призывов подряд, неявка в военный комиссариат по истечении действия уважительной причины.</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Уклонение от призыва на военную службу наказывается: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штрафом в размере до двухсот тысяч рублей;</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принудительными работами на срок до двух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либо лишением свободы на срок до двух лет.</w:t>
      </w:r>
    </w:p>
    <w:p w:rsidR="008858E3" w:rsidRPr="000C316F" w:rsidRDefault="000C316F" w:rsidP="000C316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ответственность за управление транспортным средством лицом, находящимся в состоянии опьянения.</w:t>
      </w:r>
    </w:p>
    <w:p w:rsidR="008858E3" w:rsidRDefault="008858E3" w:rsidP="00F95291">
      <w:pPr>
        <w:shd w:val="clear" w:color="auto" w:fill="FFFFFF"/>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Постановлением Правительства Российской Федерации от 23.10.1993 № 1090 утверждены Правила дорожного движения.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Пункт 2.7 данных Правил запрещает водителю управлять транспортным средством в состоянии опьянения (алкогольного, наркотического или иного).</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За управление транспортным водителем, находящимся в состоянии опьянения, предусмотрена административная ответственность по части 1 статьи </w:t>
      </w:r>
      <w:r w:rsidR="008858E3" w:rsidRPr="000C316F">
        <w:rPr>
          <w:rFonts w:ascii="Times New Roman" w:eastAsia="Times New Roman" w:hAnsi="Times New Roman" w:cs="Times New Roman"/>
          <w:b/>
          <w:bCs/>
          <w:sz w:val="28"/>
          <w:szCs w:val="28"/>
          <w:lang w:eastAsia="ru-RU"/>
        </w:rPr>
        <w:t>12.8 Кодекса Российской Федерации об административных правонарушениях.</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Совершение данного деяния 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статье 4.6 КоАП РФ,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Если водитель, привлеченный к административной ответственности за управление транспортным средством в состоянии опьянения, в течение срока, установленного статьей 4.6 КоАП РФ, вновь будет управлять транспортным средством в состоянии опьянения, он будет привлечен к </w:t>
      </w:r>
      <w:r w:rsidR="008858E3" w:rsidRPr="000C316F">
        <w:rPr>
          <w:rFonts w:ascii="Times New Roman" w:eastAsia="Times New Roman" w:hAnsi="Times New Roman" w:cs="Times New Roman"/>
          <w:b/>
          <w:bCs/>
          <w:sz w:val="28"/>
          <w:szCs w:val="28"/>
          <w:lang w:eastAsia="ru-RU"/>
        </w:rPr>
        <w:t>уголовной ответственности по части 1 статьи 264.1 УК РФ.</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Совершение данного преступления наказывается: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штрафом в размере от двухсот тысяч до трехсот тысяч рублей, с лишением права занимать определенные должности или заниматься определенной деятельностью на срок до трех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Управление транспортным средством в состоянии опьянения, совершенное водителем, уже имеющим судимость за аналогичное деяние, влечет за собой уголовную ответственность </w:t>
      </w:r>
      <w:r w:rsidR="008858E3" w:rsidRPr="000C316F">
        <w:rPr>
          <w:rFonts w:ascii="Times New Roman" w:eastAsia="Times New Roman" w:hAnsi="Times New Roman" w:cs="Times New Roman"/>
          <w:b/>
          <w:bCs/>
          <w:sz w:val="28"/>
          <w:szCs w:val="28"/>
          <w:lang w:eastAsia="ru-RU"/>
        </w:rPr>
        <w:t>по части 2 статьи 264.1 УК РФ</w:t>
      </w:r>
      <w:r w:rsidR="008858E3" w:rsidRPr="000C316F">
        <w:rPr>
          <w:rFonts w:ascii="Times New Roman" w:eastAsia="Times New Roman" w:hAnsi="Times New Roman" w:cs="Times New Roman"/>
          <w:sz w:val="28"/>
          <w:szCs w:val="28"/>
          <w:lang w:eastAsia="ru-RU"/>
        </w:rPr>
        <w:t> и наказывается: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lastRenderedPageBreak/>
        <w:tab/>
      </w:r>
      <w:r w:rsidR="008858E3" w:rsidRPr="000C316F">
        <w:rPr>
          <w:rFonts w:ascii="Times New Roman" w:eastAsia="Times New Roman" w:hAnsi="Times New Roman" w:cs="Times New Roman"/>
          <w:sz w:val="28"/>
          <w:szCs w:val="28"/>
          <w:lang w:eastAsia="ru-RU"/>
        </w:rPr>
        <w:t>- штрафом в размере от трехсот тысяч до пятисот тысяч рублей или в размере заработной платы или иного дохода осужденного за период от двух до трех лет с лишением права занимать определенные должности или заниматься определенной деятельностью на срок до шести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исправительными работами на срок до двух лет с лишением права занимать определенные должности или заниматься определенной деятельностью на срок до шести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ограничением свободы на срок до трех лет с лишением права занимать определенные должности или заниматься определенной деятельностью на срок до шести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принудительными работами на срок до трех лет с лишением права занимать определенные должности или заниматься определенной деятельностью на срок до шести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лишением свободы на срок до трех лет с лишением права занимать определенные должности или заниматься определенной деятельностью на срок до шести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примечанию к статье 264 УК РФ лицо, которое не выполнило законного требования уполномоченного должностного лица о прохождении медицинского освидетельствования на состояние опьянения, </w:t>
      </w:r>
      <w:r w:rsidR="008858E3" w:rsidRPr="000C316F">
        <w:rPr>
          <w:rFonts w:ascii="Times New Roman" w:eastAsia="Times New Roman" w:hAnsi="Times New Roman" w:cs="Times New Roman"/>
          <w:b/>
          <w:bCs/>
          <w:sz w:val="28"/>
          <w:szCs w:val="28"/>
          <w:lang w:eastAsia="ru-RU"/>
        </w:rPr>
        <w:t>признается находящимся в состоянии опьянения.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пункту «д» части 1 статьи 104.1 УК РФ, транспортное средство, принадлежащее обвиняемому и </w:t>
      </w:r>
      <w:r w:rsidR="008858E3" w:rsidRPr="000C316F">
        <w:rPr>
          <w:rFonts w:ascii="Times New Roman" w:eastAsia="Times New Roman" w:hAnsi="Times New Roman" w:cs="Times New Roman"/>
          <w:b/>
          <w:bCs/>
          <w:sz w:val="28"/>
          <w:szCs w:val="28"/>
          <w:lang w:eastAsia="ru-RU"/>
        </w:rPr>
        <w:t>использованное им при совершении преступления,</w:t>
      </w:r>
      <w:r w:rsidR="008858E3" w:rsidRPr="000C316F">
        <w:rPr>
          <w:rFonts w:ascii="Times New Roman" w:eastAsia="Times New Roman" w:hAnsi="Times New Roman" w:cs="Times New Roman"/>
          <w:sz w:val="28"/>
          <w:szCs w:val="28"/>
          <w:lang w:eastAsia="ru-RU"/>
        </w:rPr>
        <w:t> предусмотренного статьей 264.1 УК РФ, </w:t>
      </w:r>
      <w:r w:rsidR="008858E3" w:rsidRPr="000C316F">
        <w:rPr>
          <w:rFonts w:ascii="Times New Roman" w:eastAsia="Times New Roman" w:hAnsi="Times New Roman" w:cs="Times New Roman"/>
          <w:b/>
          <w:bCs/>
          <w:sz w:val="28"/>
          <w:szCs w:val="28"/>
          <w:lang w:eastAsia="ru-RU"/>
        </w:rPr>
        <w:t>подлежит конфискации.</w:t>
      </w: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порядок исчисления срока, в течение которого может быть подана жалоба на постановление по делу об административном правонарушении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части 1 статьи 30.3 Кодекса Российской Федерации об административных правонарушениях,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При обжаловании постановлений по делу об административных правонарушениях возникают вопросы, каким образом исчислять срок обжалования постановления по делу об административном правонарушении </w:t>
      </w:r>
      <w:r w:rsidR="008858E3" w:rsidRPr="000C316F">
        <w:rPr>
          <w:rFonts w:ascii="Times New Roman" w:eastAsia="Times New Roman" w:hAnsi="Times New Roman" w:cs="Times New Roman"/>
          <w:b/>
          <w:bCs/>
          <w:sz w:val="28"/>
          <w:szCs w:val="28"/>
          <w:lang w:eastAsia="ru-RU"/>
        </w:rPr>
        <w:t>в случае, если последний день срока обжалования постановления приходится на нерабочий или праздничный день.</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13.12.2022 в Постановлении № 71-АД22-4-К3 Верховный Суд Российской Федерации выразил свою позицию относительно порядка исчисления срока, в течение которого можно обжаловать постановление по делу об административном правонарушении.</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Суд обратил внимание на то, что сроки, предусмотренные Кодексом Российской Федерации об административных правонарушениях, </w:t>
      </w:r>
      <w:r w:rsidR="008858E3" w:rsidRPr="000C316F">
        <w:rPr>
          <w:rFonts w:ascii="Times New Roman" w:eastAsia="Times New Roman" w:hAnsi="Times New Roman" w:cs="Times New Roman"/>
          <w:sz w:val="28"/>
          <w:szCs w:val="28"/>
          <w:lang w:eastAsia="ru-RU"/>
        </w:rPr>
        <w:lastRenderedPageBreak/>
        <w:t>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 Срок, исчисляемый сутками, истекает в 24 часа последних суток.</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Проанализировав положения статей 4.8 и 30.3 КоАП РФ, суд, с приведением конкретного примера, указал, что даже если последний день срока обжалования постановления по делу об административном правонарушении приходится на выходной или праздничный день, постановление по делу об административном правонарушении вступает в законную силу на следующий день.</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Таким образом, суд пришел к выводу о том, что </w:t>
      </w:r>
      <w:r w:rsidR="008858E3" w:rsidRPr="000C316F">
        <w:rPr>
          <w:rFonts w:ascii="Times New Roman" w:eastAsia="Times New Roman" w:hAnsi="Times New Roman" w:cs="Times New Roman"/>
          <w:b/>
          <w:bCs/>
          <w:iCs/>
          <w:sz w:val="28"/>
          <w:szCs w:val="28"/>
          <w:lang w:eastAsia="ru-RU"/>
        </w:rPr>
        <w:t>недопустимо подавать жалобу</w:t>
      </w:r>
      <w:r w:rsidR="008858E3" w:rsidRPr="000C316F">
        <w:rPr>
          <w:rFonts w:ascii="Times New Roman" w:eastAsia="Times New Roman" w:hAnsi="Times New Roman" w:cs="Times New Roman"/>
          <w:sz w:val="28"/>
          <w:szCs w:val="28"/>
          <w:lang w:eastAsia="ru-RU"/>
        </w:rPr>
        <w:t> на постановление по делу об административном правонарушении </w:t>
      </w:r>
      <w:r w:rsidR="008858E3" w:rsidRPr="000C316F">
        <w:rPr>
          <w:rFonts w:ascii="Times New Roman" w:eastAsia="Times New Roman" w:hAnsi="Times New Roman" w:cs="Times New Roman"/>
          <w:b/>
          <w:bCs/>
          <w:iCs/>
          <w:sz w:val="28"/>
          <w:szCs w:val="28"/>
          <w:lang w:eastAsia="ru-RU"/>
        </w:rPr>
        <w:t>в первый рабочий день, если последний день срока обжалования пришелся на нерабочий или праздничный день</w:t>
      </w:r>
      <w:r w:rsidR="008858E3" w:rsidRPr="000C316F">
        <w:rPr>
          <w:rFonts w:ascii="Times New Roman" w:eastAsia="Times New Roman" w:hAnsi="Times New Roman" w:cs="Times New Roman"/>
          <w:sz w:val="28"/>
          <w:szCs w:val="28"/>
          <w:lang w:eastAsia="ru-RU"/>
        </w:rPr>
        <w:t>.</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Между тем, при исчислении срока обжалования постановления по делу об административном правонарушении важно помнить, что согласно части 4 статьи 4.8 КоАП РФ </w:t>
      </w:r>
      <w:r w:rsidR="008858E3" w:rsidRPr="000C316F">
        <w:rPr>
          <w:rFonts w:ascii="Times New Roman" w:eastAsia="Times New Roman" w:hAnsi="Times New Roman" w:cs="Times New Roman"/>
          <w:b/>
          <w:bCs/>
          <w:iCs/>
          <w:sz w:val="28"/>
          <w:szCs w:val="28"/>
          <w:lang w:eastAsia="ru-RU"/>
        </w:rPr>
        <w:t>если жалоба была сдана в организацию связи до 24 часов последнего дня срока, срок не считается пропущенным.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Иными словами, если жалоба на постановление по делу об административном правонарушении будет подана путем отправки почтовой связью в последний день срока обжалования, то срок обжалования постановления не будет считаться пропущенным.</w:t>
      </w: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ответственность за управление транспортным средством лицом, лишенным права управления транспортным средством</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В связи с внесением изменений в действующее законодательство, прокуратура города Полярные Зори разъясняет ответственность за управление транспортным средством лицом, лишенным права управления транспортным средством.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Управление транспортным средством лицом, лишенным такого права, влечет за собой привлечение такого лица к административной ответственности по </w:t>
      </w:r>
      <w:r w:rsidR="008858E3" w:rsidRPr="000C316F">
        <w:rPr>
          <w:rFonts w:ascii="Times New Roman" w:eastAsia="Times New Roman" w:hAnsi="Times New Roman" w:cs="Times New Roman"/>
          <w:b/>
          <w:bCs/>
          <w:iCs/>
          <w:sz w:val="28"/>
          <w:szCs w:val="28"/>
          <w:lang w:eastAsia="ru-RU"/>
        </w:rPr>
        <w:t>части 2 статьи 12.7 Кодекса Российской Федерации об административных правонарушениях.</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За совершение данного административного правонарушения предусмотрено наказание в виде административного штрафа в размере тридцати тысяч рублей, либо административного ареста на срок до пятнадцати суток, либо обязательных работ на срок от ста до двухсот часов.</w:t>
      </w:r>
    </w:p>
    <w:p w:rsidR="008858E3" w:rsidRPr="000C316F" w:rsidRDefault="008858E3"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В случае если лицо, привлеченное к административной ответственности по части 2 статьи 12.7 КоАП РФ, вновь будет управлять транспортным средством, то такое лицо подлежит привлечению к административной ответственности по </w:t>
      </w:r>
      <w:r w:rsidRPr="000C316F">
        <w:rPr>
          <w:rFonts w:ascii="Times New Roman" w:eastAsia="Times New Roman" w:hAnsi="Times New Roman" w:cs="Times New Roman"/>
          <w:b/>
          <w:bCs/>
          <w:iCs/>
          <w:sz w:val="28"/>
          <w:szCs w:val="28"/>
          <w:lang w:eastAsia="ru-RU"/>
        </w:rPr>
        <w:t>части 4 статьи 12.7 КоАП РФ</w:t>
      </w:r>
      <w:r w:rsidRPr="000C316F">
        <w:rPr>
          <w:rFonts w:ascii="Times New Roman" w:eastAsia="Times New Roman" w:hAnsi="Times New Roman" w:cs="Times New Roman"/>
          <w:sz w:val="28"/>
          <w:szCs w:val="28"/>
          <w:shd w:val="clear" w:color="auto" w:fill="FFFFFF"/>
          <w:lang w:eastAsia="ru-RU"/>
        </w:rPr>
        <w:t xml:space="preserve"> (повторное совершение административного правонарушения, предусмотренного частью 2 статьи 12.7 </w:t>
      </w:r>
      <w:r w:rsidRPr="000C316F">
        <w:rPr>
          <w:rFonts w:ascii="Times New Roman" w:eastAsia="Times New Roman" w:hAnsi="Times New Roman" w:cs="Times New Roman"/>
          <w:sz w:val="28"/>
          <w:szCs w:val="28"/>
          <w:shd w:val="clear" w:color="auto" w:fill="FFFFFF"/>
          <w:lang w:eastAsia="ru-RU"/>
        </w:rPr>
        <w:lastRenderedPageBreak/>
        <w:t>КоАП РФ). Привлечение к административной по части 4 статьи 12.7 КоАП РФ влечет наложение административного штрафа в размере от пятидесяти тысяч до ста тысяч рублей либо обязательные работы на срок от ста пятидесяти до двухсот часов.</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В том случае, если лицо, подвергнутое административному наказанию по части 4 статьи 12.7 КоАП РФ, снова будет изобличено в управлении транспортным средством, то данное лицо будет привлечено к уголовной ответственности по </w:t>
      </w:r>
      <w:r w:rsidR="008858E3" w:rsidRPr="000C316F">
        <w:rPr>
          <w:rFonts w:ascii="Times New Roman" w:eastAsia="Times New Roman" w:hAnsi="Times New Roman" w:cs="Times New Roman"/>
          <w:b/>
          <w:bCs/>
          <w:iCs/>
          <w:sz w:val="28"/>
          <w:szCs w:val="28"/>
          <w:lang w:eastAsia="ru-RU"/>
        </w:rPr>
        <w:t>части 1 статьи 264.3 Уголовного кодекса Российской Федерации </w:t>
      </w:r>
      <w:r w:rsidR="008858E3" w:rsidRPr="000C316F">
        <w:rPr>
          <w:rFonts w:ascii="Times New Roman" w:eastAsia="Times New Roman" w:hAnsi="Times New Roman" w:cs="Times New Roman"/>
          <w:sz w:val="28"/>
          <w:szCs w:val="28"/>
          <w:shd w:val="clear" w:color="auto" w:fill="FFFFFF"/>
          <w:lang w:eastAsia="ru-RU"/>
        </w:rPr>
        <w:t>(управление транспортным средством лицом, лишенным права управления транспортными средствами и подвергнутым административному наказанию за деяние, предусмотренное частью 4 статьи 12.7 КоАП РФ).</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Лицу, признанному виновным в совершении преступления, предусмотренного частью 1 статьи 264.3 УК РФ, в пределах санкции данной статьи возможно назначить следующие </w:t>
      </w:r>
      <w:r w:rsidR="008858E3" w:rsidRPr="000C316F">
        <w:rPr>
          <w:rFonts w:ascii="Times New Roman" w:eastAsia="Times New Roman" w:hAnsi="Times New Roman" w:cs="Times New Roman"/>
          <w:b/>
          <w:bCs/>
          <w:iCs/>
          <w:sz w:val="28"/>
          <w:szCs w:val="28"/>
          <w:lang w:eastAsia="ru-RU"/>
        </w:rPr>
        <w:t>виды наказания: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штраф в размере от ста пятидесяти тысяч до двухсот пятидесяти тысяч рублей;</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обязательные работы на срок до трехсот шестидесяти часов;</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лишение свободы на срок до одного года.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Кроме того, санкцией части 1 статьи 264.3 УК РФ предусмотрена возможность назначения дополнительного наказания в виде лишения права занимать определенные должности или заниматься определенной деятельностью на срок до двух лет.</w:t>
      </w:r>
    </w:p>
    <w:p w:rsidR="008858E3" w:rsidRPr="000C316F" w:rsidRDefault="008858E3"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что </w:t>
      </w:r>
      <w:r w:rsidR="008858E3" w:rsidRPr="000C316F">
        <w:rPr>
          <w:rFonts w:ascii="Times New Roman" w:eastAsia="Times New Roman" w:hAnsi="Times New Roman" w:cs="Times New Roman"/>
          <w:b/>
          <w:bCs/>
          <w:sz w:val="28"/>
          <w:szCs w:val="28"/>
          <w:lang w:eastAsia="ru-RU"/>
        </w:rPr>
        <w:t>МВД утвердило порядок уведомления собственника транспортного средства о его вскрытии полицией</w:t>
      </w:r>
    </w:p>
    <w:p w:rsidR="008858E3" w:rsidRPr="000C316F" w:rsidRDefault="008858E3" w:rsidP="00F95291">
      <w:pPr>
        <w:spacing w:after="0" w:line="240" w:lineRule="auto"/>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закону, полиция вправе вскрыть транспортное средство для пресечения преступления, установления обстоятельств несчастного случая, проверки сообщения об угрозе теракта, спасения жизни граждан и в ряде других случаев. Если транспортное средство было вскрыто в отсутствие его собственника, то он должен быть проинформирован об этом не позднее 24 часов.</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Приказом МВД России от 3 февраля 2022 года № 91 установлен порядок уведомления. Полиция информирует собственника путем вручения (за исключением ночного времени) или направления уведомления о вскрытии. В нем должны быть указаны сведения об обстоятельствах вскрытия.</w:t>
      </w: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0C316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w:t>
      </w:r>
      <w:r w:rsidR="008858E3" w:rsidRPr="000C316F">
        <w:rPr>
          <w:rFonts w:ascii="Times New Roman" w:eastAsia="Times New Roman" w:hAnsi="Times New Roman" w:cs="Times New Roman"/>
          <w:b/>
          <w:bCs/>
          <w:sz w:val="28"/>
          <w:szCs w:val="28"/>
          <w:lang w:eastAsia="ru-RU"/>
        </w:rPr>
        <w:t xml:space="preserve">о возмещении вреда в случае </w:t>
      </w:r>
      <w:proofErr w:type="spellStart"/>
      <w:r w:rsidR="008858E3" w:rsidRPr="000C316F">
        <w:rPr>
          <w:rFonts w:ascii="Times New Roman" w:eastAsia="Times New Roman" w:hAnsi="Times New Roman" w:cs="Times New Roman"/>
          <w:b/>
          <w:bCs/>
          <w:sz w:val="28"/>
          <w:szCs w:val="28"/>
          <w:lang w:eastAsia="ru-RU"/>
        </w:rPr>
        <w:t>залития</w:t>
      </w:r>
      <w:proofErr w:type="spellEnd"/>
      <w:r w:rsidR="008858E3" w:rsidRPr="000C316F">
        <w:rPr>
          <w:rFonts w:ascii="Times New Roman" w:eastAsia="Times New Roman" w:hAnsi="Times New Roman" w:cs="Times New Roman"/>
          <w:b/>
          <w:bCs/>
          <w:sz w:val="28"/>
          <w:szCs w:val="28"/>
          <w:lang w:eastAsia="ru-RU"/>
        </w:rPr>
        <w:t xml:space="preserve"> квартиры по вине управляющей компании</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В случае причинения вреда </w:t>
      </w:r>
      <w:proofErr w:type="spellStart"/>
      <w:r w:rsidR="008858E3" w:rsidRPr="000C316F">
        <w:rPr>
          <w:rFonts w:ascii="Times New Roman" w:eastAsia="Times New Roman" w:hAnsi="Times New Roman" w:cs="Times New Roman"/>
          <w:sz w:val="28"/>
          <w:szCs w:val="28"/>
          <w:lang w:eastAsia="ru-RU"/>
        </w:rPr>
        <w:t>залитием</w:t>
      </w:r>
      <w:proofErr w:type="spellEnd"/>
      <w:r w:rsidR="008858E3" w:rsidRPr="000C316F">
        <w:rPr>
          <w:rFonts w:ascii="Times New Roman" w:eastAsia="Times New Roman" w:hAnsi="Times New Roman" w:cs="Times New Roman"/>
          <w:sz w:val="28"/>
          <w:szCs w:val="28"/>
          <w:lang w:eastAsia="ru-RU"/>
        </w:rPr>
        <w:t xml:space="preserve"> квартиры в результате ненадлежащего содержания общедомового имущества управляющими компаниями граждане вправе обратиться с исковым заявлением в суд о </w:t>
      </w:r>
      <w:r w:rsidR="008858E3" w:rsidRPr="000C316F">
        <w:rPr>
          <w:rFonts w:ascii="Times New Roman" w:eastAsia="Times New Roman" w:hAnsi="Times New Roman" w:cs="Times New Roman"/>
          <w:sz w:val="28"/>
          <w:szCs w:val="28"/>
          <w:lang w:eastAsia="ru-RU"/>
        </w:rPr>
        <w:lastRenderedPageBreak/>
        <w:t>взыскании суммы причиненного Вам ущерба, при этом необходимо приложить:</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платежный документ об уплате госпошлины за подачу искового заявления;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акт о затоплении квартиры;</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фото-(видео-) материалы причиненного ущерба;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документы, подтверждающие факт направления копии искового заявления в адрес управляющей компании (чек об оплате, опись вложения (в почтовом отделении);</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документы, подтверждающие факт отказа управляющей компании от возмещения причиненного ущерба;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иные документы, подтверждающие доводы.</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Как предусмотрено пунктом 1 статьи 1064 Гражданского кодекса РФ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 Лицо, причинившее вред, освобождается от возмещения вреда, если докажет, что вред причинен не по его вине (пункт 2).</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Вместе с тем, следует либо самостоятельно оценить причиненный ущерб исходя из действующих рыночных цен на строительные материалы необходимые для ремонта, либо посредством обращения к оценщику, которым будет составлен отчет об оценке причиненного ущерба.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соответствии с пунктом 1 </w:t>
      </w:r>
      <w:hyperlink r:id="rId8" w:history="1">
        <w:r w:rsidR="008858E3" w:rsidRPr="000C316F">
          <w:rPr>
            <w:rFonts w:ascii="Times New Roman" w:eastAsia="Times New Roman" w:hAnsi="Times New Roman" w:cs="Times New Roman"/>
            <w:sz w:val="28"/>
            <w:szCs w:val="28"/>
            <w:lang w:eastAsia="ru-RU"/>
          </w:rPr>
          <w:t>статьи 31 Закона</w:t>
        </w:r>
      </w:hyperlink>
      <w:r w:rsidR="008858E3" w:rsidRPr="000C316F">
        <w:rPr>
          <w:rFonts w:ascii="Times New Roman" w:eastAsia="Times New Roman" w:hAnsi="Times New Roman" w:cs="Times New Roman"/>
          <w:sz w:val="28"/>
          <w:szCs w:val="28"/>
          <w:lang w:eastAsia="ru-RU"/>
        </w:rPr>
        <w:t> РФ «О защите прав потребителей»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w:t>
      </w:r>
      <w:hyperlink r:id="rId9" w:history="1">
        <w:r w:rsidR="008858E3" w:rsidRPr="000C316F">
          <w:rPr>
            <w:rFonts w:ascii="Times New Roman" w:eastAsia="Times New Roman" w:hAnsi="Times New Roman" w:cs="Times New Roman"/>
            <w:sz w:val="28"/>
            <w:szCs w:val="28"/>
            <w:lang w:eastAsia="ru-RU"/>
          </w:rPr>
          <w:t>статьи 28</w:t>
        </w:r>
      </w:hyperlink>
      <w:r w:rsidR="008858E3" w:rsidRPr="000C316F">
        <w:rPr>
          <w:rFonts w:ascii="Times New Roman" w:eastAsia="Times New Roman" w:hAnsi="Times New Roman" w:cs="Times New Roman"/>
          <w:sz w:val="28"/>
          <w:szCs w:val="28"/>
          <w:lang w:eastAsia="ru-RU"/>
        </w:rPr>
        <w:t> и пунктами 1 и 4 </w:t>
      </w:r>
      <w:hyperlink r:id="rId10" w:history="1">
        <w:r w:rsidR="008858E3" w:rsidRPr="000C316F">
          <w:rPr>
            <w:rFonts w:ascii="Times New Roman" w:eastAsia="Times New Roman" w:hAnsi="Times New Roman" w:cs="Times New Roman"/>
            <w:sz w:val="28"/>
            <w:szCs w:val="28"/>
            <w:lang w:eastAsia="ru-RU"/>
          </w:rPr>
          <w:t>статьи 29</w:t>
        </w:r>
      </w:hyperlink>
      <w:r w:rsidR="008858E3" w:rsidRPr="000C316F">
        <w:rPr>
          <w:rFonts w:ascii="Times New Roman" w:eastAsia="Times New Roman" w:hAnsi="Times New Roman" w:cs="Times New Roman"/>
          <w:sz w:val="28"/>
          <w:szCs w:val="28"/>
          <w:lang w:eastAsia="ru-RU"/>
        </w:rPr>
        <w:t> этого же Закона, подлежат удовлетворению в десятидневный срок со дня предъявления соответствующего требования.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пункту 3 статьи 31 вышеуказанного Закона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(пени), размер и порядок исчисления которой определяются в соответствии с пунктом 5 статьи 28 Закона.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Пунктом 5 статьи 28 Закона предусмотрена неустойка за каждый день просрочки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Обязанность по возмещению ущерба должна быть исполнена не позднее 10 дней с момента обращения.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Однако, в соответствии с п. 5 ч. 5 ст. 28 Закона «О защите прав потребителей», сумма взысканной потребителем неустойки (пени) не может превышать цену отдельного вида выполнения работы (оказания услуги) или </w:t>
      </w:r>
      <w:r w:rsidR="008858E3" w:rsidRPr="000C316F">
        <w:rPr>
          <w:rFonts w:ascii="Times New Roman" w:eastAsia="Times New Roman" w:hAnsi="Times New Roman" w:cs="Times New Roman"/>
          <w:sz w:val="28"/>
          <w:szCs w:val="28"/>
          <w:lang w:eastAsia="ru-RU"/>
        </w:rPr>
        <w:lastRenderedPageBreak/>
        <w:t>общую цену заказа, если цена выполнения отдельного вида работы (оказания услуги) не определена договором о выполнении работы (оказании услуги), в связи с чем, размер неустойки составляет равной сумме причиненного ущерба.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Кроме того, при подаче искового заявления заявитель вправе установить требования о взыскании с управляющей компании возмещения морального вреда.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Кроме того, следует учесть, что в случае вынесения судом решения об удовлетворении исковых требований, согласно ст. 99 Гражданского процессуального кодекса РФ, заявитель вправе взыскать с управляющей компании судебные расходы, понесенные по делу.</w:t>
      </w: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о правах потребителей</w:t>
      </w:r>
      <w:r w:rsidRPr="000C316F">
        <w:rPr>
          <w:rFonts w:ascii="Times New Roman" w:eastAsia="Times New Roman" w:hAnsi="Times New Roman" w:cs="Times New Roman"/>
          <w:b/>
          <w:bCs/>
          <w:sz w:val="28"/>
          <w:szCs w:val="28"/>
          <w:lang w:eastAsia="ru-RU"/>
        </w:rPr>
        <w:t>.</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Правомерен ли отказ потребителя от претензий к продавцу на стадии заключения договора?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Недобросовестные контрагенты нередко включают в договоры купли-продажи или иные соглашения условие о том, что покупатель отказывается от каких-либо дальнейших претензий к продавцу (исполнителю).</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 1 ст. 16 Закона РФ от 07.02.1992 №2300-1 «О защите прав потребителей»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Пунктом 2 ст. 9 Гражданского кодекса РФ также установлено, что отказ граждан и юридических лиц </w:t>
      </w:r>
      <w:proofErr w:type="gramStart"/>
      <w:r w:rsidR="008858E3" w:rsidRPr="000C316F">
        <w:rPr>
          <w:rFonts w:ascii="Times New Roman" w:eastAsia="Times New Roman" w:hAnsi="Times New Roman" w:cs="Times New Roman"/>
          <w:sz w:val="28"/>
          <w:szCs w:val="28"/>
          <w:lang w:eastAsia="ru-RU"/>
        </w:rPr>
        <w:t>от осуществления</w:t>
      </w:r>
      <w:proofErr w:type="gramEnd"/>
      <w:r w:rsidR="008858E3" w:rsidRPr="000C316F">
        <w:rPr>
          <w:rFonts w:ascii="Times New Roman" w:eastAsia="Times New Roman" w:hAnsi="Times New Roman" w:cs="Times New Roman"/>
          <w:sz w:val="28"/>
          <w:szCs w:val="28"/>
          <w:lang w:eastAsia="ru-RU"/>
        </w:rPr>
        <w:t xml:space="preserve"> принадлежащих им прав не влечет прекращения этих прав, за исключением случаев, предусмотренных законом.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Таким образом, в случае ненадлежащего исполнения продавцом условий соглашения, Вы вправе обратиться за защитой своих прав и возмещением причиненных убытков в компетентные государственные органы вне зависимости от отказа от дальнейших претензий по договору</w:t>
      </w:r>
      <w:r w:rsidRPr="000C316F">
        <w:rPr>
          <w:rFonts w:ascii="Times New Roman" w:eastAsia="Times New Roman" w:hAnsi="Times New Roman" w:cs="Times New Roman"/>
          <w:sz w:val="28"/>
          <w:szCs w:val="28"/>
          <w:lang w:eastAsia="ru-RU"/>
        </w:rPr>
        <w:t>.</w:t>
      </w:r>
    </w:p>
    <w:p w:rsidR="000C316F"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w:t>
      </w:r>
      <w:r w:rsidR="008858E3" w:rsidRPr="000C316F">
        <w:rPr>
          <w:rFonts w:ascii="Times New Roman" w:eastAsia="Times New Roman" w:hAnsi="Times New Roman" w:cs="Times New Roman"/>
          <w:b/>
          <w:bCs/>
          <w:sz w:val="28"/>
          <w:szCs w:val="28"/>
          <w:lang w:eastAsia="ru-RU"/>
        </w:rPr>
        <w:t>о мерах по защите прав граждан, ошибочно идентифицированных по исполнительным производствам в качестве должников</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В соответствии со статьей 4 Федерального закона от 02.10.2007 № 229-ФЗ «Об исполнительном производстве» (далее - Закон) основными принципами исполнительного производства, в числе прочих, являются законность, уважение чести и достоинства гражданина.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 xml:space="preserve">Как показывает практика, в ряде случаев те или иные граждане сталкиваются с проблемой их ошибочной идентификации по исполнительным производствам в качестве должников и нередко лишаются денежных средств, находящихся на банковских счетах, а иногда узнают о </w:t>
      </w:r>
      <w:r w:rsidR="008858E3" w:rsidRPr="000C316F">
        <w:rPr>
          <w:rFonts w:ascii="Times New Roman" w:eastAsia="Times New Roman" w:hAnsi="Times New Roman" w:cs="Times New Roman"/>
          <w:sz w:val="28"/>
          <w:szCs w:val="28"/>
          <w:shd w:val="clear" w:color="auto" w:fill="FFFFFF"/>
          <w:lang w:eastAsia="ru-RU"/>
        </w:rPr>
        <w:lastRenderedPageBreak/>
        <w:t>наложенном запрете на выезд из Российской Федерации, уже находясь в аэропорту.</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В целях минимизации неблагоприятных последствий Федеральной службой судебных приставов (далее - ФССП России) разработан алгоритм действий, в соответствии с которым гражданин, не являющийся должником, может решить вопрос с помощью официального сайта ФССП России. Для этого ему необходимо заполнить форму электронного обращения в сервисе «Интернет-приемная», выбрав тему «Я двойник!»</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С целью устранения проблем ошибочной идентификации должников разработаны и 01.07.2022 вступают в силу положения Федерального закона от 21.12.2021 № 417-ФЗ «О внесении изменений в отдельные законодательные акты Российской Федерации», предусматривающие указание во всех документах, поступающих на принудительное исполнение, фамилии, имени, отчества, даты рождения, паспортных данных, СНИЛС и ИНН должника. В случае отсутствия идентификаторов документ будет возвращаться структурными подразделениями ФССП России без исполнения. Указанный порядок позволит исключить появление двойников должников.</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Что касается действий судебных приставов-исполнителей в настоящее время, то им предписано после получения документов от гражданина, подтверждающих его ошибочную идентификацию как должника по исполнительному производству, принимать меры по отмене ранее наложенных ограничений.</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shd w:val="clear" w:color="auto" w:fill="FFFFFF"/>
          <w:lang w:eastAsia="ru-RU"/>
        </w:rPr>
        <w:tab/>
      </w:r>
      <w:r w:rsidR="008858E3" w:rsidRPr="000C316F">
        <w:rPr>
          <w:rFonts w:ascii="Times New Roman" w:eastAsia="Times New Roman" w:hAnsi="Times New Roman" w:cs="Times New Roman"/>
          <w:sz w:val="28"/>
          <w:szCs w:val="28"/>
          <w:shd w:val="clear" w:color="auto" w:fill="FFFFFF"/>
          <w:lang w:eastAsia="ru-RU"/>
        </w:rPr>
        <w:t>В случае если вы столкнулись с проблемой ошибочной идентификации в качестве должника по исполнительному производству, воспользуйтесь сервисом на официальном сайте ФССП России. Если обращения не привели к действенному результату, сообщайте о таких фактах в органы прокуратуры.</w:t>
      </w:r>
    </w:p>
    <w:p w:rsidR="000C316F" w:rsidRPr="000C316F" w:rsidRDefault="000C316F" w:rsidP="00F95291">
      <w:pPr>
        <w:shd w:val="clear" w:color="auto" w:fill="FFFFFF"/>
        <w:spacing w:after="0" w:line="240" w:lineRule="auto"/>
        <w:rPr>
          <w:rFonts w:ascii="Times New Roman" w:eastAsia="Times New Roman" w:hAnsi="Times New Roman" w:cs="Times New Roman"/>
          <w:b/>
          <w:bCs/>
          <w:sz w:val="28"/>
          <w:szCs w:val="28"/>
          <w:lang w:eastAsia="ru-RU"/>
        </w:rPr>
      </w:pPr>
    </w:p>
    <w:p w:rsidR="008858E3" w:rsidRPr="000C316F" w:rsidRDefault="000C316F" w:rsidP="000C316F">
      <w:pPr>
        <w:shd w:val="clear" w:color="auto" w:fill="FFFFFF"/>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информирует </w:t>
      </w:r>
      <w:r w:rsidR="008858E3" w:rsidRPr="000C316F">
        <w:rPr>
          <w:rFonts w:ascii="Times New Roman" w:eastAsia="Times New Roman" w:hAnsi="Times New Roman" w:cs="Times New Roman"/>
          <w:b/>
          <w:bCs/>
          <w:sz w:val="28"/>
          <w:szCs w:val="28"/>
          <w:lang w:eastAsia="ru-RU"/>
        </w:rPr>
        <w:t>об изменениях в законодательстве о рекламе</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целях обеспечения прослеживаемости рекламы в информационно-телекоммуникационной сети «Интернет» с 01 сентября 2022 года Роскомнадзор будет осуществлять учет, хранение и обработку информации о распространенной в информационно-телекоммуникационной сети «Интернет» рекламе.</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Соответствующие изменения внесены в Федеральный закон «О рекламе».</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Роскомнадзор получил полномочия по учету, хранению и обработке информации как о рекламодателях, так и рекламораспространителях рекламы, а также операторах рекламных систем и содержании рекламы.</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Состав информации о распространенной в информационно-телекоммуникационной сети «Интернет» рекламе, подлежащей учету, хранению и обработке Роскомнадзором утвержден распоряжением Правительства РФ от 30.05.2022 №1362-р.</w:t>
      </w: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lastRenderedPageBreak/>
        <w:t xml:space="preserve">Прокуратура Кольского района </w:t>
      </w:r>
      <w:r w:rsidR="008858E3" w:rsidRPr="000C316F">
        <w:rPr>
          <w:rFonts w:ascii="Times New Roman" w:eastAsia="Times New Roman" w:hAnsi="Times New Roman" w:cs="Times New Roman"/>
          <w:b/>
          <w:bCs/>
          <w:sz w:val="28"/>
          <w:szCs w:val="28"/>
          <w:lang w:eastAsia="ru-RU"/>
        </w:rPr>
        <w:t>разъясняет порядок исполнения судебного решения</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соответствии с частью 5 статьи 199, статьей 204 Гражданского процессуального кодекса РФ (далее – ГПК РФ)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 В случае, если суд устанавливает определенные порядок и срок исполнения решения суда, обращает решение суда к немедленному исполнению, на это указывается в резолютивной части решения суда.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соответствии со статьей 210 ГПК РФ решение суда приводится в исполнение после вступления его в законную силу в порядке, установленном федеральным законом.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силу статьи 5 Федерального закона от 02.10.2007 № 229-ФЗ «Об исполнительном производстве» (далее – Федеральный закон № 229-ФЗ) принудительное исполнение судебных актов, возлагается на Федеральную службу судебных приставов и ее территориальные органы в порядке, установленном данным Федеральным законом.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После вступления решения суда в законную силу, истцу выдается исполнительный лист, который в соответствии со статьей 12 Федерального закона № 229-ФЗ направляется (предъявляется) судебному приставу-исполнителю для исполнения.</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Статьей 36 Федерального закона № 229-ФЗ установлен общий двухмесячный срок со дня возбуждения исполнительного производства, в течение которого содержащиеся в исполнительном документе требования должны быть исполнены судебным приставом-исполнителем.</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В силу требований статьи 113 Федерального закона № 229-ФЗ в случае нарушения законодательства Российской Федерации об исполнительном производстве виновное лицо подвергается административной или уголовной ответственности в соответствии с законодательством Российской Федерации.</w:t>
      </w:r>
    </w:p>
    <w:p w:rsidR="000C316F" w:rsidRPr="000C316F" w:rsidRDefault="000C316F" w:rsidP="00F95291">
      <w:pPr>
        <w:spacing w:after="0" w:line="240" w:lineRule="auto"/>
        <w:rPr>
          <w:rFonts w:ascii="Times New Roman" w:eastAsia="Times New Roman" w:hAnsi="Times New Roman" w:cs="Times New Roman"/>
          <w:b/>
          <w:bCs/>
          <w:sz w:val="28"/>
          <w:szCs w:val="28"/>
          <w:lang w:eastAsia="ru-RU"/>
        </w:rPr>
      </w:pP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w:t>
      </w:r>
      <w:r w:rsidR="008858E3" w:rsidRPr="000C316F">
        <w:rPr>
          <w:rFonts w:ascii="Times New Roman" w:eastAsia="Times New Roman" w:hAnsi="Times New Roman" w:cs="Times New Roman"/>
          <w:b/>
          <w:bCs/>
          <w:sz w:val="28"/>
          <w:szCs w:val="28"/>
          <w:lang w:eastAsia="ru-RU"/>
        </w:rPr>
        <w:t>о правилах осуществления просветительской деятельности</w:t>
      </w:r>
    </w:p>
    <w:p w:rsidR="001A630C" w:rsidRDefault="001A630C" w:rsidP="000C316F">
      <w:pPr>
        <w:spacing w:after="0" w:line="240" w:lineRule="auto"/>
        <w:jc w:val="both"/>
        <w:rPr>
          <w:lang w:eastAsia="ru-RU"/>
        </w:rPr>
      </w:pPr>
    </w:p>
    <w:p w:rsidR="008858E3" w:rsidRPr="000C316F" w:rsidRDefault="000C316F" w:rsidP="000C316F">
      <w:pPr>
        <w:spacing w:after="0" w:line="240" w:lineRule="auto"/>
        <w:jc w:val="both"/>
        <w:rPr>
          <w:rFonts w:ascii="Times New Roman" w:hAnsi="Times New Roman" w:cs="Times New Roman"/>
          <w:sz w:val="28"/>
          <w:szCs w:val="28"/>
        </w:rPr>
      </w:pPr>
      <w:r w:rsidRPr="000C316F">
        <w:rPr>
          <w:lang w:eastAsia="ru-RU"/>
        </w:rPr>
        <w:tab/>
      </w:r>
      <w:r w:rsidR="008858E3" w:rsidRPr="000C316F">
        <w:rPr>
          <w:rFonts w:ascii="Times New Roman" w:hAnsi="Times New Roman" w:cs="Times New Roman"/>
          <w:sz w:val="28"/>
          <w:szCs w:val="28"/>
        </w:rPr>
        <w:t>С 12.07.2022 действуют утвержденные постановлением Правительства Российской Федерации от 01.07.2022 № 1195 Правила осуществления просветительской деятельности.</w:t>
      </w:r>
    </w:p>
    <w:p w:rsidR="008858E3" w:rsidRPr="000C316F" w:rsidRDefault="000C316F" w:rsidP="000C316F">
      <w:pPr>
        <w:spacing w:after="0" w:line="240" w:lineRule="auto"/>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Просветительская деятельность осуществляется:</w:t>
      </w:r>
    </w:p>
    <w:p w:rsidR="008858E3" w:rsidRPr="000C316F" w:rsidRDefault="000C316F" w:rsidP="000C316F">
      <w:pPr>
        <w:spacing w:after="0" w:line="240" w:lineRule="auto"/>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 органами государственной власти,</w:t>
      </w:r>
      <w:r w:rsidR="008858E3" w:rsidRPr="000C316F">
        <w:rPr>
          <w:rFonts w:ascii="Times New Roman" w:hAnsi="Times New Roman" w:cs="Times New Roman"/>
          <w:sz w:val="28"/>
          <w:szCs w:val="28"/>
        </w:rPr>
        <w:br/>
      </w:r>
      <w:r w:rsidRPr="000C316F">
        <w:rPr>
          <w:rFonts w:ascii="Times New Roman" w:hAnsi="Times New Roman" w:cs="Times New Roman"/>
          <w:sz w:val="28"/>
          <w:szCs w:val="28"/>
        </w:rPr>
        <w:tab/>
      </w:r>
      <w:r w:rsidR="008858E3" w:rsidRPr="000C316F">
        <w:rPr>
          <w:rFonts w:ascii="Times New Roman" w:hAnsi="Times New Roman" w:cs="Times New Roman"/>
          <w:sz w:val="28"/>
          <w:szCs w:val="28"/>
        </w:rPr>
        <w:t>- иными государственными органами,</w:t>
      </w:r>
      <w:r w:rsidR="008858E3" w:rsidRPr="000C316F">
        <w:rPr>
          <w:rFonts w:ascii="Times New Roman" w:hAnsi="Times New Roman" w:cs="Times New Roman"/>
          <w:sz w:val="28"/>
          <w:szCs w:val="28"/>
        </w:rPr>
        <w:br/>
      </w:r>
      <w:r w:rsidRPr="000C316F">
        <w:rPr>
          <w:rFonts w:ascii="Times New Roman" w:hAnsi="Times New Roman" w:cs="Times New Roman"/>
          <w:sz w:val="28"/>
          <w:szCs w:val="28"/>
        </w:rPr>
        <w:tab/>
      </w:r>
      <w:r w:rsidR="008858E3" w:rsidRPr="000C316F">
        <w:rPr>
          <w:rFonts w:ascii="Times New Roman" w:hAnsi="Times New Roman" w:cs="Times New Roman"/>
          <w:sz w:val="28"/>
          <w:szCs w:val="28"/>
        </w:rPr>
        <w:t>- органами местного самоуправления, уполномоченными ими организациями,</w:t>
      </w:r>
      <w:r w:rsidR="008858E3" w:rsidRPr="000C316F">
        <w:rPr>
          <w:rFonts w:ascii="Times New Roman" w:hAnsi="Times New Roman" w:cs="Times New Roman"/>
          <w:sz w:val="28"/>
          <w:szCs w:val="28"/>
        </w:rPr>
        <w:br/>
      </w:r>
      <w:r w:rsidRPr="000C316F">
        <w:rPr>
          <w:rFonts w:ascii="Times New Roman" w:hAnsi="Times New Roman" w:cs="Times New Roman"/>
          <w:sz w:val="28"/>
          <w:szCs w:val="28"/>
        </w:rPr>
        <w:tab/>
      </w:r>
      <w:r w:rsidR="008858E3" w:rsidRPr="000C316F">
        <w:rPr>
          <w:rFonts w:ascii="Times New Roman" w:hAnsi="Times New Roman" w:cs="Times New Roman"/>
          <w:sz w:val="28"/>
          <w:szCs w:val="28"/>
        </w:rPr>
        <w:t>- физическими лицами,</w:t>
      </w:r>
      <w:r w:rsidR="008858E3" w:rsidRPr="000C316F">
        <w:rPr>
          <w:rFonts w:ascii="Times New Roman" w:hAnsi="Times New Roman" w:cs="Times New Roman"/>
          <w:sz w:val="28"/>
          <w:szCs w:val="28"/>
        </w:rPr>
        <w:br/>
      </w:r>
      <w:r w:rsidRPr="000C316F">
        <w:rPr>
          <w:rFonts w:ascii="Times New Roman" w:hAnsi="Times New Roman" w:cs="Times New Roman"/>
          <w:sz w:val="28"/>
          <w:szCs w:val="28"/>
        </w:rPr>
        <w:tab/>
      </w:r>
      <w:r w:rsidR="008858E3" w:rsidRPr="000C316F">
        <w:rPr>
          <w:rFonts w:ascii="Times New Roman" w:hAnsi="Times New Roman" w:cs="Times New Roman"/>
          <w:sz w:val="28"/>
          <w:szCs w:val="28"/>
        </w:rPr>
        <w:t>- индивидуальными предпринимателями, </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lastRenderedPageBreak/>
        <w:tab/>
      </w:r>
      <w:r w:rsidR="008858E3" w:rsidRPr="000C316F">
        <w:rPr>
          <w:rFonts w:ascii="Times New Roman" w:hAnsi="Times New Roman" w:cs="Times New Roman"/>
          <w:sz w:val="28"/>
          <w:szCs w:val="28"/>
        </w:rPr>
        <w:t>- юридическими лицами с соблюдением требований, предусмотренных законодательством Российской Федерации и указанными Правилами.</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Просветительская деятельность может реализовываться в форме: лекций, презентаций, семинаров, мастер-классов, круглых столов, дискуссий, иных формах, в том числе с использованием информационно-телекоммуникационной сети "Интернет".</w:t>
      </w:r>
    </w:p>
    <w:p w:rsidR="008858E3" w:rsidRPr="000C316F" w:rsidRDefault="000C316F" w:rsidP="000C316F">
      <w:pPr>
        <w:spacing w:after="0" w:line="240" w:lineRule="auto"/>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Просветительская деятельность должна:</w:t>
      </w:r>
      <w:r w:rsidR="008858E3" w:rsidRPr="000C316F">
        <w:rPr>
          <w:rFonts w:ascii="Times New Roman" w:hAnsi="Times New Roman" w:cs="Times New Roman"/>
          <w:sz w:val="28"/>
          <w:szCs w:val="28"/>
        </w:rPr>
        <w:br/>
      </w:r>
      <w:r w:rsidRPr="000C316F">
        <w:rPr>
          <w:rFonts w:ascii="Times New Roman" w:hAnsi="Times New Roman" w:cs="Times New Roman"/>
          <w:sz w:val="28"/>
          <w:szCs w:val="28"/>
        </w:rPr>
        <w:tab/>
      </w:r>
      <w:r w:rsidR="008858E3" w:rsidRPr="000C316F">
        <w:rPr>
          <w:rFonts w:ascii="Times New Roman" w:hAnsi="Times New Roman" w:cs="Times New Roman"/>
          <w:sz w:val="28"/>
          <w:szCs w:val="28"/>
        </w:rPr>
        <w:t>-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 учитывать разнообразие мировоззренческих подходов;</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 способствовать реализации права на свободный выбор мнений и убеждений;</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 обеспечивать развитие способностей человека, формирование и развитие его личности в соответствии с традиционными российскими духовно-нравственными ценностями и требованиями законодательства Российской Федерации;</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Правила не распространяются на отношения, связанные с осуществлением просветительской деятельности в рамках культурно-просветительской деятельности религиозных организаций.</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Сообщения и материалы организатора просветительской деятельности, признанного в соответствии с законодательством Российской Федерации лицом, выполняющим функции иностранного агента, распространяемые на территории Российской Федерации, должны сопровождаться указанием на то, что эти сообщения и материалы созданы и (или) распространены лицом, выполняющим функции иностранного агента.</w:t>
      </w:r>
    </w:p>
    <w:p w:rsidR="008858E3" w:rsidRPr="000C316F" w:rsidRDefault="000C316F" w:rsidP="000C316F">
      <w:pPr>
        <w:spacing w:after="0" w:line="240" w:lineRule="auto"/>
        <w:jc w:val="both"/>
        <w:rPr>
          <w:rFonts w:ascii="Times New Roman" w:hAnsi="Times New Roman" w:cs="Times New Roman"/>
          <w:sz w:val="28"/>
          <w:szCs w:val="28"/>
        </w:rPr>
      </w:pPr>
      <w:r w:rsidRPr="000C316F">
        <w:rPr>
          <w:rFonts w:ascii="Times New Roman" w:hAnsi="Times New Roman" w:cs="Times New Roman"/>
          <w:sz w:val="28"/>
          <w:szCs w:val="28"/>
        </w:rPr>
        <w:tab/>
      </w:r>
      <w:r w:rsidR="008858E3" w:rsidRPr="000C316F">
        <w:rPr>
          <w:rFonts w:ascii="Times New Roman" w:hAnsi="Times New Roman" w:cs="Times New Roman"/>
          <w:sz w:val="28"/>
          <w:szCs w:val="28"/>
        </w:rPr>
        <w:t>Контроль за осуществлением просветительской деятельности осуществляется Министерством просвещения Российской Федерации.</w:t>
      </w:r>
    </w:p>
    <w:p w:rsidR="008858E3" w:rsidRPr="000C316F" w:rsidRDefault="008858E3"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8858E3" w:rsidRPr="000C316F" w:rsidRDefault="000C316F" w:rsidP="000C316F">
      <w:pPr>
        <w:spacing w:after="0" w:line="240" w:lineRule="auto"/>
        <w:jc w:val="center"/>
        <w:rPr>
          <w:rFonts w:ascii="Times New Roman" w:eastAsia="Times New Roman" w:hAnsi="Times New Roman" w:cs="Times New Roman"/>
          <w:b/>
          <w:bCs/>
          <w:sz w:val="28"/>
          <w:szCs w:val="28"/>
          <w:lang w:eastAsia="ru-RU"/>
        </w:rPr>
      </w:pPr>
      <w:r w:rsidRPr="000C316F">
        <w:rPr>
          <w:rFonts w:ascii="Times New Roman" w:eastAsia="Times New Roman" w:hAnsi="Times New Roman" w:cs="Times New Roman"/>
          <w:b/>
          <w:bCs/>
          <w:sz w:val="28"/>
          <w:szCs w:val="28"/>
          <w:lang w:eastAsia="ru-RU"/>
        </w:rPr>
        <w:t xml:space="preserve">Прокуратура Кольского района разъясняет </w:t>
      </w:r>
      <w:r w:rsidR="008858E3" w:rsidRPr="000C316F">
        <w:rPr>
          <w:rFonts w:ascii="Times New Roman" w:eastAsia="Times New Roman" w:hAnsi="Times New Roman" w:cs="Times New Roman"/>
          <w:b/>
          <w:bCs/>
          <w:sz w:val="28"/>
          <w:szCs w:val="28"/>
          <w:lang w:eastAsia="ru-RU"/>
        </w:rPr>
        <w:t>о порядке привлечения к административной ответственности за оскорбление</w:t>
      </w:r>
    </w:p>
    <w:p w:rsidR="001A630C" w:rsidRDefault="001A630C" w:rsidP="00F95291">
      <w:pPr>
        <w:shd w:val="clear" w:color="auto" w:fill="FFFFFF"/>
        <w:spacing w:after="0" w:line="240" w:lineRule="auto"/>
        <w:jc w:val="both"/>
        <w:rPr>
          <w:rFonts w:ascii="Times New Roman" w:eastAsia="Times New Roman" w:hAnsi="Times New Roman" w:cs="Times New Roman"/>
          <w:sz w:val="28"/>
          <w:szCs w:val="28"/>
          <w:lang w:eastAsia="ru-RU"/>
        </w:rPr>
      </w:pP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bookmarkStart w:id="0" w:name="_GoBack"/>
      <w:bookmarkEnd w:id="0"/>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Оскорбление является административным правонарушением, ответственность за которое предусмотрена ст. 5.61 Кодекса Российской Федерации об административных правонарушениях (далее – КоАП РФ).</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Оскорбление выражается в унижении чести и достоинства лица в неприличной или иной противоречащей общепринятым нормам морали и нравственности форме.</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Оскорбление будет являться таковым только в тех случаях, когда действия лица направлены против определенного человека и нет сомнений в том, что речь идет именно о конкретном человеке и при этом виновный осознает, что наносит оскорбление другому лицу и желает это совершить.</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 xml:space="preserve">Для привлечения за оскорбление личности необходимо обратиться с заявлением в орган прокуратуры и представить доказательства оскорбления </w:t>
      </w:r>
      <w:r w:rsidR="008858E3" w:rsidRPr="000C316F">
        <w:rPr>
          <w:rFonts w:ascii="Times New Roman" w:eastAsia="Times New Roman" w:hAnsi="Times New Roman" w:cs="Times New Roman"/>
          <w:sz w:val="28"/>
          <w:szCs w:val="28"/>
          <w:lang w:eastAsia="ru-RU"/>
        </w:rPr>
        <w:lastRenderedPageBreak/>
        <w:t>(указать очевидцев произошедшего, предоставить записи, распечатки смс- сообщений, интернет-страниц и т.п.).</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Срок давности привлечения лица к административной ответственности за совершение данного правонарушения составляет 3 месяца.</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Работники прокуратуры установят все обстоятельства произошедшего и при наличии оснований возбудят дело об административном правонарушении, которое будет направлено для рассмотрения в суд.</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Производство по делам об административных правонарушениях ведется в соответствии с разделом IV КоАП РФ.</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Согласно п. 1 ст. 2.3 КоАП РФ административной ответственности подлежит лицо, достигшее к моменту совершения административного правонарушения возраста 16 лет.</w:t>
      </w:r>
    </w:p>
    <w:p w:rsidR="008858E3" w:rsidRPr="000C316F" w:rsidRDefault="000C316F"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ab/>
      </w:r>
      <w:r w:rsidR="008858E3" w:rsidRPr="000C316F">
        <w:rPr>
          <w:rFonts w:ascii="Times New Roman" w:eastAsia="Times New Roman" w:hAnsi="Times New Roman" w:cs="Times New Roman"/>
          <w:sz w:val="28"/>
          <w:szCs w:val="28"/>
          <w:lang w:eastAsia="ru-RU"/>
        </w:rPr>
        <w:t>Санкцией ст. 5.61 КоАП РФ установлена административная ответственность в виде административного штрафа на граждан – от 3 до 5 тысяч рублей, на должностных лиц – от 30 до 50 тысяч, на юридических лиц – от 100 до 200 тысяч рублей.</w:t>
      </w:r>
    </w:p>
    <w:p w:rsidR="008858E3" w:rsidRPr="000C316F" w:rsidRDefault="008858E3" w:rsidP="00F95291">
      <w:pPr>
        <w:shd w:val="clear" w:color="auto" w:fill="FFFFFF"/>
        <w:spacing w:after="0" w:line="240" w:lineRule="auto"/>
        <w:jc w:val="both"/>
        <w:rPr>
          <w:rFonts w:ascii="Times New Roman" w:eastAsia="Times New Roman" w:hAnsi="Times New Roman" w:cs="Times New Roman"/>
          <w:sz w:val="28"/>
          <w:szCs w:val="28"/>
          <w:lang w:eastAsia="ru-RU"/>
        </w:rPr>
      </w:pPr>
      <w:r w:rsidRPr="000C316F">
        <w:rPr>
          <w:rFonts w:ascii="Times New Roman" w:eastAsia="Times New Roman" w:hAnsi="Times New Roman" w:cs="Times New Roman"/>
          <w:sz w:val="28"/>
          <w:szCs w:val="28"/>
          <w:lang w:eastAsia="ru-RU"/>
        </w:rPr>
        <w:t> </w:t>
      </w:r>
    </w:p>
    <w:p w:rsidR="006805BC" w:rsidRPr="000C316F" w:rsidRDefault="006805BC" w:rsidP="00F95291">
      <w:pPr>
        <w:spacing w:after="0" w:line="240" w:lineRule="auto"/>
        <w:rPr>
          <w:rFonts w:ascii="Times New Roman" w:hAnsi="Times New Roman" w:cs="Times New Roman"/>
          <w:sz w:val="28"/>
          <w:szCs w:val="28"/>
        </w:rPr>
      </w:pPr>
    </w:p>
    <w:sectPr w:rsidR="006805BC" w:rsidRPr="000C316F" w:rsidSect="006805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FC1E50"/>
    <w:multiLevelType w:val="multilevel"/>
    <w:tmpl w:val="4B5448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940A56"/>
    <w:multiLevelType w:val="multilevel"/>
    <w:tmpl w:val="57EA1D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632CBC"/>
    <w:multiLevelType w:val="multilevel"/>
    <w:tmpl w:val="CB9A5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61999"/>
    <w:rsid w:val="000941C8"/>
    <w:rsid w:val="000C316F"/>
    <w:rsid w:val="001A630C"/>
    <w:rsid w:val="00271BA9"/>
    <w:rsid w:val="003772FF"/>
    <w:rsid w:val="003871C8"/>
    <w:rsid w:val="0053500E"/>
    <w:rsid w:val="006805BC"/>
    <w:rsid w:val="006D066E"/>
    <w:rsid w:val="0072597B"/>
    <w:rsid w:val="007B5D75"/>
    <w:rsid w:val="008858E3"/>
    <w:rsid w:val="00B941C5"/>
    <w:rsid w:val="00C05B46"/>
    <w:rsid w:val="00DC008B"/>
    <w:rsid w:val="00F61999"/>
    <w:rsid w:val="00F952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708F"/>
  <w15:docId w15:val="{930D79C1-7B43-445C-BE27-928495EB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8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F61999"/>
  </w:style>
  <w:style w:type="character" w:customStyle="1" w:styleId="feeds-pagenavigationtooltip">
    <w:name w:val="feeds-page__navigation_tooltip"/>
    <w:basedOn w:val="a0"/>
    <w:rsid w:val="00F61999"/>
  </w:style>
  <w:style w:type="paragraph" w:styleId="a3">
    <w:name w:val="Normal (Web)"/>
    <w:basedOn w:val="a"/>
    <w:uiPriority w:val="99"/>
    <w:unhideWhenUsed/>
    <w:rsid w:val="00F619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61999"/>
    <w:rPr>
      <w:color w:val="0000FF"/>
      <w:u w:val="single"/>
    </w:rPr>
  </w:style>
  <w:style w:type="character" w:styleId="a5">
    <w:name w:val="Strong"/>
    <w:basedOn w:val="a0"/>
    <w:uiPriority w:val="22"/>
    <w:qFormat/>
    <w:rsid w:val="00F61999"/>
    <w:rPr>
      <w:b/>
      <w:bCs/>
    </w:rPr>
  </w:style>
  <w:style w:type="character" w:styleId="a6">
    <w:name w:val="Emphasis"/>
    <w:basedOn w:val="a0"/>
    <w:uiPriority w:val="20"/>
    <w:qFormat/>
    <w:rsid w:val="00F619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7973">
      <w:bodyDiv w:val="1"/>
      <w:marLeft w:val="0"/>
      <w:marRight w:val="0"/>
      <w:marTop w:val="0"/>
      <w:marBottom w:val="0"/>
      <w:divBdr>
        <w:top w:val="none" w:sz="0" w:space="0" w:color="auto"/>
        <w:left w:val="none" w:sz="0" w:space="0" w:color="auto"/>
        <w:bottom w:val="none" w:sz="0" w:space="0" w:color="auto"/>
        <w:right w:val="none" w:sz="0" w:space="0" w:color="auto"/>
      </w:divBdr>
      <w:divsChild>
        <w:div w:id="1316758154">
          <w:marLeft w:val="0"/>
          <w:marRight w:val="0"/>
          <w:marTop w:val="0"/>
          <w:marBottom w:val="1376"/>
          <w:divBdr>
            <w:top w:val="none" w:sz="0" w:space="0" w:color="auto"/>
            <w:left w:val="none" w:sz="0" w:space="0" w:color="auto"/>
            <w:bottom w:val="none" w:sz="0" w:space="0" w:color="auto"/>
            <w:right w:val="none" w:sz="0" w:space="0" w:color="auto"/>
          </w:divBdr>
        </w:div>
        <w:div w:id="245506457">
          <w:marLeft w:val="0"/>
          <w:marRight w:val="1032"/>
          <w:marTop w:val="0"/>
          <w:marBottom w:val="0"/>
          <w:divBdr>
            <w:top w:val="none" w:sz="0" w:space="0" w:color="auto"/>
            <w:left w:val="none" w:sz="0" w:space="0" w:color="auto"/>
            <w:bottom w:val="none" w:sz="0" w:space="0" w:color="auto"/>
            <w:right w:val="none" w:sz="0" w:space="0" w:color="auto"/>
          </w:divBdr>
          <w:divsChild>
            <w:div w:id="261838740">
              <w:marLeft w:val="0"/>
              <w:marRight w:val="0"/>
              <w:marTop w:val="0"/>
              <w:marBottom w:val="172"/>
              <w:divBdr>
                <w:top w:val="none" w:sz="0" w:space="0" w:color="auto"/>
                <w:left w:val="none" w:sz="0" w:space="0" w:color="auto"/>
                <w:bottom w:val="none" w:sz="0" w:space="0" w:color="auto"/>
                <w:right w:val="none" w:sz="0" w:space="0" w:color="auto"/>
              </w:divBdr>
            </w:div>
            <w:div w:id="2071421015">
              <w:marLeft w:val="0"/>
              <w:marRight w:val="0"/>
              <w:marTop w:val="0"/>
              <w:marBottom w:val="172"/>
              <w:divBdr>
                <w:top w:val="none" w:sz="0" w:space="0" w:color="auto"/>
                <w:left w:val="none" w:sz="0" w:space="0" w:color="auto"/>
                <w:bottom w:val="none" w:sz="0" w:space="0" w:color="auto"/>
                <w:right w:val="none" w:sz="0" w:space="0" w:color="auto"/>
              </w:divBdr>
            </w:div>
          </w:divsChild>
        </w:div>
        <w:div w:id="599601739">
          <w:marLeft w:val="0"/>
          <w:marRight w:val="0"/>
          <w:marTop w:val="0"/>
          <w:marBottom w:val="0"/>
          <w:divBdr>
            <w:top w:val="none" w:sz="0" w:space="0" w:color="auto"/>
            <w:left w:val="none" w:sz="0" w:space="0" w:color="auto"/>
            <w:bottom w:val="none" w:sz="0" w:space="0" w:color="auto"/>
            <w:right w:val="none" w:sz="0" w:space="0" w:color="auto"/>
          </w:divBdr>
          <w:divsChild>
            <w:div w:id="1639872428">
              <w:marLeft w:val="0"/>
              <w:marRight w:val="0"/>
              <w:marTop w:val="0"/>
              <w:marBottom w:val="0"/>
              <w:divBdr>
                <w:top w:val="none" w:sz="0" w:space="0" w:color="auto"/>
                <w:left w:val="none" w:sz="0" w:space="0" w:color="auto"/>
                <w:bottom w:val="none" w:sz="0" w:space="0" w:color="auto"/>
                <w:right w:val="none" w:sz="0" w:space="0" w:color="auto"/>
              </w:divBdr>
              <w:divsChild>
                <w:div w:id="12342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5845">
      <w:bodyDiv w:val="1"/>
      <w:marLeft w:val="0"/>
      <w:marRight w:val="0"/>
      <w:marTop w:val="0"/>
      <w:marBottom w:val="0"/>
      <w:divBdr>
        <w:top w:val="none" w:sz="0" w:space="0" w:color="auto"/>
        <w:left w:val="none" w:sz="0" w:space="0" w:color="auto"/>
        <w:bottom w:val="none" w:sz="0" w:space="0" w:color="auto"/>
        <w:right w:val="none" w:sz="0" w:space="0" w:color="auto"/>
      </w:divBdr>
      <w:divsChild>
        <w:div w:id="1018851314">
          <w:marLeft w:val="0"/>
          <w:marRight w:val="0"/>
          <w:marTop w:val="0"/>
          <w:marBottom w:val="0"/>
          <w:divBdr>
            <w:top w:val="none" w:sz="0" w:space="0" w:color="auto"/>
            <w:left w:val="none" w:sz="0" w:space="0" w:color="auto"/>
            <w:bottom w:val="none" w:sz="0" w:space="0" w:color="auto"/>
            <w:right w:val="none" w:sz="0" w:space="0" w:color="auto"/>
          </w:divBdr>
          <w:divsChild>
            <w:div w:id="1152912820">
              <w:marLeft w:val="0"/>
              <w:marRight w:val="0"/>
              <w:marTop w:val="0"/>
              <w:marBottom w:val="1376"/>
              <w:divBdr>
                <w:top w:val="none" w:sz="0" w:space="0" w:color="auto"/>
                <w:left w:val="none" w:sz="0" w:space="0" w:color="auto"/>
                <w:bottom w:val="none" w:sz="0" w:space="0" w:color="auto"/>
                <w:right w:val="none" w:sz="0" w:space="0" w:color="auto"/>
              </w:divBdr>
            </w:div>
          </w:divsChild>
        </w:div>
        <w:div w:id="2125072061">
          <w:marLeft w:val="0"/>
          <w:marRight w:val="0"/>
          <w:marTop w:val="0"/>
          <w:marBottom w:val="0"/>
          <w:divBdr>
            <w:top w:val="none" w:sz="0" w:space="0" w:color="auto"/>
            <w:left w:val="none" w:sz="0" w:space="0" w:color="auto"/>
            <w:bottom w:val="none" w:sz="0" w:space="0" w:color="auto"/>
            <w:right w:val="none" w:sz="0" w:space="0" w:color="auto"/>
          </w:divBdr>
          <w:divsChild>
            <w:div w:id="646668504">
              <w:marLeft w:val="0"/>
              <w:marRight w:val="1032"/>
              <w:marTop w:val="0"/>
              <w:marBottom w:val="0"/>
              <w:divBdr>
                <w:top w:val="none" w:sz="0" w:space="0" w:color="auto"/>
                <w:left w:val="none" w:sz="0" w:space="0" w:color="auto"/>
                <w:bottom w:val="none" w:sz="0" w:space="0" w:color="auto"/>
                <w:right w:val="none" w:sz="0" w:space="0" w:color="auto"/>
              </w:divBdr>
              <w:divsChild>
                <w:div w:id="1264680140">
                  <w:marLeft w:val="0"/>
                  <w:marRight w:val="0"/>
                  <w:marTop w:val="0"/>
                  <w:marBottom w:val="172"/>
                  <w:divBdr>
                    <w:top w:val="none" w:sz="0" w:space="0" w:color="auto"/>
                    <w:left w:val="none" w:sz="0" w:space="0" w:color="auto"/>
                    <w:bottom w:val="none" w:sz="0" w:space="0" w:color="auto"/>
                    <w:right w:val="none" w:sz="0" w:space="0" w:color="auto"/>
                  </w:divBdr>
                </w:div>
                <w:div w:id="1129669850">
                  <w:marLeft w:val="0"/>
                  <w:marRight w:val="0"/>
                  <w:marTop w:val="0"/>
                  <w:marBottom w:val="172"/>
                  <w:divBdr>
                    <w:top w:val="none" w:sz="0" w:space="0" w:color="auto"/>
                    <w:left w:val="none" w:sz="0" w:space="0" w:color="auto"/>
                    <w:bottom w:val="none" w:sz="0" w:space="0" w:color="auto"/>
                    <w:right w:val="none" w:sz="0" w:space="0" w:color="auto"/>
                  </w:divBdr>
                </w:div>
              </w:divsChild>
            </w:div>
            <w:div w:id="1231112717">
              <w:marLeft w:val="0"/>
              <w:marRight w:val="0"/>
              <w:marTop w:val="0"/>
              <w:marBottom w:val="0"/>
              <w:divBdr>
                <w:top w:val="none" w:sz="0" w:space="0" w:color="auto"/>
                <w:left w:val="none" w:sz="0" w:space="0" w:color="auto"/>
                <w:bottom w:val="none" w:sz="0" w:space="0" w:color="auto"/>
                <w:right w:val="none" w:sz="0" w:space="0" w:color="auto"/>
              </w:divBdr>
              <w:divsChild>
                <w:div w:id="196295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9062">
      <w:bodyDiv w:val="1"/>
      <w:marLeft w:val="0"/>
      <w:marRight w:val="0"/>
      <w:marTop w:val="0"/>
      <w:marBottom w:val="0"/>
      <w:divBdr>
        <w:top w:val="none" w:sz="0" w:space="0" w:color="auto"/>
        <w:left w:val="none" w:sz="0" w:space="0" w:color="auto"/>
        <w:bottom w:val="none" w:sz="0" w:space="0" w:color="auto"/>
        <w:right w:val="none" w:sz="0" w:space="0" w:color="auto"/>
      </w:divBdr>
      <w:divsChild>
        <w:div w:id="1427308716">
          <w:marLeft w:val="0"/>
          <w:marRight w:val="0"/>
          <w:marTop w:val="0"/>
          <w:marBottom w:val="0"/>
          <w:divBdr>
            <w:top w:val="none" w:sz="0" w:space="0" w:color="auto"/>
            <w:left w:val="none" w:sz="0" w:space="0" w:color="auto"/>
            <w:bottom w:val="none" w:sz="0" w:space="0" w:color="auto"/>
            <w:right w:val="none" w:sz="0" w:space="0" w:color="auto"/>
          </w:divBdr>
          <w:divsChild>
            <w:div w:id="1379085961">
              <w:marLeft w:val="0"/>
              <w:marRight w:val="0"/>
              <w:marTop w:val="0"/>
              <w:marBottom w:val="1376"/>
              <w:divBdr>
                <w:top w:val="none" w:sz="0" w:space="0" w:color="auto"/>
                <w:left w:val="none" w:sz="0" w:space="0" w:color="auto"/>
                <w:bottom w:val="none" w:sz="0" w:space="0" w:color="auto"/>
                <w:right w:val="none" w:sz="0" w:space="0" w:color="auto"/>
              </w:divBdr>
            </w:div>
          </w:divsChild>
        </w:div>
        <w:div w:id="1457212201">
          <w:marLeft w:val="0"/>
          <w:marRight w:val="0"/>
          <w:marTop w:val="0"/>
          <w:marBottom w:val="0"/>
          <w:divBdr>
            <w:top w:val="none" w:sz="0" w:space="0" w:color="auto"/>
            <w:left w:val="none" w:sz="0" w:space="0" w:color="auto"/>
            <w:bottom w:val="none" w:sz="0" w:space="0" w:color="auto"/>
            <w:right w:val="none" w:sz="0" w:space="0" w:color="auto"/>
          </w:divBdr>
          <w:divsChild>
            <w:div w:id="1056246293">
              <w:marLeft w:val="0"/>
              <w:marRight w:val="1032"/>
              <w:marTop w:val="0"/>
              <w:marBottom w:val="0"/>
              <w:divBdr>
                <w:top w:val="none" w:sz="0" w:space="0" w:color="auto"/>
                <w:left w:val="none" w:sz="0" w:space="0" w:color="auto"/>
                <w:bottom w:val="none" w:sz="0" w:space="0" w:color="auto"/>
                <w:right w:val="none" w:sz="0" w:space="0" w:color="auto"/>
              </w:divBdr>
              <w:divsChild>
                <w:div w:id="1314869127">
                  <w:marLeft w:val="0"/>
                  <w:marRight w:val="0"/>
                  <w:marTop w:val="0"/>
                  <w:marBottom w:val="172"/>
                  <w:divBdr>
                    <w:top w:val="none" w:sz="0" w:space="0" w:color="auto"/>
                    <w:left w:val="none" w:sz="0" w:space="0" w:color="auto"/>
                    <w:bottom w:val="none" w:sz="0" w:space="0" w:color="auto"/>
                    <w:right w:val="none" w:sz="0" w:space="0" w:color="auto"/>
                  </w:divBdr>
                </w:div>
                <w:div w:id="276640206">
                  <w:marLeft w:val="0"/>
                  <w:marRight w:val="0"/>
                  <w:marTop w:val="0"/>
                  <w:marBottom w:val="172"/>
                  <w:divBdr>
                    <w:top w:val="none" w:sz="0" w:space="0" w:color="auto"/>
                    <w:left w:val="none" w:sz="0" w:space="0" w:color="auto"/>
                    <w:bottom w:val="none" w:sz="0" w:space="0" w:color="auto"/>
                    <w:right w:val="none" w:sz="0" w:space="0" w:color="auto"/>
                  </w:divBdr>
                </w:div>
              </w:divsChild>
            </w:div>
            <w:div w:id="1250504830">
              <w:marLeft w:val="0"/>
              <w:marRight w:val="0"/>
              <w:marTop w:val="0"/>
              <w:marBottom w:val="0"/>
              <w:divBdr>
                <w:top w:val="none" w:sz="0" w:space="0" w:color="auto"/>
                <w:left w:val="none" w:sz="0" w:space="0" w:color="auto"/>
                <w:bottom w:val="none" w:sz="0" w:space="0" w:color="auto"/>
                <w:right w:val="none" w:sz="0" w:space="0" w:color="auto"/>
              </w:divBdr>
              <w:divsChild>
                <w:div w:id="157994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335">
      <w:bodyDiv w:val="1"/>
      <w:marLeft w:val="0"/>
      <w:marRight w:val="0"/>
      <w:marTop w:val="0"/>
      <w:marBottom w:val="0"/>
      <w:divBdr>
        <w:top w:val="none" w:sz="0" w:space="0" w:color="auto"/>
        <w:left w:val="none" w:sz="0" w:space="0" w:color="auto"/>
        <w:bottom w:val="none" w:sz="0" w:space="0" w:color="auto"/>
        <w:right w:val="none" w:sz="0" w:space="0" w:color="auto"/>
      </w:divBdr>
      <w:divsChild>
        <w:div w:id="584074888">
          <w:marLeft w:val="0"/>
          <w:marRight w:val="0"/>
          <w:marTop w:val="0"/>
          <w:marBottom w:val="0"/>
          <w:divBdr>
            <w:top w:val="none" w:sz="0" w:space="0" w:color="auto"/>
            <w:left w:val="none" w:sz="0" w:space="0" w:color="auto"/>
            <w:bottom w:val="none" w:sz="0" w:space="0" w:color="auto"/>
            <w:right w:val="none" w:sz="0" w:space="0" w:color="auto"/>
          </w:divBdr>
          <w:divsChild>
            <w:div w:id="559637629">
              <w:marLeft w:val="0"/>
              <w:marRight w:val="0"/>
              <w:marTop w:val="0"/>
              <w:marBottom w:val="1376"/>
              <w:divBdr>
                <w:top w:val="none" w:sz="0" w:space="0" w:color="auto"/>
                <w:left w:val="none" w:sz="0" w:space="0" w:color="auto"/>
                <w:bottom w:val="none" w:sz="0" w:space="0" w:color="auto"/>
                <w:right w:val="none" w:sz="0" w:space="0" w:color="auto"/>
              </w:divBdr>
            </w:div>
          </w:divsChild>
        </w:div>
        <w:div w:id="1027029423">
          <w:marLeft w:val="0"/>
          <w:marRight w:val="0"/>
          <w:marTop w:val="0"/>
          <w:marBottom w:val="0"/>
          <w:divBdr>
            <w:top w:val="none" w:sz="0" w:space="0" w:color="auto"/>
            <w:left w:val="none" w:sz="0" w:space="0" w:color="auto"/>
            <w:bottom w:val="none" w:sz="0" w:space="0" w:color="auto"/>
            <w:right w:val="none" w:sz="0" w:space="0" w:color="auto"/>
          </w:divBdr>
          <w:divsChild>
            <w:div w:id="1908109916">
              <w:marLeft w:val="0"/>
              <w:marRight w:val="1032"/>
              <w:marTop w:val="0"/>
              <w:marBottom w:val="0"/>
              <w:divBdr>
                <w:top w:val="none" w:sz="0" w:space="0" w:color="auto"/>
                <w:left w:val="none" w:sz="0" w:space="0" w:color="auto"/>
                <w:bottom w:val="none" w:sz="0" w:space="0" w:color="auto"/>
                <w:right w:val="none" w:sz="0" w:space="0" w:color="auto"/>
              </w:divBdr>
              <w:divsChild>
                <w:div w:id="2127505374">
                  <w:marLeft w:val="0"/>
                  <w:marRight w:val="0"/>
                  <w:marTop w:val="0"/>
                  <w:marBottom w:val="172"/>
                  <w:divBdr>
                    <w:top w:val="none" w:sz="0" w:space="0" w:color="auto"/>
                    <w:left w:val="none" w:sz="0" w:space="0" w:color="auto"/>
                    <w:bottom w:val="none" w:sz="0" w:space="0" w:color="auto"/>
                    <w:right w:val="none" w:sz="0" w:space="0" w:color="auto"/>
                  </w:divBdr>
                </w:div>
                <w:div w:id="243951039">
                  <w:marLeft w:val="0"/>
                  <w:marRight w:val="0"/>
                  <w:marTop w:val="0"/>
                  <w:marBottom w:val="172"/>
                  <w:divBdr>
                    <w:top w:val="none" w:sz="0" w:space="0" w:color="auto"/>
                    <w:left w:val="none" w:sz="0" w:space="0" w:color="auto"/>
                    <w:bottom w:val="none" w:sz="0" w:space="0" w:color="auto"/>
                    <w:right w:val="none" w:sz="0" w:space="0" w:color="auto"/>
                  </w:divBdr>
                </w:div>
              </w:divsChild>
            </w:div>
            <w:div w:id="1563827594">
              <w:marLeft w:val="0"/>
              <w:marRight w:val="0"/>
              <w:marTop w:val="0"/>
              <w:marBottom w:val="0"/>
              <w:divBdr>
                <w:top w:val="none" w:sz="0" w:space="0" w:color="auto"/>
                <w:left w:val="none" w:sz="0" w:space="0" w:color="auto"/>
                <w:bottom w:val="none" w:sz="0" w:space="0" w:color="auto"/>
                <w:right w:val="none" w:sz="0" w:space="0" w:color="auto"/>
              </w:divBdr>
              <w:divsChild>
                <w:div w:id="14504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9966">
      <w:bodyDiv w:val="1"/>
      <w:marLeft w:val="0"/>
      <w:marRight w:val="0"/>
      <w:marTop w:val="0"/>
      <w:marBottom w:val="0"/>
      <w:divBdr>
        <w:top w:val="none" w:sz="0" w:space="0" w:color="auto"/>
        <w:left w:val="none" w:sz="0" w:space="0" w:color="auto"/>
        <w:bottom w:val="none" w:sz="0" w:space="0" w:color="auto"/>
        <w:right w:val="none" w:sz="0" w:space="0" w:color="auto"/>
      </w:divBdr>
      <w:divsChild>
        <w:div w:id="1369723524">
          <w:marLeft w:val="0"/>
          <w:marRight w:val="0"/>
          <w:marTop w:val="0"/>
          <w:marBottom w:val="0"/>
          <w:divBdr>
            <w:top w:val="none" w:sz="0" w:space="0" w:color="auto"/>
            <w:left w:val="none" w:sz="0" w:space="0" w:color="auto"/>
            <w:bottom w:val="none" w:sz="0" w:space="0" w:color="auto"/>
            <w:right w:val="none" w:sz="0" w:space="0" w:color="auto"/>
          </w:divBdr>
          <w:divsChild>
            <w:div w:id="1082878048">
              <w:marLeft w:val="0"/>
              <w:marRight w:val="0"/>
              <w:marTop w:val="0"/>
              <w:marBottom w:val="1376"/>
              <w:divBdr>
                <w:top w:val="none" w:sz="0" w:space="0" w:color="auto"/>
                <w:left w:val="none" w:sz="0" w:space="0" w:color="auto"/>
                <w:bottom w:val="none" w:sz="0" w:space="0" w:color="auto"/>
                <w:right w:val="none" w:sz="0" w:space="0" w:color="auto"/>
              </w:divBdr>
            </w:div>
          </w:divsChild>
        </w:div>
        <w:div w:id="466968623">
          <w:marLeft w:val="0"/>
          <w:marRight w:val="0"/>
          <w:marTop w:val="0"/>
          <w:marBottom w:val="0"/>
          <w:divBdr>
            <w:top w:val="none" w:sz="0" w:space="0" w:color="auto"/>
            <w:left w:val="none" w:sz="0" w:space="0" w:color="auto"/>
            <w:bottom w:val="none" w:sz="0" w:space="0" w:color="auto"/>
            <w:right w:val="none" w:sz="0" w:space="0" w:color="auto"/>
          </w:divBdr>
          <w:divsChild>
            <w:div w:id="1456170692">
              <w:marLeft w:val="0"/>
              <w:marRight w:val="1032"/>
              <w:marTop w:val="0"/>
              <w:marBottom w:val="0"/>
              <w:divBdr>
                <w:top w:val="none" w:sz="0" w:space="0" w:color="auto"/>
                <w:left w:val="none" w:sz="0" w:space="0" w:color="auto"/>
                <w:bottom w:val="none" w:sz="0" w:space="0" w:color="auto"/>
                <w:right w:val="none" w:sz="0" w:space="0" w:color="auto"/>
              </w:divBdr>
              <w:divsChild>
                <w:div w:id="840899605">
                  <w:marLeft w:val="0"/>
                  <w:marRight w:val="0"/>
                  <w:marTop w:val="0"/>
                  <w:marBottom w:val="172"/>
                  <w:divBdr>
                    <w:top w:val="none" w:sz="0" w:space="0" w:color="auto"/>
                    <w:left w:val="none" w:sz="0" w:space="0" w:color="auto"/>
                    <w:bottom w:val="none" w:sz="0" w:space="0" w:color="auto"/>
                    <w:right w:val="none" w:sz="0" w:space="0" w:color="auto"/>
                  </w:divBdr>
                </w:div>
                <w:div w:id="1385568587">
                  <w:marLeft w:val="0"/>
                  <w:marRight w:val="0"/>
                  <w:marTop w:val="0"/>
                  <w:marBottom w:val="172"/>
                  <w:divBdr>
                    <w:top w:val="none" w:sz="0" w:space="0" w:color="auto"/>
                    <w:left w:val="none" w:sz="0" w:space="0" w:color="auto"/>
                    <w:bottom w:val="none" w:sz="0" w:space="0" w:color="auto"/>
                    <w:right w:val="none" w:sz="0" w:space="0" w:color="auto"/>
                  </w:divBdr>
                </w:div>
              </w:divsChild>
            </w:div>
            <w:div w:id="513765858">
              <w:marLeft w:val="0"/>
              <w:marRight w:val="0"/>
              <w:marTop w:val="0"/>
              <w:marBottom w:val="0"/>
              <w:divBdr>
                <w:top w:val="none" w:sz="0" w:space="0" w:color="auto"/>
                <w:left w:val="none" w:sz="0" w:space="0" w:color="auto"/>
                <w:bottom w:val="none" w:sz="0" w:space="0" w:color="auto"/>
                <w:right w:val="none" w:sz="0" w:space="0" w:color="auto"/>
              </w:divBdr>
              <w:divsChild>
                <w:div w:id="16655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0820">
      <w:bodyDiv w:val="1"/>
      <w:marLeft w:val="0"/>
      <w:marRight w:val="0"/>
      <w:marTop w:val="0"/>
      <w:marBottom w:val="0"/>
      <w:divBdr>
        <w:top w:val="none" w:sz="0" w:space="0" w:color="auto"/>
        <w:left w:val="none" w:sz="0" w:space="0" w:color="auto"/>
        <w:bottom w:val="none" w:sz="0" w:space="0" w:color="auto"/>
        <w:right w:val="none" w:sz="0" w:space="0" w:color="auto"/>
      </w:divBdr>
      <w:divsChild>
        <w:div w:id="83773082">
          <w:marLeft w:val="0"/>
          <w:marRight w:val="0"/>
          <w:marTop w:val="0"/>
          <w:marBottom w:val="0"/>
          <w:divBdr>
            <w:top w:val="none" w:sz="0" w:space="0" w:color="auto"/>
            <w:left w:val="none" w:sz="0" w:space="0" w:color="auto"/>
            <w:bottom w:val="none" w:sz="0" w:space="0" w:color="auto"/>
            <w:right w:val="none" w:sz="0" w:space="0" w:color="auto"/>
          </w:divBdr>
          <w:divsChild>
            <w:div w:id="1582325243">
              <w:marLeft w:val="0"/>
              <w:marRight w:val="0"/>
              <w:marTop w:val="0"/>
              <w:marBottom w:val="1376"/>
              <w:divBdr>
                <w:top w:val="none" w:sz="0" w:space="0" w:color="auto"/>
                <w:left w:val="none" w:sz="0" w:space="0" w:color="auto"/>
                <w:bottom w:val="none" w:sz="0" w:space="0" w:color="auto"/>
                <w:right w:val="none" w:sz="0" w:space="0" w:color="auto"/>
              </w:divBdr>
            </w:div>
          </w:divsChild>
        </w:div>
        <w:div w:id="1390491812">
          <w:marLeft w:val="0"/>
          <w:marRight w:val="0"/>
          <w:marTop w:val="0"/>
          <w:marBottom w:val="0"/>
          <w:divBdr>
            <w:top w:val="none" w:sz="0" w:space="0" w:color="auto"/>
            <w:left w:val="none" w:sz="0" w:space="0" w:color="auto"/>
            <w:bottom w:val="none" w:sz="0" w:space="0" w:color="auto"/>
            <w:right w:val="none" w:sz="0" w:space="0" w:color="auto"/>
          </w:divBdr>
          <w:divsChild>
            <w:div w:id="1677997973">
              <w:marLeft w:val="0"/>
              <w:marRight w:val="1032"/>
              <w:marTop w:val="0"/>
              <w:marBottom w:val="0"/>
              <w:divBdr>
                <w:top w:val="none" w:sz="0" w:space="0" w:color="auto"/>
                <w:left w:val="none" w:sz="0" w:space="0" w:color="auto"/>
                <w:bottom w:val="none" w:sz="0" w:space="0" w:color="auto"/>
                <w:right w:val="none" w:sz="0" w:space="0" w:color="auto"/>
              </w:divBdr>
              <w:divsChild>
                <w:div w:id="688028263">
                  <w:marLeft w:val="0"/>
                  <w:marRight w:val="0"/>
                  <w:marTop w:val="0"/>
                  <w:marBottom w:val="172"/>
                  <w:divBdr>
                    <w:top w:val="none" w:sz="0" w:space="0" w:color="auto"/>
                    <w:left w:val="none" w:sz="0" w:space="0" w:color="auto"/>
                    <w:bottom w:val="none" w:sz="0" w:space="0" w:color="auto"/>
                    <w:right w:val="none" w:sz="0" w:space="0" w:color="auto"/>
                  </w:divBdr>
                </w:div>
                <w:div w:id="2033649006">
                  <w:marLeft w:val="0"/>
                  <w:marRight w:val="0"/>
                  <w:marTop w:val="0"/>
                  <w:marBottom w:val="172"/>
                  <w:divBdr>
                    <w:top w:val="none" w:sz="0" w:space="0" w:color="auto"/>
                    <w:left w:val="none" w:sz="0" w:space="0" w:color="auto"/>
                    <w:bottom w:val="none" w:sz="0" w:space="0" w:color="auto"/>
                    <w:right w:val="none" w:sz="0" w:space="0" w:color="auto"/>
                  </w:divBdr>
                </w:div>
              </w:divsChild>
            </w:div>
            <w:div w:id="2146727626">
              <w:marLeft w:val="0"/>
              <w:marRight w:val="0"/>
              <w:marTop w:val="0"/>
              <w:marBottom w:val="0"/>
              <w:divBdr>
                <w:top w:val="none" w:sz="0" w:space="0" w:color="auto"/>
                <w:left w:val="none" w:sz="0" w:space="0" w:color="auto"/>
                <w:bottom w:val="none" w:sz="0" w:space="0" w:color="auto"/>
                <w:right w:val="none" w:sz="0" w:space="0" w:color="auto"/>
              </w:divBdr>
              <w:divsChild>
                <w:div w:id="11147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438">
      <w:bodyDiv w:val="1"/>
      <w:marLeft w:val="0"/>
      <w:marRight w:val="0"/>
      <w:marTop w:val="0"/>
      <w:marBottom w:val="0"/>
      <w:divBdr>
        <w:top w:val="none" w:sz="0" w:space="0" w:color="auto"/>
        <w:left w:val="none" w:sz="0" w:space="0" w:color="auto"/>
        <w:bottom w:val="none" w:sz="0" w:space="0" w:color="auto"/>
        <w:right w:val="none" w:sz="0" w:space="0" w:color="auto"/>
      </w:divBdr>
      <w:divsChild>
        <w:div w:id="237322642">
          <w:marLeft w:val="0"/>
          <w:marRight w:val="0"/>
          <w:marTop w:val="0"/>
          <w:marBottom w:val="0"/>
          <w:divBdr>
            <w:top w:val="none" w:sz="0" w:space="0" w:color="auto"/>
            <w:left w:val="none" w:sz="0" w:space="0" w:color="auto"/>
            <w:bottom w:val="none" w:sz="0" w:space="0" w:color="auto"/>
            <w:right w:val="none" w:sz="0" w:space="0" w:color="auto"/>
          </w:divBdr>
          <w:divsChild>
            <w:div w:id="111635994">
              <w:marLeft w:val="0"/>
              <w:marRight w:val="0"/>
              <w:marTop w:val="0"/>
              <w:marBottom w:val="1376"/>
              <w:divBdr>
                <w:top w:val="none" w:sz="0" w:space="0" w:color="auto"/>
                <w:left w:val="none" w:sz="0" w:space="0" w:color="auto"/>
                <w:bottom w:val="none" w:sz="0" w:space="0" w:color="auto"/>
                <w:right w:val="none" w:sz="0" w:space="0" w:color="auto"/>
              </w:divBdr>
            </w:div>
          </w:divsChild>
        </w:div>
        <w:div w:id="1522891228">
          <w:marLeft w:val="0"/>
          <w:marRight w:val="0"/>
          <w:marTop w:val="0"/>
          <w:marBottom w:val="0"/>
          <w:divBdr>
            <w:top w:val="none" w:sz="0" w:space="0" w:color="auto"/>
            <w:left w:val="none" w:sz="0" w:space="0" w:color="auto"/>
            <w:bottom w:val="none" w:sz="0" w:space="0" w:color="auto"/>
            <w:right w:val="none" w:sz="0" w:space="0" w:color="auto"/>
          </w:divBdr>
          <w:divsChild>
            <w:div w:id="35740655">
              <w:marLeft w:val="0"/>
              <w:marRight w:val="1032"/>
              <w:marTop w:val="0"/>
              <w:marBottom w:val="0"/>
              <w:divBdr>
                <w:top w:val="none" w:sz="0" w:space="0" w:color="auto"/>
                <w:left w:val="none" w:sz="0" w:space="0" w:color="auto"/>
                <w:bottom w:val="none" w:sz="0" w:space="0" w:color="auto"/>
                <w:right w:val="none" w:sz="0" w:space="0" w:color="auto"/>
              </w:divBdr>
              <w:divsChild>
                <w:div w:id="233704148">
                  <w:marLeft w:val="0"/>
                  <w:marRight w:val="0"/>
                  <w:marTop w:val="0"/>
                  <w:marBottom w:val="172"/>
                  <w:divBdr>
                    <w:top w:val="none" w:sz="0" w:space="0" w:color="auto"/>
                    <w:left w:val="none" w:sz="0" w:space="0" w:color="auto"/>
                    <w:bottom w:val="none" w:sz="0" w:space="0" w:color="auto"/>
                    <w:right w:val="none" w:sz="0" w:space="0" w:color="auto"/>
                  </w:divBdr>
                </w:div>
                <w:div w:id="2087070653">
                  <w:marLeft w:val="0"/>
                  <w:marRight w:val="0"/>
                  <w:marTop w:val="0"/>
                  <w:marBottom w:val="172"/>
                  <w:divBdr>
                    <w:top w:val="none" w:sz="0" w:space="0" w:color="auto"/>
                    <w:left w:val="none" w:sz="0" w:space="0" w:color="auto"/>
                    <w:bottom w:val="none" w:sz="0" w:space="0" w:color="auto"/>
                    <w:right w:val="none" w:sz="0" w:space="0" w:color="auto"/>
                  </w:divBdr>
                </w:div>
              </w:divsChild>
            </w:div>
            <w:div w:id="46073522">
              <w:marLeft w:val="0"/>
              <w:marRight w:val="0"/>
              <w:marTop w:val="0"/>
              <w:marBottom w:val="0"/>
              <w:divBdr>
                <w:top w:val="none" w:sz="0" w:space="0" w:color="auto"/>
                <w:left w:val="none" w:sz="0" w:space="0" w:color="auto"/>
                <w:bottom w:val="none" w:sz="0" w:space="0" w:color="auto"/>
                <w:right w:val="none" w:sz="0" w:space="0" w:color="auto"/>
              </w:divBdr>
              <w:divsChild>
                <w:div w:id="1676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60292">
      <w:bodyDiv w:val="1"/>
      <w:marLeft w:val="0"/>
      <w:marRight w:val="0"/>
      <w:marTop w:val="0"/>
      <w:marBottom w:val="0"/>
      <w:divBdr>
        <w:top w:val="none" w:sz="0" w:space="0" w:color="auto"/>
        <w:left w:val="none" w:sz="0" w:space="0" w:color="auto"/>
        <w:bottom w:val="none" w:sz="0" w:space="0" w:color="auto"/>
        <w:right w:val="none" w:sz="0" w:space="0" w:color="auto"/>
      </w:divBdr>
      <w:divsChild>
        <w:div w:id="1641157113">
          <w:marLeft w:val="0"/>
          <w:marRight w:val="0"/>
          <w:marTop w:val="0"/>
          <w:marBottom w:val="0"/>
          <w:divBdr>
            <w:top w:val="none" w:sz="0" w:space="0" w:color="auto"/>
            <w:left w:val="none" w:sz="0" w:space="0" w:color="auto"/>
            <w:bottom w:val="none" w:sz="0" w:space="0" w:color="auto"/>
            <w:right w:val="none" w:sz="0" w:space="0" w:color="auto"/>
          </w:divBdr>
          <w:divsChild>
            <w:div w:id="1291589603">
              <w:marLeft w:val="0"/>
              <w:marRight w:val="0"/>
              <w:marTop w:val="0"/>
              <w:marBottom w:val="1376"/>
              <w:divBdr>
                <w:top w:val="none" w:sz="0" w:space="0" w:color="auto"/>
                <w:left w:val="none" w:sz="0" w:space="0" w:color="auto"/>
                <w:bottom w:val="none" w:sz="0" w:space="0" w:color="auto"/>
                <w:right w:val="none" w:sz="0" w:space="0" w:color="auto"/>
              </w:divBdr>
            </w:div>
          </w:divsChild>
        </w:div>
        <w:div w:id="134564629">
          <w:marLeft w:val="0"/>
          <w:marRight w:val="0"/>
          <w:marTop w:val="0"/>
          <w:marBottom w:val="0"/>
          <w:divBdr>
            <w:top w:val="none" w:sz="0" w:space="0" w:color="auto"/>
            <w:left w:val="none" w:sz="0" w:space="0" w:color="auto"/>
            <w:bottom w:val="none" w:sz="0" w:space="0" w:color="auto"/>
            <w:right w:val="none" w:sz="0" w:space="0" w:color="auto"/>
          </w:divBdr>
          <w:divsChild>
            <w:div w:id="549924952">
              <w:marLeft w:val="0"/>
              <w:marRight w:val="1032"/>
              <w:marTop w:val="0"/>
              <w:marBottom w:val="0"/>
              <w:divBdr>
                <w:top w:val="none" w:sz="0" w:space="0" w:color="auto"/>
                <w:left w:val="none" w:sz="0" w:space="0" w:color="auto"/>
                <w:bottom w:val="none" w:sz="0" w:space="0" w:color="auto"/>
                <w:right w:val="none" w:sz="0" w:space="0" w:color="auto"/>
              </w:divBdr>
              <w:divsChild>
                <w:div w:id="107046315">
                  <w:marLeft w:val="0"/>
                  <w:marRight w:val="0"/>
                  <w:marTop w:val="0"/>
                  <w:marBottom w:val="172"/>
                  <w:divBdr>
                    <w:top w:val="none" w:sz="0" w:space="0" w:color="auto"/>
                    <w:left w:val="none" w:sz="0" w:space="0" w:color="auto"/>
                    <w:bottom w:val="none" w:sz="0" w:space="0" w:color="auto"/>
                    <w:right w:val="none" w:sz="0" w:space="0" w:color="auto"/>
                  </w:divBdr>
                </w:div>
                <w:div w:id="1789230610">
                  <w:marLeft w:val="0"/>
                  <w:marRight w:val="0"/>
                  <w:marTop w:val="0"/>
                  <w:marBottom w:val="172"/>
                  <w:divBdr>
                    <w:top w:val="none" w:sz="0" w:space="0" w:color="auto"/>
                    <w:left w:val="none" w:sz="0" w:space="0" w:color="auto"/>
                    <w:bottom w:val="none" w:sz="0" w:space="0" w:color="auto"/>
                    <w:right w:val="none" w:sz="0" w:space="0" w:color="auto"/>
                  </w:divBdr>
                </w:div>
              </w:divsChild>
            </w:div>
            <w:div w:id="1456875990">
              <w:marLeft w:val="0"/>
              <w:marRight w:val="0"/>
              <w:marTop w:val="0"/>
              <w:marBottom w:val="0"/>
              <w:divBdr>
                <w:top w:val="none" w:sz="0" w:space="0" w:color="auto"/>
                <w:left w:val="none" w:sz="0" w:space="0" w:color="auto"/>
                <w:bottom w:val="none" w:sz="0" w:space="0" w:color="auto"/>
                <w:right w:val="none" w:sz="0" w:space="0" w:color="auto"/>
              </w:divBdr>
              <w:divsChild>
                <w:div w:id="63815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261374">
      <w:bodyDiv w:val="1"/>
      <w:marLeft w:val="0"/>
      <w:marRight w:val="0"/>
      <w:marTop w:val="0"/>
      <w:marBottom w:val="0"/>
      <w:divBdr>
        <w:top w:val="none" w:sz="0" w:space="0" w:color="auto"/>
        <w:left w:val="none" w:sz="0" w:space="0" w:color="auto"/>
        <w:bottom w:val="none" w:sz="0" w:space="0" w:color="auto"/>
        <w:right w:val="none" w:sz="0" w:space="0" w:color="auto"/>
      </w:divBdr>
      <w:divsChild>
        <w:div w:id="212543747">
          <w:marLeft w:val="0"/>
          <w:marRight w:val="0"/>
          <w:marTop w:val="0"/>
          <w:marBottom w:val="1376"/>
          <w:divBdr>
            <w:top w:val="none" w:sz="0" w:space="0" w:color="auto"/>
            <w:left w:val="none" w:sz="0" w:space="0" w:color="auto"/>
            <w:bottom w:val="none" w:sz="0" w:space="0" w:color="auto"/>
            <w:right w:val="none" w:sz="0" w:space="0" w:color="auto"/>
          </w:divBdr>
        </w:div>
        <w:div w:id="1662390477">
          <w:marLeft w:val="0"/>
          <w:marRight w:val="1032"/>
          <w:marTop w:val="0"/>
          <w:marBottom w:val="0"/>
          <w:divBdr>
            <w:top w:val="none" w:sz="0" w:space="0" w:color="auto"/>
            <w:left w:val="none" w:sz="0" w:space="0" w:color="auto"/>
            <w:bottom w:val="none" w:sz="0" w:space="0" w:color="auto"/>
            <w:right w:val="none" w:sz="0" w:space="0" w:color="auto"/>
          </w:divBdr>
          <w:divsChild>
            <w:div w:id="2012096486">
              <w:marLeft w:val="0"/>
              <w:marRight w:val="0"/>
              <w:marTop w:val="0"/>
              <w:marBottom w:val="172"/>
              <w:divBdr>
                <w:top w:val="none" w:sz="0" w:space="0" w:color="auto"/>
                <w:left w:val="none" w:sz="0" w:space="0" w:color="auto"/>
                <w:bottom w:val="none" w:sz="0" w:space="0" w:color="auto"/>
                <w:right w:val="none" w:sz="0" w:space="0" w:color="auto"/>
              </w:divBdr>
            </w:div>
            <w:div w:id="805469869">
              <w:marLeft w:val="0"/>
              <w:marRight w:val="0"/>
              <w:marTop w:val="0"/>
              <w:marBottom w:val="172"/>
              <w:divBdr>
                <w:top w:val="none" w:sz="0" w:space="0" w:color="auto"/>
                <w:left w:val="none" w:sz="0" w:space="0" w:color="auto"/>
                <w:bottom w:val="none" w:sz="0" w:space="0" w:color="auto"/>
                <w:right w:val="none" w:sz="0" w:space="0" w:color="auto"/>
              </w:divBdr>
            </w:div>
          </w:divsChild>
        </w:div>
        <w:div w:id="990596969">
          <w:marLeft w:val="0"/>
          <w:marRight w:val="0"/>
          <w:marTop w:val="0"/>
          <w:marBottom w:val="0"/>
          <w:divBdr>
            <w:top w:val="none" w:sz="0" w:space="0" w:color="auto"/>
            <w:left w:val="none" w:sz="0" w:space="0" w:color="auto"/>
            <w:bottom w:val="none" w:sz="0" w:space="0" w:color="auto"/>
            <w:right w:val="none" w:sz="0" w:space="0" w:color="auto"/>
          </w:divBdr>
          <w:divsChild>
            <w:div w:id="948779427">
              <w:marLeft w:val="0"/>
              <w:marRight w:val="0"/>
              <w:marTop w:val="0"/>
              <w:marBottom w:val="0"/>
              <w:divBdr>
                <w:top w:val="none" w:sz="0" w:space="0" w:color="auto"/>
                <w:left w:val="none" w:sz="0" w:space="0" w:color="auto"/>
                <w:bottom w:val="none" w:sz="0" w:space="0" w:color="auto"/>
                <w:right w:val="none" w:sz="0" w:space="0" w:color="auto"/>
              </w:divBdr>
              <w:divsChild>
                <w:div w:id="45495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93411">
      <w:bodyDiv w:val="1"/>
      <w:marLeft w:val="0"/>
      <w:marRight w:val="0"/>
      <w:marTop w:val="0"/>
      <w:marBottom w:val="0"/>
      <w:divBdr>
        <w:top w:val="none" w:sz="0" w:space="0" w:color="auto"/>
        <w:left w:val="none" w:sz="0" w:space="0" w:color="auto"/>
        <w:bottom w:val="none" w:sz="0" w:space="0" w:color="auto"/>
        <w:right w:val="none" w:sz="0" w:space="0" w:color="auto"/>
      </w:divBdr>
      <w:divsChild>
        <w:div w:id="1858734984">
          <w:marLeft w:val="0"/>
          <w:marRight w:val="0"/>
          <w:marTop w:val="0"/>
          <w:marBottom w:val="0"/>
          <w:divBdr>
            <w:top w:val="none" w:sz="0" w:space="0" w:color="auto"/>
            <w:left w:val="none" w:sz="0" w:space="0" w:color="auto"/>
            <w:bottom w:val="none" w:sz="0" w:space="0" w:color="auto"/>
            <w:right w:val="none" w:sz="0" w:space="0" w:color="auto"/>
          </w:divBdr>
          <w:divsChild>
            <w:div w:id="881745926">
              <w:marLeft w:val="0"/>
              <w:marRight w:val="0"/>
              <w:marTop w:val="0"/>
              <w:marBottom w:val="1376"/>
              <w:divBdr>
                <w:top w:val="none" w:sz="0" w:space="0" w:color="auto"/>
                <w:left w:val="none" w:sz="0" w:space="0" w:color="auto"/>
                <w:bottom w:val="none" w:sz="0" w:space="0" w:color="auto"/>
                <w:right w:val="none" w:sz="0" w:space="0" w:color="auto"/>
              </w:divBdr>
            </w:div>
          </w:divsChild>
        </w:div>
        <w:div w:id="1787964830">
          <w:marLeft w:val="0"/>
          <w:marRight w:val="0"/>
          <w:marTop w:val="0"/>
          <w:marBottom w:val="0"/>
          <w:divBdr>
            <w:top w:val="none" w:sz="0" w:space="0" w:color="auto"/>
            <w:left w:val="none" w:sz="0" w:space="0" w:color="auto"/>
            <w:bottom w:val="none" w:sz="0" w:space="0" w:color="auto"/>
            <w:right w:val="none" w:sz="0" w:space="0" w:color="auto"/>
          </w:divBdr>
          <w:divsChild>
            <w:div w:id="545484473">
              <w:marLeft w:val="0"/>
              <w:marRight w:val="1032"/>
              <w:marTop w:val="0"/>
              <w:marBottom w:val="0"/>
              <w:divBdr>
                <w:top w:val="none" w:sz="0" w:space="0" w:color="auto"/>
                <w:left w:val="none" w:sz="0" w:space="0" w:color="auto"/>
                <w:bottom w:val="none" w:sz="0" w:space="0" w:color="auto"/>
                <w:right w:val="none" w:sz="0" w:space="0" w:color="auto"/>
              </w:divBdr>
              <w:divsChild>
                <w:div w:id="2099670466">
                  <w:marLeft w:val="0"/>
                  <w:marRight w:val="0"/>
                  <w:marTop w:val="0"/>
                  <w:marBottom w:val="172"/>
                  <w:divBdr>
                    <w:top w:val="none" w:sz="0" w:space="0" w:color="auto"/>
                    <w:left w:val="none" w:sz="0" w:space="0" w:color="auto"/>
                    <w:bottom w:val="none" w:sz="0" w:space="0" w:color="auto"/>
                    <w:right w:val="none" w:sz="0" w:space="0" w:color="auto"/>
                  </w:divBdr>
                </w:div>
                <w:div w:id="1338776992">
                  <w:marLeft w:val="0"/>
                  <w:marRight w:val="0"/>
                  <w:marTop w:val="0"/>
                  <w:marBottom w:val="172"/>
                  <w:divBdr>
                    <w:top w:val="none" w:sz="0" w:space="0" w:color="auto"/>
                    <w:left w:val="none" w:sz="0" w:space="0" w:color="auto"/>
                    <w:bottom w:val="none" w:sz="0" w:space="0" w:color="auto"/>
                    <w:right w:val="none" w:sz="0" w:space="0" w:color="auto"/>
                  </w:divBdr>
                </w:div>
              </w:divsChild>
            </w:div>
            <w:div w:id="529759003">
              <w:marLeft w:val="0"/>
              <w:marRight w:val="0"/>
              <w:marTop w:val="0"/>
              <w:marBottom w:val="0"/>
              <w:divBdr>
                <w:top w:val="none" w:sz="0" w:space="0" w:color="auto"/>
                <w:left w:val="none" w:sz="0" w:space="0" w:color="auto"/>
                <w:bottom w:val="none" w:sz="0" w:space="0" w:color="auto"/>
                <w:right w:val="none" w:sz="0" w:space="0" w:color="auto"/>
              </w:divBdr>
              <w:divsChild>
                <w:div w:id="174721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44538">
      <w:bodyDiv w:val="1"/>
      <w:marLeft w:val="0"/>
      <w:marRight w:val="0"/>
      <w:marTop w:val="0"/>
      <w:marBottom w:val="0"/>
      <w:divBdr>
        <w:top w:val="none" w:sz="0" w:space="0" w:color="auto"/>
        <w:left w:val="none" w:sz="0" w:space="0" w:color="auto"/>
        <w:bottom w:val="none" w:sz="0" w:space="0" w:color="auto"/>
        <w:right w:val="none" w:sz="0" w:space="0" w:color="auto"/>
      </w:divBdr>
      <w:divsChild>
        <w:div w:id="1805922651">
          <w:marLeft w:val="0"/>
          <w:marRight w:val="0"/>
          <w:marTop w:val="0"/>
          <w:marBottom w:val="1376"/>
          <w:divBdr>
            <w:top w:val="none" w:sz="0" w:space="0" w:color="auto"/>
            <w:left w:val="none" w:sz="0" w:space="0" w:color="auto"/>
            <w:bottom w:val="none" w:sz="0" w:space="0" w:color="auto"/>
            <w:right w:val="none" w:sz="0" w:space="0" w:color="auto"/>
          </w:divBdr>
        </w:div>
        <w:div w:id="1852721142">
          <w:marLeft w:val="0"/>
          <w:marRight w:val="1032"/>
          <w:marTop w:val="0"/>
          <w:marBottom w:val="0"/>
          <w:divBdr>
            <w:top w:val="none" w:sz="0" w:space="0" w:color="auto"/>
            <w:left w:val="none" w:sz="0" w:space="0" w:color="auto"/>
            <w:bottom w:val="none" w:sz="0" w:space="0" w:color="auto"/>
            <w:right w:val="none" w:sz="0" w:space="0" w:color="auto"/>
          </w:divBdr>
          <w:divsChild>
            <w:div w:id="199709881">
              <w:marLeft w:val="0"/>
              <w:marRight w:val="0"/>
              <w:marTop w:val="0"/>
              <w:marBottom w:val="172"/>
              <w:divBdr>
                <w:top w:val="none" w:sz="0" w:space="0" w:color="auto"/>
                <w:left w:val="none" w:sz="0" w:space="0" w:color="auto"/>
                <w:bottom w:val="none" w:sz="0" w:space="0" w:color="auto"/>
                <w:right w:val="none" w:sz="0" w:space="0" w:color="auto"/>
              </w:divBdr>
            </w:div>
            <w:div w:id="1443455913">
              <w:marLeft w:val="0"/>
              <w:marRight w:val="0"/>
              <w:marTop w:val="0"/>
              <w:marBottom w:val="172"/>
              <w:divBdr>
                <w:top w:val="none" w:sz="0" w:space="0" w:color="auto"/>
                <w:left w:val="none" w:sz="0" w:space="0" w:color="auto"/>
                <w:bottom w:val="none" w:sz="0" w:space="0" w:color="auto"/>
                <w:right w:val="none" w:sz="0" w:space="0" w:color="auto"/>
              </w:divBdr>
            </w:div>
          </w:divsChild>
        </w:div>
        <w:div w:id="44064078">
          <w:marLeft w:val="0"/>
          <w:marRight w:val="0"/>
          <w:marTop w:val="0"/>
          <w:marBottom w:val="0"/>
          <w:divBdr>
            <w:top w:val="none" w:sz="0" w:space="0" w:color="auto"/>
            <w:left w:val="none" w:sz="0" w:space="0" w:color="auto"/>
            <w:bottom w:val="none" w:sz="0" w:space="0" w:color="auto"/>
            <w:right w:val="none" w:sz="0" w:space="0" w:color="auto"/>
          </w:divBdr>
          <w:divsChild>
            <w:div w:id="157382257">
              <w:marLeft w:val="0"/>
              <w:marRight w:val="0"/>
              <w:marTop w:val="0"/>
              <w:marBottom w:val="0"/>
              <w:divBdr>
                <w:top w:val="none" w:sz="0" w:space="0" w:color="auto"/>
                <w:left w:val="none" w:sz="0" w:space="0" w:color="auto"/>
                <w:bottom w:val="none" w:sz="0" w:space="0" w:color="auto"/>
                <w:right w:val="none" w:sz="0" w:space="0" w:color="auto"/>
              </w:divBdr>
              <w:divsChild>
                <w:div w:id="9196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475518">
      <w:bodyDiv w:val="1"/>
      <w:marLeft w:val="0"/>
      <w:marRight w:val="0"/>
      <w:marTop w:val="0"/>
      <w:marBottom w:val="0"/>
      <w:divBdr>
        <w:top w:val="none" w:sz="0" w:space="0" w:color="auto"/>
        <w:left w:val="none" w:sz="0" w:space="0" w:color="auto"/>
        <w:bottom w:val="none" w:sz="0" w:space="0" w:color="auto"/>
        <w:right w:val="none" w:sz="0" w:space="0" w:color="auto"/>
      </w:divBdr>
      <w:divsChild>
        <w:div w:id="1206330372">
          <w:marLeft w:val="0"/>
          <w:marRight w:val="0"/>
          <w:marTop w:val="0"/>
          <w:marBottom w:val="0"/>
          <w:divBdr>
            <w:top w:val="none" w:sz="0" w:space="0" w:color="auto"/>
            <w:left w:val="none" w:sz="0" w:space="0" w:color="auto"/>
            <w:bottom w:val="none" w:sz="0" w:space="0" w:color="auto"/>
            <w:right w:val="none" w:sz="0" w:space="0" w:color="auto"/>
          </w:divBdr>
          <w:divsChild>
            <w:div w:id="1144659865">
              <w:marLeft w:val="0"/>
              <w:marRight w:val="0"/>
              <w:marTop w:val="0"/>
              <w:marBottom w:val="1376"/>
              <w:divBdr>
                <w:top w:val="none" w:sz="0" w:space="0" w:color="auto"/>
                <w:left w:val="none" w:sz="0" w:space="0" w:color="auto"/>
                <w:bottom w:val="none" w:sz="0" w:space="0" w:color="auto"/>
                <w:right w:val="none" w:sz="0" w:space="0" w:color="auto"/>
              </w:divBdr>
            </w:div>
          </w:divsChild>
        </w:div>
        <w:div w:id="1316956343">
          <w:marLeft w:val="0"/>
          <w:marRight w:val="0"/>
          <w:marTop w:val="0"/>
          <w:marBottom w:val="0"/>
          <w:divBdr>
            <w:top w:val="none" w:sz="0" w:space="0" w:color="auto"/>
            <w:left w:val="none" w:sz="0" w:space="0" w:color="auto"/>
            <w:bottom w:val="none" w:sz="0" w:space="0" w:color="auto"/>
            <w:right w:val="none" w:sz="0" w:space="0" w:color="auto"/>
          </w:divBdr>
          <w:divsChild>
            <w:div w:id="1840382648">
              <w:marLeft w:val="0"/>
              <w:marRight w:val="1032"/>
              <w:marTop w:val="0"/>
              <w:marBottom w:val="0"/>
              <w:divBdr>
                <w:top w:val="none" w:sz="0" w:space="0" w:color="auto"/>
                <w:left w:val="none" w:sz="0" w:space="0" w:color="auto"/>
                <w:bottom w:val="none" w:sz="0" w:space="0" w:color="auto"/>
                <w:right w:val="none" w:sz="0" w:space="0" w:color="auto"/>
              </w:divBdr>
              <w:divsChild>
                <w:div w:id="1053309615">
                  <w:marLeft w:val="0"/>
                  <w:marRight w:val="0"/>
                  <w:marTop w:val="0"/>
                  <w:marBottom w:val="172"/>
                  <w:divBdr>
                    <w:top w:val="none" w:sz="0" w:space="0" w:color="auto"/>
                    <w:left w:val="none" w:sz="0" w:space="0" w:color="auto"/>
                    <w:bottom w:val="none" w:sz="0" w:space="0" w:color="auto"/>
                    <w:right w:val="none" w:sz="0" w:space="0" w:color="auto"/>
                  </w:divBdr>
                </w:div>
                <w:div w:id="1806386844">
                  <w:marLeft w:val="0"/>
                  <w:marRight w:val="0"/>
                  <w:marTop w:val="0"/>
                  <w:marBottom w:val="172"/>
                  <w:divBdr>
                    <w:top w:val="none" w:sz="0" w:space="0" w:color="auto"/>
                    <w:left w:val="none" w:sz="0" w:space="0" w:color="auto"/>
                    <w:bottom w:val="none" w:sz="0" w:space="0" w:color="auto"/>
                    <w:right w:val="none" w:sz="0" w:space="0" w:color="auto"/>
                  </w:divBdr>
                </w:div>
              </w:divsChild>
            </w:div>
            <w:div w:id="682584801">
              <w:marLeft w:val="0"/>
              <w:marRight w:val="0"/>
              <w:marTop w:val="0"/>
              <w:marBottom w:val="0"/>
              <w:divBdr>
                <w:top w:val="none" w:sz="0" w:space="0" w:color="auto"/>
                <w:left w:val="none" w:sz="0" w:space="0" w:color="auto"/>
                <w:bottom w:val="none" w:sz="0" w:space="0" w:color="auto"/>
                <w:right w:val="none" w:sz="0" w:space="0" w:color="auto"/>
              </w:divBdr>
              <w:divsChild>
                <w:div w:id="12576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329855">
      <w:bodyDiv w:val="1"/>
      <w:marLeft w:val="0"/>
      <w:marRight w:val="0"/>
      <w:marTop w:val="0"/>
      <w:marBottom w:val="0"/>
      <w:divBdr>
        <w:top w:val="none" w:sz="0" w:space="0" w:color="auto"/>
        <w:left w:val="none" w:sz="0" w:space="0" w:color="auto"/>
        <w:bottom w:val="none" w:sz="0" w:space="0" w:color="auto"/>
        <w:right w:val="none" w:sz="0" w:space="0" w:color="auto"/>
      </w:divBdr>
      <w:divsChild>
        <w:div w:id="1771966539">
          <w:marLeft w:val="0"/>
          <w:marRight w:val="0"/>
          <w:marTop w:val="0"/>
          <w:marBottom w:val="0"/>
          <w:divBdr>
            <w:top w:val="none" w:sz="0" w:space="0" w:color="auto"/>
            <w:left w:val="none" w:sz="0" w:space="0" w:color="auto"/>
            <w:bottom w:val="none" w:sz="0" w:space="0" w:color="auto"/>
            <w:right w:val="none" w:sz="0" w:space="0" w:color="auto"/>
          </w:divBdr>
          <w:divsChild>
            <w:div w:id="331103699">
              <w:marLeft w:val="0"/>
              <w:marRight w:val="0"/>
              <w:marTop w:val="0"/>
              <w:marBottom w:val="1376"/>
              <w:divBdr>
                <w:top w:val="none" w:sz="0" w:space="0" w:color="auto"/>
                <w:left w:val="none" w:sz="0" w:space="0" w:color="auto"/>
                <w:bottom w:val="none" w:sz="0" w:space="0" w:color="auto"/>
                <w:right w:val="none" w:sz="0" w:space="0" w:color="auto"/>
              </w:divBdr>
            </w:div>
          </w:divsChild>
        </w:div>
        <w:div w:id="322248490">
          <w:marLeft w:val="0"/>
          <w:marRight w:val="0"/>
          <w:marTop w:val="0"/>
          <w:marBottom w:val="0"/>
          <w:divBdr>
            <w:top w:val="none" w:sz="0" w:space="0" w:color="auto"/>
            <w:left w:val="none" w:sz="0" w:space="0" w:color="auto"/>
            <w:bottom w:val="none" w:sz="0" w:space="0" w:color="auto"/>
            <w:right w:val="none" w:sz="0" w:space="0" w:color="auto"/>
          </w:divBdr>
          <w:divsChild>
            <w:div w:id="1574507275">
              <w:marLeft w:val="0"/>
              <w:marRight w:val="1032"/>
              <w:marTop w:val="0"/>
              <w:marBottom w:val="0"/>
              <w:divBdr>
                <w:top w:val="none" w:sz="0" w:space="0" w:color="auto"/>
                <w:left w:val="none" w:sz="0" w:space="0" w:color="auto"/>
                <w:bottom w:val="none" w:sz="0" w:space="0" w:color="auto"/>
                <w:right w:val="none" w:sz="0" w:space="0" w:color="auto"/>
              </w:divBdr>
              <w:divsChild>
                <w:div w:id="456266090">
                  <w:marLeft w:val="0"/>
                  <w:marRight w:val="0"/>
                  <w:marTop w:val="0"/>
                  <w:marBottom w:val="172"/>
                  <w:divBdr>
                    <w:top w:val="none" w:sz="0" w:space="0" w:color="auto"/>
                    <w:left w:val="none" w:sz="0" w:space="0" w:color="auto"/>
                    <w:bottom w:val="none" w:sz="0" w:space="0" w:color="auto"/>
                    <w:right w:val="none" w:sz="0" w:space="0" w:color="auto"/>
                  </w:divBdr>
                </w:div>
                <w:div w:id="792867282">
                  <w:marLeft w:val="0"/>
                  <w:marRight w:val="0"/>
                  <w:marTop w:val="0"/>
                  <w:marBottom w:val="172"/>
                  <w:divBdr>
                    <w:top w:val="none" w:sz="0" w:space="0" w:color="auto"/>
                    <w:left w:val="none" w:sz="0" w:space="0" w:color="auto"/>
                    <w:bottom w:val="none" w:sz="0" w:space="0" w:color="auto"/>
                    <w:right w:val="none" w:sz="0" w:space="0" w:color="auto"/>
                  </w:divBdr>
                </w:div>
              </w:divsChild>
            </w:div>
            <w:div w:id="1468161104">
              <w:marLeft w:val="0"/>
              <w:marRight w:val="0"/>
              <w:marTop w:val="0"/>
              <w:marBottom w:val="0"/>
              <w:divBdr>
                <w:top w:val="none" w:sz="0" w:space="0" w:color="auto"/>
                <w:left w:val="none" w:sz="0" w:space="0" w:color="auto"/>
                <w:bottom w:val="none" w:sz="0" w:space="0" w:color="auto"/>
                <w:right w:val="none" w:sz="0" w:space="0" w:color="auto"/>
              </w:divBdr>
              <w:divsChild>
                <w:div w:id="52779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28473">
      <w:bodyDiv w:val="1"/>
      <w:marLeft w:val="0"/>
      <w:marRight w:val="0"/>
      <w:marTop w:val="0"/>
      <w:marBottom w:val="0"/>
      <w:divBdr>
        <w:top w:val="none" w:sz="0" w:space="0" w:color="auto"/>
        <w:left w:val="none" w:sz="0" w:space="0" w:color="auto"/>
        <w:bottom w:val="none" w:sz="0" w:space="0" w:color="auto"/>
        <w:right w:val="none" w:sz="0" w:space="0" w:color="auto"/>
      </w:divBdr>
      <w:divsChild>
        <w:div w:id="1612661095">
          <w:marLeft w:val="0"/>
          <w:marRight w:val="0"/>
          <w:marTop w:val="0"/>
          <w:marBottom w:val="0"/>
          <w:divBdr>
            <w:top w:val="none" w:sz="0" w:space="0" w:color="auto"/>
            <w:left w:val="none" w:sz="0" w:space="0" w:color="auto"/>
            <w:bottom w:val="none" w:sz="0" w:space="0" w:color="auto"/>
            <w:right w:val="none" w:sz="0" w:space="0" w:color="auto"/>
          </w:divBdr>
          <w:divsChild>
            <w:div w:id="1870413741">
              <w:marLeft w:val="0"/>
              <w:marRight w:val="0"/>
              <w:marTop w:val="0"/>
              <w:marBottom w:val="1376"/>
              <w:divBdr>
                <w:top w:val="none" w:sz="0" w:space="0" w:color="auto"/>
                <w:left w:val="none" w:sz="0" w:space="0" w:color="auto"/>
                <w:bottom w:val="none" w:sz="0" w:space="0" w:color="auto"/>
                <w:right w:val="none" w:sz="0" w:space="0" w:color="auto"/>
              </w:divBdr>
            </w:div>
          </w:divsChild>
        </w:div>
        <w:div w:id="15472912">
          <w:marLeft w:val="0"/>
          <w:marRight w:val="0"/>
          <w:marTop w:val="0"/>
          <w:marBottom w:val="0"/>
          <w:divBdr>
            <w:top w:val="none" w:sz="0" w:space="0" w:color="auto"/>
            <w:left w:val="none" w:sz="0" w:space="0" w:color="auto"/>
            <w:bottom w:val="none" w:sz="0" w:space="0" w:color="auto"/>
            <w:right w:val="none" w:sz="0" w:space="0" w:color="auto"/>
          </w:divBdr>
          <w:divsChild>
            <w:div w:id="704403664">
              <w:marLeft w:val="0"/>
              <w:marRight w:val="1032"/>
              <w:marTop w:val="0"/>
              <w:marBottom w:val="0"/>
              <w:divBdr>
                <w:top w:val="none" w:sz="0" w:space="0" w:color="auto"/>
                <w:left w:val="none" w:sz="0" w:space="0" w:color="auto"/>
                <w:bottom w:val="none" w:sz="0" w:space="0" w:color="auto"/>
                <w:right w:val="none" w:sz="0" w:space="0" w:color="auto"/>
              </w:divBdr>
              <w:divsChild>
                <w:div w:id="755594954">
                  <w:marLeft w:val="0"/>
                  <w:marRight w:val="0"/>
                  <w:marTop w:val="0"/>
                  <w:marBottom w:val="172"/>
                  <w:divBdr>
                    <w:top w:val="none" w:sz="0" w:space="0" w:color="auto"/>
                    <w:left w:val="none" w:sz="0" w:space="0" w:color="auto"/>
                    <w:bottom w:val="none" w:sz="0" w:space="0" w:color="auto"/>
                    <w:right w:val="none" w:sz="0" w:space="0" w:color="auto"/>
                  </w:divBdr>
                </w:div>
                <w:div w:id="1017732357">
                  <w:marLeft w:val="0"/>
                  <w:marRight w:val="0"/>
                  <w:marTop w:val="0"/>
                  <w:marBottom w:val="172"/>
                  <w:divBdr>
                    <w:top w:val="none" w:sz="0" w:space="0" w:color="auto"/>
                    <w:left w:val="none" w:sz="0" w:space="0" w:color="auto"/>
                    <w:bottom w:val="none" w:sz="0" w:space="0" w:color="auto"/>
                    <w:right w:val="none" w:sz="0" w:space="0" w:color="auto"/>
                  </w:divBdr>
                </w:div>
              </w:divsChild>
            </w:div>
            <w:div w:id="722675671">
              <w:marLeft w:val="0"/>
              <w:marRight w:val="0"/>
              <w:marTop w:val="0"/>
              <w:marBottom w:val="0"/>
              <w:divBdr>
                <w:top w:val="none" w:sz="0" w:space="0" w:color="auto"/>
                <w:left w:val="none" w:sz="0" w:space="0" w:color="auto"/>
                <w:bottom w:val="none" w:sz="0" w:space="0" w:color="auto"/>
                <w:right w:val="none" w:sz="0" w:space="0" w:color="auto"/>
              </w:divBdr>
              <w:divsChild>
                <w:div w:id="12915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52709">
      <w:bodyDiv w:val="1"/>
      <w:marLeft w:val="0"/>
      <w:marRight w:val="0"/>
      <w:marTop w:val="0"/>
      <w:marBottom w:val="0"/>
      <w:divBdr>
        <w:top w:val="none" w:sz="0" w:space="0" w:color="auto"/>
        <w:left w:val="none" w:sz="0" w:space="0" w:color="auto"/>
        <w:bottom w:val="none" w:sz="0" w:space="0" w:color="auto"/>
        <w:right w:val="none" w:sz="0" w:space="0" w:color="auto"/>
      </w:divBdr>
      <w:divsChild>
        <w:div w:id="1500148433">
          <w:marLeft w:val="0"/>
          <w:marRight w:val="0"/>
          <w:marTop w:val="0"/>
          <w:marBottom w:val="1376"/>
          <w:divBdr>
            <w:top w:val="none" w:sz="0" w:space="0" w:color="auto"/>
            <w:left w:val="none" w:sz="0" w:space="0" w:color="auto"/>
            <w:bottom w:val="none" w:sz="0" w:space="0" w:color="auto"/>
            <w:right w:val="none" w:sz="0" w:space="0" w:color="auto"/>
          </w:divBdr>
        </w:div>
        <w:div w:id="429667083">
          <w:marLeft w:val="0"/>
          <w:marRight w:val="1032"/>
          <w:marTop w:val="0"/>
          <w:marBottom w:val="0"/>
          <w:divBdr>
            <w:top w:val="none" w:sz="0" w:space="0" w:color="auto"/>
            <w:left w:val="none" w:sz="0" w:space="0" w:color="auto"/>
            <w:bottom w:val="none" w:sz="0" w:space="0" w:color="auto"/>
            <w:right w:val="none" w:sz="0" w:space="0" w:color="auto"/>
          </w:divBdr>
          <w:divsChild>
            <w:div w:id="1454667792">
              <w:marLeft w:val="0"/>
              <w:marRight w:val="0"/>
              <w:marTop w:val="0"/>
              <w:marBottom w:val="172"/>
              <w:divBdr>
                <w:top w:val="none" w:sz="0" w:space="0" w:color="auto"/>
                <w:left w:val="none" w:sz="0" w:space="0" w:color="auto"/>
                <w:bottom w:val="none" w:sz="0" w:space="0" w:color="auto"/>
                <w:right w:val="none" w:sz="0" w:space="0" w:color="auto"/>
              </w:divBdr>
            </w:div>
            <w:div w:id="732584059">
              <w:marLeft w:val="0"/>
              <w:marRight w:val="0"/>
              <w:marTop w:val="0"/>
              <w:marBottom w:val="172"/>
              <w:divBdr>
                <w:top w:val="none" w:sz="0" w:space="0" w:color="auto"/>
                <w:left w:val="none" w:sz="0" w:space="0" w:color="auto"/>
                <w:bottom w:val="none" w:sz="0" w:space="0" w:color="auto"/>
                <w:right w:val="none" w:sz="0" w:space="0" w:color="auto"/>
              </w:divBdr>
            </w:div>
          </w:divsChild>
        </w:div>
        <w:div w:id="960765371">
          <w:marLeft w:val="0"/>
          <w:marRight w:val="0"/>
          <w:marTop w:val="0"/>
          <w:marBottom w:val="0"/>
          <w:divBdr>
            <w:top w:val="none" w:sz="0" w:space="0" w:color="auto"/>
            <w:left w:val="none" w:sz="0" w:space="0" w:color="auto"/>
            <w:bottom w:val="none" w:sz="0" w:space="0" w:color="auto"/>
            <w:right w:val="none" w:sz="0" w:space="0" w:color="auto"/>
          </w:divBdr>
          <w:divsChild>
            <w:div w:id="1712150182">
              <w:marLeft w:val="0"/>
              <w:marRight w:val="0"/>
              <w:marTop w:val="0"/>
              <w:marBottom w:val="0"/>
              <w:divBdr>
                <w:top w:val="none" w:sz="0" w:space="0" w:color="auto"/>
                <w:left w:val="none" w:sz="0" w:space="0" w:color="auto"/>
                <w:bottom w:val="none" w:sz="0" w:space="0" w:color="auto"/>
                <w:right w:val="none" w:sz="0" w:space="0" w:color="auto"/>
              </w:divBdr>
              <w:divsChild>
                <w:div w:id="8292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5150">
      <w:bodyDiv w:val="1"/>
      <w:marLeft w:val="0"/>
      <w:marRight w:val="0"/>
      <w:marTop w:val="0"/>
      <w:marBottom w:val="0"/>
      <w:divBdr>
        <w:top w:val="none" w:sz="0" w:space="0" w:color="auto"/>
        <w:left w:val="none" w:sz="0" w:space="0" w:color="auto"/>
        <w:bottom w:val="none" w:sz="0" w:space="0" w:color="auto"/>
        <w:right w:val="none" w:sz="0" w:space="0" w:color="auto"/>
      </w:divBdr>
      <w:divsChild>
        <w:div w:id="2137946901">
          <w:marLeft w:val="0"/>
          <w:marRight w:val="0"/>
          <w:marTop w:val="0"/>
          <w:marBottom w:val="0"/>
          <w:divBdr>
            <w:top w:val="none" w:sz="0" w:space="0" w:color="auto"/>
            <w:left w:val="none" w:sz="0" w:space="0" w:color="auto"/>
            <w:bottom w:val="none" w:sz="0" w:space="0" w:color="auto"/>
            <w:right w:val="none" w:sz="0" w:space="0" w:color="auto"/>
          </w:divBdr>
          <w:divsChild>
            <w:div w:id="1123308133">
              <w:marLeft w:val="0"/>
              <w:marRight w:val="0"/>
              <w:marTop w:val="0"/>
              <w:marBottom w:val="1376"/>
              <w:divBdr>
                <w:top w:val="none" w:sz="0" w:space="0" w:color="auto"/>
                <w:left w:val="none" w:sz="0" w:space="0" w:color="auto"/>
                <w:bottom w:val="none" w:sz="0" w:space="0" w:color="auto"/>
                <w:right w:val="none" w:sz="0" w:space="0" w:color="auto"/>
              </w:divBdr>
            </w:div>
          </w:divsChild>
        </w:div>
        <w:div w:id="1743721210">
          <w:marLeft w:val="0"/>
          <w:marRight w:val="0"/>
          <w:marTop w:val="0"/>
          <w:marBottom w:val="0"/>
          <w:divBdr>
            <w:top w:val="none" w:sz="0" w:space="0" w:color="auto"/>
            <w:left w:val="none" w:sz="0" w:space="0" w:color="auto"/>
            <w:bottom w:val="none" w:sz="0" w:space="0" w:color="auto"/>
            <w:right w:val="none" w:sz="0" w:space="0" w:color="auto"/>
          </w:divBdr>
          <w:divsChild>
            <w:div w:id="1744403266">
              <w:marLeft w:val="0"/>
              <w:marRight w:val="1032"/>
              <w:marTop w:val="0"/>
              <w:marBottom w:val="0"/>
              <w:divBdr>
                <w:top w:val="none" w:sz="0" w:space="0" w:color="auto"/>
                <w:left w:val="none" w:sz="0" w:space="0" w:color="auto"/>
                <w:bottom w:val="none" w:sz="0" w:space="0" w:color="auto"/>
                <w:right w:val="none" w:sz="0" w:space="0" w:color="auto"/>
              </w:divBdr>
              <w:divsChild>
                <w:div w:id="2020542656">
                  <w:marLeft w:val="0"/>
                  <w:marRight w:val="0"/>
                  <w:marTop w:val="0"/>
                  <w:marBottom w:val="172"/>
                  <w:divBdr>
                    <w:top w:val="none" w:sz="0" w:space="0" w:color="auto"/>
                    <w:left w:val="none" w:sz="0" w:space="0" w:color="auto"/>
                    <w:bottom w:val="none" w:sz="0" w:space="0" w:color="auto"/>
                    <w:right w:val="none" w:sz="0" w:space="0" w:color="auto"/>
                  </w:divBdr>
                </w:div>
                <w:div w:id="961571490">
                  <w:marLeft w:val="0"/>
                  <w:marRight w:val="0"/>
                  <w:marTop w:val="0"/>
                  <w:marBottom w:val="172"/>
                  <w:divBdr>
                    <w:top w:val="none" w:sz="0" w:space="0" w:color="auto"/>
                    <w:left w:val="none" w:sz="0" w:space="0" w:color="auto"/>
                    <w:bottom w:val="none" w:sz="0" w:space="0" w:color="auto"/>
                    <w:right w:val="none" w:sz="0" w:space="0" w:color="auto"/>
                  </w:divBdr>
                </w:div>
              </w:divsChild>
            </w:div>
            <w:div w:id="1890729294">
              <w:marLeft w:val="0"/>
              <w:marRight w:val="0"/>
              <w:marTop w:val="0"/>
              <w:marBottom w:val="0"/>
              <w:divBdr>
                <w:top w:val="none" w:sz="0" w:space="0" w:color="auto"/>
                <w:left w:val="none" w:sz="0" w:space="0" w:color="auto"/>
                <w:bottom w:val="none" w:sz="0" w:space="0" w:color="auto"/>
                <w:right w:val="none" w:sz="0" w:space="0" w:color="auto"/>
              </w:divBdr>
              <w:divsChild>
                <w:div w:id="10761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238654">
      <w:bodyDiv w:val="1"/>
      <w:marLeft w:val="0"/>
      <w:marRight w:val="0"/>
      <w:marTop w:val="0"/>
      <w:marBottom w:val="0"/>
      <w:divBdr>
        <w:top w:val="none" w:sz="0" w:space="0" w:color="auto"/>
        <w:left w:val="none" w:sz="0" w:space="0" w:color="auto"/>
        <w:bottom w:val="none" w:sz="0" w:space="0" w:color="auto"/>
        <w:right w:val="none" w:sz="0" w:space="0" w:color="auto"/>
      </w:divBdr>
      <w:divsChild>
        <w:div w:id="1079400952">
          <w:marLeft w:val="0"/>
          <w:marRight w:val="0"/>
          <w:marTop w:val="0"/>
          <w:marBottom w:val="0"/>
          <w:divBdr>
            <w:top w:val="none" w:sz="0" w:space="0" w:color="auto"/>
            <w:left w:val="none" w:sz="0" w:space="0" w:color="auto"/>
            <w:bottom w:val="none" w:sz="0" w:space="0" w:color="auto"/>
            <w:right w:val="none" w:sz="0" w:space="0" w:color="auto"/>
          </w:divBdr>
          <w:divsChild>
            <w:div w:id="631398595">
              <w:marLeft w:val="0"/>
              <w:marRight w:val="0"/>
              <w:marTop w:val="0"/>
              <w:marBottom w:val="1376"/>
              <w:divBdr>
                <w:top w:val="none" w:sz="0" w:space="0" w:color="auto"/>
                <w:left w:val="none" w:sz="0" w:space="0" w:color="auto"/>
                <w:bottom w:val="none" w:sz="0" w:space="0" w:color="auto"/>
                <w:right w:val="none" w:sz="0" w:space="0" w:color="auto"/>
              </w:divBdr>
            </w:div>
          </w:divsChild>
        </w:div>
        <w:div w:id="45298569">
          <w:marLeft w:val="0"/>
          <w:marRight w:val="0"/>
          <w:marTop w:val="0"/>
          <w:marBottom w:val="0"/>
          <w:divBdr>
            <w:top w:val="none" w:sz="0" w:space="0" w:color="auto"/>
            <w:left w:val="none" w:sz="0" w:space="0" w:color="auto"/>
            <w:bottom w:val="none" w:sz="0" w:space="0" w:color="auto"/>
            <w:right w:val="none" w:sz="0" w:space="0" w:color="auto"/>
          </w:divBdr>
          <w:divsChild>
            <w:div w:id="103771456">
              <w:marLeft w:val="0"/>
              <w:marRight w:val="1032"/>
              <w:marTop w:val="0"/>
              <w:marBottom w:val="0"/>
              <w:divBdr>
                <w:top w:val="none" w:sz="0" w:space="0" w:color="auto"/>
                <w:left w:val="none" w:sz="0" w:space="0" w:color="auto"/>
                <w:bottom w:val="none" w:sz="0" w:space="0" w:color="auto"/>
                <w:right w:val="none" w:sz="0" w:space="0" w:color="auto"/>
              </w:divBdr>
              <w:divsChild>
                <w:div w:id="742138656">
                  <w:marLeft w:val="0"/>
                  <w:marRight w:val="0"/>
                  <w:marTop w:val="0"/>
                  <w:marBottom w:val="172"/>
                  <w:divBdr>
                    <w:top w:val="none" w:sz="0" w:space="0" w:color="auto"/>
                    <w:left w:val="none" w:sz="0" w:space="0" w:color="auto"/>
                    <w:bottom w:val="none" w:sz="0" w:space="0" w:color="auto"/>
                    <w:right w:val="none" w:sz="0" w:space="0" w:color="auto"/>
                  </w:divBdr>
                </w:div>
                <w:div w:id="344210086">
                  <w:marLeft w:val="0"/>
                  <w:marRight w:val="0"/>
                  <w:marTop w:val="0"/>
                  <w:marBottom w:val="172"/>
                  <w:divBdr>
                    <w:top w:val="none" w:sz="0" w:space="0" w:color="auto"/>
                    <w:left w:val="none" w:sz="0" w:space="0" w:color="auto"/>
                    <w:bottom w:val="none" w:sz="0" w:space="0" w:color="auto"/>
                    <w:right w:val="none" w:sz="0" w:space="0" w:color="auto"/>
                  </w:divBdr>
                </w:div>
              </w:divsChild>
            </w:div>
            <w:div w:id="1146244495">
              <w:marLeft w:val="0"/>
              <w:marRight w:val="0"/>
              <w:marTop w:val="0"/>
              <w:marBottom w:val="0"/>
              <w:divBdr>
                <w:top w:val="none" w:sz="0" w:space="0" w:color="auto"/>
                <w:left w:val="none" w:sz="0" w:space="0" w:color="auto"/>
                <w:bottom w:val="none" w:sz="0" w:space="0" w:color="auto"/>
                <w:right w:val="none" w:sz="0" w:space="0" w:color="auto"/>
              </w:divBdr>
              <w:divsChild>
                <w:div w:id="17683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26072">
      <w:bodyDiv w:val="1"/>
      <w:marLeft w:val="0"/>
      <w:marRight w:val="0"/>
      <w:marTop w:val="0"/>
      <w:marBottom w:val="0"/>
      <w:divBdr>
        <w:top w:val="none" w:sz="0" w:space="0" w:color="auto"/>
        <w:left w:val="none" w:sz="0" w:space="0" w:color="auto"/>
        <w:bottom w:val="none" w:sz="0" w:space="0" w:color="auto"/>
        <w:right w:val="none" w:sz="0" w:space="0" w:color="auto"/>
      </w:divBdr>
      <w:divsChild>
        <w:div w:id="509293400">
          <w:marLeft w:val="0"/>
          <w:marRight w:val="0"/>
          <w:marTop w:val="0"/>
          <w:marBottom w:val="0"/>
          <w:divBdr>
            <w:top w:val="none" w:sz="0" w:space="0" w:color="auto"/>
            <w:left w:val="none" w:sz="0" w:space="0" w:color="auto"/>
            <w:bottom w:val="none" w:sz="0" w:space="0" w:color="auto"/>
            <w:right w:val="none" w:sz="0" w:space="0" w:color="auto"/>
          </w:divBdr>
          <w:divsChild>
            <w:div w:id="1932007760">
              <w:marLeft w:val="0"/>
              <w:marRight w:val="0"/>
              <w:marTop w:val="0"/>
              <w:marBottom w:val="1376"/>
              <w:divBdr>
                <w:top w:val="none" w:sz="0" w:space="0" w:color="auto"/>
                <w:left w:val="none" w:sz="0" w:space="0" w:color="auto"/>
                <w:bottom w:val="none" w:sz="0" w:space="0" w:color="auto"/>
                <w:right w:val="none" w:sz="0" w:space="0" w:color="auto"/>
              </w:divBdr>
            </w:div>
          </w:divsChild>
        </w:div>
        <w:div w:id="828329570">
          <w:marLeft w:val="0"/>
          <w:marRight w:val="0"/>
          <w:marTop w:val="0"/>
          <w:marBottom w:val="0"/>
          <w:divBdr>
            <w:top w:val="none" w:sz="0" w:space="0" w:color="auto"/>
            <w:left w:val="none" w:sz="0" w:space="0" w:color="auto"/>
            <w:bottom w:val="none" w:sz="0" w:space="0" w:color="auto"/>
            <w:right w:val="none" w:sz="0" w:space="0" w:color="auto"/>
          </w:divBdr>
          <w:divsChild>
            <w:div w:id="1628470603">
              <w:marLeft w:val="0"/>
              <w:marRight w:val="1032"/>
              <w:marTop w:val="0"/>
              <w:marBottom w:val="0"/>
              <w:divBdr>
                <w:top w:val="none" w:sz="0" w:space="0" w:color="auto"/>
                <w:left w:val="none" w:sz="0" w:space="0" w:color="auto"/>
                <w:bottom w:val="none" w:sz="0" w:space="0" w:color="auto"/>
                <w:right w:val="none" w:sz="0" w:space="0" w:color="auto"/>
              </w:divBdr>
              <w:divsChild>
                <w:div w:id="1368141352">
                  <w:marLeft w:val="0"/>
                  <w:marRight w:val="0"/>
                  <w:marTop w:val="0"/>
                  <w:marBottom w:val="172"/>
                  <w:divBdr>
                    <w:top w:val="none" w:sz="0" w:space="0" w:color="auto"/>
                    <w:left w:val="none" w:sz="0" w:space="0" w:color="auto"/>
                    <w:bottom w:val="none" w:sz="0" w:space="0" w:color="auto"/>
                    <w:right w:val="none" w:sz="0" w:space="0" w:color="auto"/>
                  </w:divBdr>
                </w:div>
                <w:div w:id="1021510131">
                  <w:marLeft w:val="0"/>
                  <w:marRight w:val="0"/>
                  <w:marTop w:val="0"/>
                  <w:marBottom w:val="172"/>
                  <w:divBdr>
                    <w:top w:val="none" w:sz="0" w:space="0" w:color="auto"/>
                    <w:left w:val="none" w:sz="0" w:space="0" w:color="auto"/>
                    <w:bottom w:val="none" w:sz="0" w:space="0" w:color="auto"/>
                    <w:right w:val="none" w:sz="0" w:space="0" w:color="auto"/>
                  </w:divBdr>
                </w:div>
              </w:divsChild>
            </w:div>
            <w:div w:id="170410190">
              <w:marLeft w:val="0"/>
              <w:marRight w:val="0"/>
              <w:marTop w:val="0"/>
              <w:marBottom w:val="0"/>
              <w:divBdr>
                <w:top w:val="none" w:sz="0" w:space="0" w:color="auto"/>
                <w:left w:val="none" w:sz="0" w:space="0" w:color="auto"/>
                <w:bottom w:val="none" w:sz="0" w:space="0" w:color="auto"/>
                <w:right w:val="none" w:sz="0" w:space="0" w:color="auto"/>
              </w:divBdr>
              <w:divsChild>
                <w:div w:id="140537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049801">
      <w:bodyDiv w:val="1"/>
      <w:marLeft w:val="0"/>
      <w:marRight w:val="0"/>
      <w:marTop w:val="0"/>
      <w:marBottom w:val="0"/>
      <w:divBdr>
        <w:top w:val="none" w:sz="0" w:space="0" w:color="auto"/>
        <w:left w:val="none" w:sz="0" w:space="0" w:color="auto"/>
        <w:bottom w:val="none" w:sz="0" w:space="0" w:color="auto"/>
        <w:right w:val="none" w:sz="0" w:space="0" w:color="auto"/>
      </w:divBdr>
      <w:divsChild>
        <w:div w:id="845480432">
          <w:marLeft w:val="0"/>
          <w:marRight w:val="0"/>
          <w:marTop w:val="0"/>
          <w:marBottom w:val="0"/>
          <w:divBdr>
            <w:top w:val="none" w:sz="0" w:space="0" w:color="auto"/>
            <w:left w:val="none" w:sz="0" w:space="0" w:color="auto"/>
            <w:bottom w:val="none" w:sz="0" w:space="0" w:color="auto"/>
            <w:right w:val="none" w:sz="0" w:space="0" w:color="auto"/>
          </w:divBdr>
          <w:divsChild>
            <w:div w:id="2109150784">
              <w:marLeft w:val="0"/>
              <w:marRight w:val="0"/>
              <w:marTop w:val="0"/>
              <w:marBottom w:val="1376"/>
              <w:divBdr>
                <w:top w:val="none" w:sz="0" w:space="0" w:color="auto"/>
                <w:left w:val="none" w:sz="0" w:space="0" w:color="auto"/>
                <w:bottom w:val="none" w:sz="0" w:space="0" w:color="auto"/>
                <w:right w:val="none" w:sz="0" w:space="0" w:color="auto"/>
              </w:divBdr>
            </w:div>
          </w:divsChild>
        </w:div>
        <w:div w:id="1342778562">
          <w:marLeft w:val="0"/>
          <w:marRight w:val="0"/>
          <w:marTop w:val="0"/>
          <w:marBottom w:val="0"/>
          <w:divBdr>
            <w:top w:val="none" w:sz="0" w:space="0" w:color="auto"/>
            <w:left w:val="none" w:sz="0" w:space="0" w:color="auto"/>
            <w:bottom w:val="none" w:sz="0" w:space="0" w:color="auto"/>
            <w:right w:val="none" w:sz="0" w:space="0" w:color="auto"/>
          </w:divBdr>
          <w:divsChild>
            <w:div w:id="1164853038">
              <w:marLeft w:val="0"/>
              <w:marRight w:val="1032"/>
              <w:marTop w:val="0"/>
              <w:marBottom w:val="0"/>
              <w:divBdr>
                <w:top w:val="none" w:sz="0" w:space="0" w:color="auto"/>
                <w:left w:val="none" w:sz="0" w:space="0" w:color="auto"/>
                <w:bottom w:val="none" w:sz="0" w:space="0" w:color="auto"/>
                <w:right w:val="none" w:sz="0" w:space="0" w:color="auto"/>
              </w:divBdr>
              <w:divsChild>
                <w:div w:id="1738017024">
                  <w:marLeft w:val="0"/>
                  <w:marRight w:val="0"/>
                  <w:marTop w:val="0"/>
                  <w:marBottom w:val="172"/>
                  <w:divBdr>
                    <w:top w:val="none" w:sz="0" w:space="0" w:color="auto"/>
                    <w:left w:val="none" w:sz="0" w:space="0" w:color="auto"/>
                    <w:bottom w:val="none" w:sz="0" w:space="0" w:color="auto"/>
                    <w:right w:val="none" w:sz="0" w:space="0" w:color="auto"/>
                  </w:divBdr>
                </w:div>
                <w:div w:id="1578173879">
                  <w:marLeft w:val="0"/>
                  <w:marRight w:val="0"/>
                  <w:marTop w:val="0"/>
                  <w:marBottom w:val="172"/>
                  <w:divBdr>
                    <w:top w:val="none" w:sz="0" w:space="0" w:color="auto"/>
                    <w:left w:val="none" w:sz="0" w:space="0" w:color="auto"/>
                    <w:bottom w:val="none" w:sz="0" w:space="0" w:color="auto"/>
                    <w:right w:val="none" w:sz="0" w:space="0" w:color="auto"/>
                  </w:divBdr>
                </w:div>
              </w:divsChild>
            </w:div>
            <w:div w:id="327945232">
              <w:marLeft w:val="0"/>
              <w:marRight w:val="0"/>
              <w:marTop w:val="0"/>
              <w:marBottom w:val="0"/>
              <w:divBdr>
                <w:top w:val="none" w:sz="0" w:space="0" w:color="auto"/>
                <w:left w:val="none" w:sz="0" w:space="0" w:color="auto"/>
                <w:bottom w:val="none" w:sz="0" w:space="0" w:color="auto"/>
                <w:right w:val="none" w:sz="0" w:space="0" w:color="auto"/>
              </w:divBdr>
              <w:divsChild>
                <w:div w:id="16971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94934">
      <w:bodyDiv w:val="1"/>
      <w:marLeft w:val="0"/>
      <w:marRight w:val="0"/>
      <w:marTop w:val="0"/>
      <w:marBottom w:val="0"/>
      <w:divBdr>
        <w:top w:val="none" w:sz="0" w:space="0" w:color="auto"/>
        <w:left w:val="none" w:sz="0" w:space="0" w:color="auto"/>
        <w:bottom w:val="none" w:sz="0" w:space="0" w:color="auto"/>
        <w:right w:val="none" w:sz="0" w:space="0" w:color="auto"/>
      </w:divBdr>
      <w:divsChild>
        <w:div w:id="1753888432">
          <w:marLeft w:val="0"/>
          <w:marRight w:val="0"/>
          <w:marTop w:val="0"/>
          <w:marBottom w:val="0"/>
          <w:divBdr>
            <w:top w:val="none" w:sz="0" w:space="0" w:color="auto"/>
            <w:left w:val="none" w:sz="0" w:space="0" w:color="auto"/>
            <w:bottom w:val="none" w:sz="0" w:space="0" w:color="auto"/>
            <w:right w:val="none" w:sz="0" w:space="0" w:color="auto"/>
          </w:divBdr>
          <w:divsChild>
            <w:div w:id="307517118">
              <w:marLeft w:val="0"/>
              <w:marRight w:val="0"/>
              <w:marTop w:val="0"/>
              <w:marBottom w:val="1376"/>
              <w:divBdr>
                <w:top w:val="none" w:sz="0" w:space="0" w:color="auto"/>
                <w:left w:val="none" w:sz="0" w:space="0" w:color="auto"/>
                <w:bottom w:val="none" w:sz="0" w:space="0" w:color="auto"/>
                <w:right w:val="none" w:sz="0" w:space="0" w:color="auto"/>
              </w:divBdr>
            </w:div>
          </w:divsChild>
        </w:div>
        <w:div w:id="1317416914">
          <w:marLeft w:val="0"/>
          <w:marRight w:val="0"/>
          <w:marTop w:val="0"/>
          <w:marBottom w:val="0"/>
          <w:divBdr>
            <w:top w:val="none" w:sz="0" w:space="0" w:color="auto"/>
            <w:left w:val="none" w:sz="0" w:space="0" w:color="auto"/>
            <w:bottom w:val="none" w:sz="0" w:space="0" w:color="auto"/>
            <w:right w:val="none" w:sz="0" w:space="0" w:color="auto"/>
          </w:divBdr>
          <w:divsChild>
            <w:div w:id="2056663363">
              <w:marLeft w:val="0"/>
              <w:marRight w:val="1032"/>
              <w:marTop w:val="0"/>
              <w:marBottom w:val="0"/>
              <w:divBdr>
                <w:top w:val="none" w:sz="0" w:space="0" w:color="auto"/>
                <w:left w:val="none" w:sz="0" w:space="0" w:color="auto"/>
                <w:bottom w:val="none" w:sz="0" w:space="0" w:color="auto"/>
                <w:right w:val="none" w:sz="0" w:space="0" w:color="auto"/>
              </w:divBdr>
              <w:divsChild>
                <w:div w:id="404105353">
                  <w:marLeft w:val="0"/>
                  <w:marRight w:val="0"/>
                  <w:marTop w:val="0"/>
                  <w:marBottom w:val="172"/>
                  <w:divBdr>
                    <w:top w:val="none" w:sz="0" w:space="0" w:color="auto"/>
                    <w:left w:val="none" w:sz="0" w:space="0" w:color="auto"/>
                    <w:bottom w:val="none" w:sz="0" w:space="0" w:color="auto"/>
                    <w:right w:val="none" w:sz="0" w:space="0" w:color="auto"/>
                  </w:divBdr>
                </w:div>
                <w:div w:id="648024942">
                  <w:marLeft w:val="0"/>
                  <w:marRight w:val="0"/>
                  <w:marTop w:val="0"/>
                  <w:marBottom w:val="172"/>
                  <w:divBdr>
                    <w:top w:val="none" w:sz="0" w:space="0" w:color="auto"/>
                    <w:left w:val="none" w:sz="0" w:space="0" w:color="auto"/>
                    <w:bottom w:val="none" w:sz="0" w:space="0" w:color="auto"/>
                    <w:right w:val="none" w:sz="0" w:space="0" w:color="auto"/>
                  </w:divBdr>
                </w:div>
              </w:divsChild>
            </w:div>
            <w:div w:id="186793233">
              <w:marLeft w:val="0"/>
              <w:marRight w:val="0"/>
              <w:marTop w:val="0"/>
              <w:marBottom w:val="0"/>
              <w:divBdr>
                <w:top w:val="none" w:sz="0" w:space="0" w:color="auto"/>
                <w:left w:val="none" w:sz="0" w:space="0" w:color="auto"/>
                <w:bottom w:val="none" w:sz="0" w:space="0" w:color="auto"/>
                <w:right w:val="none" w:sz="0" w:space="0" w:color="auto"/>
              </w:divBdr>
              <w:divsChild>
                <w:div w:id="159351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05809">
      <w:bodyDiv w:val="1"/>
      <w:marLeft w:val="0"/>
      <w:marRight w:val="0"/>
      <w:marTop w:val="0"/>
      <w:marBottom w:val="0"/>
      <w:divBdr>
        <w:top w:val="none" w:sz="0" w:space="0" w:color="auto"/>
        <w:left w:val="none" w:sz="0" w:space="0" w:color="auto"/>
        <w:bottom w:val="none" w:sz="0" w:space="0" w:color="auto"/>
        <w:right w:val="none" w:sz="0" w:space="0" w:color="auto"/>
      </w:divBdr>
      <w:divsChild>
        <w:div w:id="1334147178">
          <w:marLeft w:val="0"/>
          <w:marRight w:val="0"/>
          <w:marTop w:val="0"/>
          <w:marBottom w:val="0"/>
          <w:divBdr>
            <w:top w:val="none" w:sz="0" w:space="0" w:color="auto"/>
            <w:left w:val="none" w:sz="0" w:space="0" w:color="auto"/>
            <w:bottom w:val="none" w:sz="0" w:space="0" w:color="auto"/>
            <w:right w:val="none" w:sz="0" w:space="0" w:color="auto"/>
          </w:divBdr>
          <w:divsChild>
            <w:div w:id="1336617779">
              <w:marLeft w:val="0"/>
              <w:marRight w:val="0"/>
              <w:marTop w:val="0"/>
              <w:marBottom w:val="1376"/>
              <w:divBdr>
                <w:top w:val="none" w:sz="0" w:space="0" w:color="auto"/>
                <w:left w:val="none" w:sz="0" w:space="0" w:color="auto"/>
                <w:bottom w:val="none" w:sz="0" w:space="0" w:color="auto"/>
                <w:right w:val="none" w:sz="0" w:space="0" w:color="auto"/>
              </w:divBdr>
            </w:div>
          </w:divsChild>
        </w:div>
        <w:div w:id="1538228007">
          <w:marLeft w:val="0"/>
          <w:marRight w:val="0"/>
          <w:marTop w:val="0"/>
          <w:marBottom w:val="0"/>
          <w:divBdr>
            <w:top w:val="none" w:sz="0" w:space="0" w:color="auto"/>
            <w:left w:val="none" w:sz="0" w:space="0" w:color="auto"/>
            <w:bottom w:val="none" w:sz="0" w:space="0" w:color="auto"/>
            <w:right w:val="none" w:sz="0" w:space="0" w:color="auto"/>
          </w:divBdr>
          <w:divsChild>
            <w:div w:id="668755853">
              <w:marLeft w:val="0"/>
              <w:marRight w:val="1032"/>
              <w:marTop w:val="0"/>
              <w:marBottom w:val="0"/>
              <w:divBdr>
                <w:top w:val="none" w:sz="0" w:space="0" w:color="auto"/>
                <w:left w:val="none" w:sz="0" w:space="0" w:color="auto"/>
                <w:bottom w:val="none" w:sz="0" w:space="0" w:color="auto"/>
                <w:right w:val="none" w:sz="0" w:space="0" w:color="auto"/>
              </w:divBdr>
              <w:divsChild>
                <w:div w:id="843202293">
                  <w:marLeft w:val="0"/>
                  <w:marRight w:val="0"/>
                  <w:marTop w:val="0"/>
                  <w:marBottom w:val="172"/>
                  <w:divBdr>
                    <w:top w:val="none" w:sz="0" w:space="0" w:color="auto"/>
                    <w:left w:val="none" w:sz="0" w:space="0" w:color="auto"/>
                    <w:bottom w:val="none" w:sz="0" w:space="0" w:color="auto"/>
                    <w:right w:val="none" w:sz="0" w:space="0" w:color="auto"/>
                  </w:divBdr>
                </w:div>
                <w:div w:id="1228616355">
                  <w:marLeft w:val="0"/>
                  <w:marRight w:val="0"/>
                  <w:marTop w:val="0"/>
                  <w:marBottom w:val="172"/>
                  <w:divBdr>
                    <w:top w:val="none" w:sz="0" w:space="0" w:color="auto"/>
                    <w:left w:val="none" w:sz="0" w:space="0" w:color="auto"/>
                    <w:bottom w:val="none" w:sz="0" w:space="0" w:color="auto"/>
                    <w:right w:val="none" w:sz="0" w:space="0" w:color="auto"/>
                  </w:divBdr>
                </w:div>
              </w:divsChild>
            </w:div>
            <w:div w:id="1118372876">
              <w:marLeft w:val="0"/>
              <w:marRight w:val="0"/>
              <w:marTop w:val="0"/>
              <w:marBottom w:val="0"/>
              <w:divBdr>
                <w:top w:val="none" w:sz="0" w:space="0" w:color="auto"/>
                <w:left w:val="none" w:sz="0" w:space="0" w:color="auto"/>
                <w:bottom w:val="none" w:sz="0" w:space="0" w:color="auto"/>
                <w:right w:val="none" w:sz="0" w:space="0" w:color="auto"/>
              </w:divBdr>
              <w:divsChild>
                <w:div w:id="76743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2940">
      <w:bodyDiv w:val="1"/>
      <w:marLeft w:val="0"/>
      <w:marRight w:val="0"/>
      <w:marTop w:val="0"/>
      <w:marBottom w:val="0"/>
      <w:divBdr>
        <w:top w:val="none" w:sz="0" w:space="0" w:color="auto"/>
        <w:left w:val="none" w:sz="0" w:space="0" w:color="auto"/>
        <w:bottom w:val="none" w:sz="0" w:space="0" w:color="auto"/>
        <w:right w:val="none" w:sz="0" w:space="0" w:color="auto"/>
      </w:divBdr>
      <w:divsChild>
        <w:div w:id="1749501329">
          <w:marLeft w:val="0"/>
          <w:marRight w:val="0"/>
          <w:marTop w:val="0"/>
          <w:marBottom w:val="0"/>
          <w:divBdr>
            <w:top w:val="none" w:sz="0" w:space="0" w:color="auto"/>
            <w:left w:val="none" w:sz="0" w:space="0" w:color="auto"/>
            <w:bottom w:val="none" w:sz="0" w:space="0" w:color="auto"/>
            <w:right w:val="none" w:sz="0" w:space="0" w:color="auto"/>
          </w:divBdr>
          <w:divsChild>
            <w:div w:id="1878620448">
              <w:marLeft w:val="0"/>
              <w:marRight w:val="0"/>
              <w:marTop w:val="0"/>
              <w:marBottom w:val="1376"/>
              <w:divBdr>
                <w:top w:val="none" w:sz="0" w:space="0" w:color="auto"/>
                <w:left w:val="none" w:sz="0" w:space="0" w:color="auto"/>
                <w:bottom w:val="none" w:sz="0" w:space="0" w:color="auto"/>
                <w:right w:val="none" w:sz="0" w:space="0" w:color="auto"/>
              </w:divBdr>
            </w:div>
          </w:divsChild>
        </w:div>
        <w:div w:id="131557474">
          <w:marLeft w:val="0"/>
          <w:marRight w:val="0"/>
          <w:marTop w:val="0"/>
          <w:marBottom w:val="0"/>
          <w:divBdr>
            <w:top w:val="none" w:sz="0" w:space="0" w:color="auto"/>
            <w:left w:val="none" w:sz="0" w:space="0" w:color="auto"/>
            <w:bottom w:val="none" w:sz="0" w:space="0" w:color="auto"/>
            <w:right w:val="none" w:sz="0" w:space="0" w:color="auto"/>
          </w:divBdr>
          <w:divsChild>
            <w:div w:id="382027056">
              <w:marLeft w:val="0"/>
              <w:marRight w:val="1032"/>
              <w:marTop w:val="0"/>
              <w:marBottom w:val="0"/>
              <w:divBdr>
                <w:top w:val="none" w:sz="0" w:space="0" w:color="auto"/>
                <w:left w:val="none" w:sz="0" w:space="0" w:color="auto"/>
                <w:bottom w:val="none" w:sz="0" w:space="0" w:color="auto"/>
                <w:right w:val="none" w:sz="0" w:space="0" w:color="auto"/>
              </w:divBdr>
              <w:divsChild>
                <w:div w:id="1549877521">
                  <w:marLeft w:val="0"/>
                  <w:marRight w:val="0"/>
                  <w:marTop w:val="0"/>
                  <w:marBottom w:val="172"/>
                  <w:divBdr>
                    <w:top w:val="none" w:sz="0" w:space="0" w:color="auto"/>
                    <w:left w:val="none" w:sz="0" w:space="0" w:color="auto"/>
                    <w:bottom w:val="none" w:sz="0" w:space="0" w:color="auto"/>
                    <w:right w:val="none" w:sz="0" w:space="0" w:color="auto"/>
                  </w:divBdr>
                </w:div>
                <w:div w:id="954751143">
                  <w:marLeft w:val="0"/>
                  <w:marRight w:val="0"/>
                  <w:marTop w:val="0"/>
                  <w:marBottom w:val="172"/>
                  <w:divBdr>
                    <w:top w:val="none" w:sz="0" w:space="0" w:color="auto"/>
                    <w:left w:val="none" w:sz="0" w:space="0" w:color="auto"/>
                    <w:bottom w:val="none" w:sz="0" w:space="0" w:color="auto"/>
                    <w:right w:val="none" w:sz="0" w:space="0" w:color="auto"/>
                  </w:divBdr>
                </w:div>
              </w:divsChild>
            </w:div>
            <w:div w:id="1765607164">
              <w:marLeft w:val="0"/>
              <w:marRight w:val="0"/>
              <w:marTop w:val="0"/>
              <w:marBottom w:val="0"/>
              <w:divBdr>
                <w:top w:val="none" w:sz="0" w:space="0" w:color="auto"/>
                <w:left w:val="none" w:sz="0" w:space="0" w:color="auto"/>
                <w:bottom w:val="none" w:sz="0" w:space="0" w:color="auto"/>
                <w:right w:val="none" w:sz="0" w:space="0" w:color="auto"/>
              </w:divBdr>
              <w:divsChild>
                <w:div w:id="132967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94896">
      <w:bodyDiv w:val="1"/>
      <w:marLeft w:val="0"/>
      <w:marRight w:val="0"/>
      <w:marTop w:val="0"/>
      <w:marBottom w:val="0"/>
      <w:divBdr>
        <w:top w:val="none" w:sz="0" w:space="0" w:color="auto"/>
        <w:left w:val="none" w:sz="0" w:space="0" w:color="auto"/>
        <w:bottom w:val="none" w:sz="0" w:space="0" w:color="auto"/>
        <w:right w:val="none" w:sz="0" w:space="0" w:color="auto"/>
      </w:divBdr>
      <w:divsChild>
        <w:div w:id="1198466484">
          <w:marLeft w:val="0"/>
          <w:marRight w:val="0"/>
          <w:marTop w:val="0"/>
          <w:marBottom w:val="0"/>
          <w:divBdr>
            <w:top w:val="none" w:sz="0" w:space="0" w:color="auto"/>
            <w:left w:val="none" w:sz="0" w:space="0" w:color="auto"/>
            <w:bottom w:val="none" w:sz="0" w:space="0" w:color="auto"/>
            <w:right w:val="none" w:sz="0" w:space="0" w:color="auto"/>
          </w:divBdr>
          <w:divsChild>
            <w:div w:id="1976830815">
              <w:marLeft w:val="0"/>
              <w:marRight w:val="0"/>
              <w:marTop w:val="0"/>
              <w:marBottom w:val="1376"/>
              <w:divBdr>
                <w:top w:val="none" w:sz="0" w:space="0" w:color="auto"/>
                <w:left w:val="none" w:sz="0" w:space="0" w:color="auto"/>
                <w:bottom w:val="none" w:sz="0" w:space="0" w:color="auto"/>
                <w:right w:val="none" w:sz="0" w:space="0" w:color="auto"/>
              </w:divBdr>
            </w:div>
          </w:divsChild>
        </w:div>
        <w:div w:id="1471746984">
          <w:marLeft w:val="0"/>
          <w:marRight w:val="0"/>
          <w:marTop w:val="0"/>
          <w:marBottom w:val="0"/>
          <w:divBdr>
            <w:top w:val="none" w:sz="0" w:space="0" w:color="auto"/>
            <w:left w:val="none" w:sz="0" w:space="0" w:color="auto"/>
            <w:bottom w:val="none" w:sz="0" w:space="0" w:color="auto"/>
            <w:right w:val="none" w:sz="0" w:space="0" w:color="auto"/>
          </w:divBdr>
          <w:divsChild>
            <w:div w:id="1606765820">
              <w:marLeft w:val="0"/>
              <w:marRight w:val="1032"/>
              <w:marTop w:val="0"/>
              <w:marBottom w:val="0"/>
              <w:divBdr>
                <w:top w:val="none" w:sz="0" w:space="0" w:color="auto"/>
                <w:left w:val="none" w:sz="0" w:space="0" w:color="auto"/>
                <w:bottom w:val="none" w:sz="0" w:space="0" w:color="auto"/>
                <w:right w:val="none" w:sz="0" w:space="0" w:color="auto"/>
              </w:divBdr>
              <w:divsChild>
                <w:div w:id="1964075392">
                  <w:marLeft w:val="0"/>
                  <w:marRight w:val="0"/>
                  <w:marTop w:val="0"/>
                  <w:marBottom w:val="172"/>
                  <w:divBdr>
                    <w:top w:val="none" w:sz="0" w:space="0" w:color="auto"/>
                    <w:left w:val="none" w:sz="0" w:space="0" w:color="auto"/>
                    <w:bottom w:val="none" w:sz="0" w:space="0" w:color="auto"/>
                    <w:right w:val="none" w:sz="0" w:space="0" w:color="auto"/>
                  </w:divBdr>
                </w:div>
                <w:div w:id="2046755769">
                  <w:marLeft w:val="0"/>
                  <w:marRight w:val="0"/>
                  <w:marTop w:val="0"/>
                  <w:marBottom w:val="172"/>
                  <w:divBdr>
                    <w:top w:val="none" w:sz="0" w:space="0" w:color="auto"/>
                    <w:left w:val="none" w:sz="0" w:space="0" w:color="auto"/>
                    <w:bottom w:val="none" w:sz="0" w:space="0" w:color="auto"/>
                    <w:right w:val="none" w:sz="0" w:space="0" w:color="auto"/>
                  </w:divBdr>
                </w:div>
              </w:divsChild>
            </w:div>
            <w:div w:id="423117047">
              <w:marLeft w:val="0"/>
              <w:marRight w:val="0"/>
              <w:marTop w:val="0"/>
              <w:marBottom w:val="0"/>
              <w:divBdr>
                <w:top w:val="none" w:sz="0" w:space="0" w:color="auto"/>
                <w:left w:val="none" w:sz="0" w:space="0" w:color="auto"/>
                <w:bottom w:val="none" w:sz="0" w:space="0" w:color="auto"/>
                <w:right w:val="none" w:sz="0" w:space="0" w:color="auto"/>
              </w:divBdr>
              <w:divsChild>
                <w:div w:id="16929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422947">
      <w:bodyDiv w:val="1"/>
      <w:marLeft w:val="0"/>
      <w:marRight w:val="0"/>
      <w:marTop w:val="0"/>
      <w:marBottom w:val="0"/>
      <w:divBdr>
        <w:top w:val="none" w:sz="0" w:space="0" w:color="auto"/>
        <w:left w:val="none" w:sz="0" w:space="0" w:color="auto"/>
        <w:bottom w:val="none" w:sz="0" w:space="0" w:color="auto"/>
        <w:right w:val="none" w:sz="0" w:space="0" w:color="auto"/>
      </w:divBdr>
      <w:divsChild>
        <w:div w:id="1577090433">
          <w:marLeft w:val="0"/>
          <w:marRight w:val="0"/>
          <w:marTop w:val="0"/>
          <w:marBottom w:val="1376"/>
          <w:divBdr>
            <w:top w:val="none" w:sz="0" w:space="0" w:color="auto"/>
            <w:left w:val="none" w:sz="0" w:space="0" w:color="auto"/>
            <w:bottom w:val="none" w:sz="0" w:space="0" w:color="auto"/>
            <w:right w:val="none" w:sz="0" w:space="0" w:color="auto"/>
          </w:divBdr>
        </w:div>
        <w:div w:id="1309090138">
          <w:marLeft w:val="0"/>
          <w:marRight w:val="1032"/>
          <w:marTop w:val="0"/>
          <w:marBottom w:val="0"/>
          <w:divBdr>
            <w:top w:val="none" w:sz="0" w:space="0" w:color="auto"/>
            <w:left w:val="none" w:sz="0" w:space="0" w:color="auto"/>
            <w:bottom w:val="none" w:sz="0" w:space="0" w:color="auto"/>
            <w:right w:val="none" w:sz="0" w:space="0" w:color="auto"/>
          </w:divBdr>
          <w:divsChild>
            <w:div w:id="1487472601">
              <w:marLeft w:val="0"/>
              <w:marRight w:val="0"/>
              <w:marTop w:val="0"/>
              <w:marBottom w:val="172"/>
              <w:divBdr>
                <w:top w:val="none" w:sz="0" w:space="0" w:color="auto"/>
                <w:left w:val="none" w:sz="0" w:space="0" w:color="auto"/>
                <w:bottom w:val="none" w:sz="0" w:space="0" w:color="auto"/>
                <w:right w:val="none" w:sz="0" w:space="0" w:color="auto"/>
              </w:divBdr>
            </w:div>
            <w:div w:id="510144827">
              <w:marLeft w:val="0"/>
              <w:marRight w:val="0"/>
              <w:marTop w:val="0"/>
              <w:marBottom w:val="172"/>
              <w:divBdr>
                <w:top w:val="none" w:sz="0" w:space="0" w:color="auto"/>
                <w:left w:val="none" w:sz="0" w:space="0" w:color="auto"/>
                <w:bottom w:val="none" w:sz="0" w:space="0" w:color="auto"/>
                <w:right w:val="none" w:sz="0" w:space="0" w:color="auto"/>
              </w:divBdr>
            </w:div>
          </w:divsChild>
        </w:div>
        <w:div w:id="2095127208">
          <w:marLeft w:val="0"/>
          <w:marRight w:val="0"/>
          <w:marTop w:val="0"/>
          <w:marBottom w:val="0"/>
          <w:divBdr>
            <w:top w:val="none" w:sz="0" w:space="0" w:color="auto"/>
            <w:left w:val="none" w:sz="0" w:space="0" w:color="auto"/>
            <w:bottom w:val="none" w:sz="0" w:space="0" w:color="auto"/>
            <w:right w:val="none" w:sz="0" w:space="0" w:color="auto"/>
          </w:divBdr>
          <w:divsChild>
            <w:div w:id="1234657770">
              <w:marLeft w:val="0"/>
              <w:marRight w:val="0"/>
              <w:marTop w:val="0"/>
              <w:marBottom w:val="0"/>
              <w:divBdr>
                <w:top w:val="none" w:sz="0" w:space="0" w:color="auto"/>
                <w:left w:val="none" w:sz="0" w:space="0" w:color="auto"/>
                <w:bottom w:val="none" w:sz="0" w:space="0" w:color="auto"/>
                <w:right w:val="none" w:sz="0" w:space="0" w:color="auto"/>
              </w:divBdr>
              <w:divsChild>
                <w:div w:id="34710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1123">
      <w:bodyDiv w:val="1"/>
      <w:marLeft w:val="0"/>
      <w:marRight w:val="0"/>
      <w:marTop w:val="0"/>
      <w:marBottom w:val="0"/>
      <w:divBdr>
        <w:top w:val="none" w:sz="0" w:space="0" w:color="auto"/>
        <w:left w:val="none" w:sz="0" w:space="0" w:color="auto"/>
        <w:bottom w:val="none" w:sz="0" w:space="0" w:color="auto"/>
        <w:right w:val="none" w:sz="0" w:space="0" w:color="auto"/>
      </w:divBdr>
      <w:divsChild>
        <w:div w:id="1381052349">
          <w:marLeft w:val="0"/>
          <w:marRight w:val="0"/>
          <w:marTop w:val="0"/>
          <w:marBottom w:val="0"/>
          <w:divBdr>
            <w:top w:val="none" w:sz="0" w:space="0" w:color="auto"/>
            <w:left w:val="none" w:sz="0" w:space="0" w:color="auto"/>
            <w:bottom w:val="none" w:sz="0" w:space="0" w:color="auto"/>
            <w:right w:val="none" w:sz="0" w:space="0" w:color="auto"/>
          </w:divBdr>
          <w:divsChild>
            <w:div w:id="1036585563">
              <w:marLeft w:val="0"/>
              <w:marRight w:val="0"/>
              <w:marTop w:val="0"/>
              <w:marBottom w:val="1376"/>
              <w:divBdr>
                <w:top w:val="none" w:sz="0" w:space="0" w:color="auto"/>
                <w:left w:val="none" w:sz="0" w:space="0" w:color="auto"/>
                <w:bottom w:val="none" w:sz="0" w:space="0" w:color="auto"/>
                <w:right w:val="none" w:sz="0" w:space="0" w:color="auto"/>
              </w:divBdr>
            </w:div>
          </w:divsChild>
        </w:div>
        <w:div w:id="1519587023">
          <w:marLeft w:val="0"/>
          <w:marRight w:val="0"/>
          <w:marTop w:val="0"/>
          <w:marBottom w:val="0"/>
          <w:divBdr>
            <w:top w:val="none" w:sz="0" w:space="0" w:color="auto"/>
            <w:left w:val="none" w:sz="0" w:space="0" w:color="auto"/>
            <w:bottom w:val="none" w:sz="0" w:space="0" w:color="auto"/>
            <w:right w:val="none" w:sz="0" w:space="0" w:color="auto"/>
          </w:divBdr>
          <w:divsChild>
            <w:div w:id="302319833">
              <w:marLeft w:val="0"/>
              <w:marRight w:val="1032"/>
              <w:marTop w:val="0"/>
              <w:marBottom w:val="0"/>
              <w:divBdr>
                <w:top w:val="none" w:sz="0" w:space="0" w:color="auto"/>
                <w:left w:val="none" w:sz="0" w:space="0" w:color="auto"/>
                <w:bottom w:val="none" w:sz="0" w:space="0" w:color="auto"/>
                <w:right w:val="none" w:sz="0" w:space="0" w:color="auto"/>
              </w:divBdr>
              <w:divsChild>
                <w:div w:id="1892882596">
                  <w:marLeft w:val="0"/>
                  <w:marRight w:val="0"/>
                  <w:marTop w:val="0"/>
                  <w:marBottom w:val="172"/>
                  <w:divBdr>
                    <w:top w:val="none" w:sz="0" w:space="0" w:color="auto"/>
                    <w:left w:val="none" w:sz="0" w:space="0" w:color="auto"/>
                    <w:bottom w:val="none" w:sz="0" w:space="0" w:color="auto"/>
                    <w:right w:val="none" w:sz="0" w:space="0" w:color="auto"/>
                  </w:divBdr>
                </w:div>
                <w:div w:id="1801609687">
                  <w:marLeft w:val="0"/>
                  <w:marRight w:val="0"/>
                  <w:marTop w:val="0"/>
                  <w:marBottom w:val="172"/>
                  <w:divBdr>
                    <w:top w:val="none" w:sz="0" w:space="0" w:color="auto"/>
                    <w:left w:val="none" w:sz="0" w:space="0" w:color="auto"/>
                    <w:bottom w:val="none" w:sz="0" w:space="0" w:color="auto"/>
                    <w:right w:val="none" w:sz="0" w:space="0" w:color="auto"/>
                  </w:divBdr>
                </w:div>
              </w:divsChild>
            </w:div>
            <w:div w:id="248006019">
              <w:marLeft w:val="0"/>
              <w:marRight w:val="0"/>
              <w:marTop w:val="0"/>
              <w:marBottom w:val="0"/>
              <w:divBdr>
                <w:top w:val="none" w:sz="0" w:space="0" w:color="auto"/>
                <w:left w:val="none" w:sz="0" w:space="0" w:color="auto"/>
                <w:bottom w:val="none" w:sz="0" w:space="0" w:color="auto"/>
                <w:right w:val="none" w:sz="0" w:space="0" w:color="auto"/>
              </w:divBdr>
              <w:divsChild>
                <w:div w:id="208294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61808">
      <w:bodyDiv w:val="1"/>
      <w:marLeft w:val="0"/>
      <w:marRight w:val="0"/>
      <w:marTop w:val="0"/>
      <w:marBottom w:val="0"/>
      <w:divBdr>
        <w:top w:val="none" w:sz="0" w:space="0" w:color="auto"/>
        <w:left w:val="none" w:sz="0" w:space="0" w:color="auto"/>
        <w:bottom w:val="none" w:sz="0" w:space="0" w:color="auto"/>
        <w:right w:val="none" w:sz="0" w:space="0" w:color="auto"/>
      </w:divBdr>
      <w:divsChild>
        <w:div w:id="1319505125">
          <w:marLeft w:val="0"/>
          <w:marRight w:val="0"/>
          <w:marTop w:val="0"/>
          <w:marBottom w:val="0"/>
          <w:divBdr>
            <w:top w:val="none" w:sz="0" w:space="0" w:color="auto"/>
            <w:left w:val="none" w:sz="0" w:space="0" w:color="auto"/>
            <w:bottom w:val="none" w:sz="0" w:space="0" w:color="auto"/>
            <w:right w:val="none" w:sz="0" w:space="0" w:color="auto"/>
          </w:divBdr>
          <w:divsChild>
            <w:div w:id="1832872442">
              <w:marLeft w:val="0"/>
              <w:marRight w:val="0"/>
              <w:marTop w:val="0"/>
              <w:marBottom w:val="1376"/>
              <w:divBdr>
                <w:top w:val="none" w:sz="0" w:space="0" w:color="auto"/>
                <w:left w:val="none" w:sz="0" w:space="0" w:color="auto"/>
                <w:bottom w:val="none" w:sz="0" w:space="0" w:color="auto"/>
                <w:right w:val="none" w:sz="0" w:space="0" w:color="auto"/>
              </w:divBdr>
            </w:div>
          </w:divsChild>
        </w:div>
        <w:div w:id="1806196577">
          <w:marLeft w:val="0"/>
          <w:marRight w:val="0"/>
          <w:marTop w:val="0"/>
          <w:marBottom w:val="0"/>
          <w:divBdr>
            <w:top w:val="none" w:sz="0" w:space="0" w:color="auto"/>
            <w:left w:val="none" w:sz="0" w:space="0" w:color="auto"/>
            <w:bottom w:val="none" w:sz="0" w:space="0" w:color="auto"/>
            <w:right w:val="none" w:sz="0" w:space="0" w:color="auto"/>
          </w:divBdr>
          <w:divsChild>
            <w:div w:id="1765766021">
              <w:marLeft w:val="0"/>
              <w:marRight w:val="1032"/>
              <w:marTop w:val="0"/>
              <w:marBottom w:val="0"/>
              <w:divBdr>
                <w:top w:val="none" w:sz="0" w:space="0" w:color="auto"/>
                <w:left w:val="none" w:sz="0" w:space="0" w:color="auto"/>
                <w:bottom w:val="none" w:sz="0" w:space="0" w:color="auto"/>
                <w:right w:val="none" w:sz="0" w:space="0" w:color="auto"/>
              </w:divBdr>
              <w:divsChild>
                <w:div w:id="922839104">
                  <w:marLeft w:val="0"/>
                  <w:marRight w:val="0"/>
                  <w:marTop w:val="0"/>
                  <w:marBottom w:val="172"/>
                  <w:divBdr>
                    <w:top w:val="none" w:sz="0" w:space="0" w:color="auto"/>
                    <w:left w:val="none" w:sz="0" w:space="0" w:color="auto"/>
                    <w:bottom w:val="none" w:sz="0" w:space="0" w:color="auto"/>
                    <w:right w:val="none" w:sz="0" w:space="0" w:color="auto"/>
                  </w:divBdr>
                </w:div>
                <w:div w:id="2024746367">
                  <w:marLeft w:val="0"/>
                  <w:marRight w:val="0"/>
                  <w:marTop w:val="0"/>
                  <w:marBottom w:val="172"/>
                  <w:divBdr>
                    <w:top w:val="none" w:sz="0" w:space="0" w:color="auto"/>
                    <w:left w:val="none" w:sz="0" w:space="0" w:color="auto"/>
                    <w:bottom w:val="none" w:sz="0" w:space="0" w:color="auto"/>
                    <w:right w:val="none" w:sz="0" w:space="0" w:color="auto"/>
                  </w:divBdr>
                </w:div>
              </w:divsChild>
            </w:div>
            <w:div w:id="1369641397">
              <w:marLeft w:val="0"/>
              <w:marRight w:val="0"/>
              <w:marTop w:val="0"/>
              <w:marBottom w:val="0"/>
              <w:divBdr>
                <w:top w:val="none" w:sz="0" w:space="0" w:color="auto"/>
                <w:left w:val="none" w:sz="0" w:space="0" w:color="auto"/>
                <w:bottom w:val="none" w:sz="0" w:space="0" w:color="auto"/>
                <w:right w:val="none" w:sz="0" w:space="0" w:color="auto"/>
              </w:divBdr>
              <w:divsChild>
                <w:div w:id="132809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104474">
      <w:bodyDiv w:val="1"/>
      <w:marLeft w:val="0"/>
      <w:marRight w:val="0"/>
      <w:marTop w:val="0"/>
      <w:marBottom w:val="0"/>
      <w:divBdr>
        <w:top w:val="none" w:sz="0" w:space="0" w:color="auto"/>
        <w:left w:val="none" w:sz="0" w:space="0" w:color="auto"/>
        <w:bottom w:val="none" w:sz="0" w:space="0" w:color="auto"/>
        <w:right w:val="none" w:sz="0" w:space="0" w:color="auto"/>
      </w:divBdr>
      <w:divsChild>
        <w:div w:id="1136026763">
          <w:marLeft w:val="0"/>
          <w:marRight w:val="0"/>
          <w:marTop w:val="0"/>
          <w:marBottom w:val="1376"/>
          <w:divBdr>
            <w:top w:val="none" w:sz="0" w:space="0" w:color="auto"/>
            <w:left w:val="none" w:sz="0" w:space="0" w:color="auto"/>
            <w:bottom w:val="none" w:sz="0" w:space="0" w:color="auto"/>
            <w:right w:val="none" w:sz="0" w:space="0" w:color="auto"/>
          </w:divBdr>
        </w:div>
        <w:div w:id="1782722716">
          <w:marLeft w:val="0"/>
          <w:marRight w:val="1032"/>
          <w:marTop w:val="0"/>
          <w:marBottom w:val="0"/>
          <w:divBdr>
            <w:top w:val="none" w:sz="0" w:space="0" w:color="auto"/>
            <w:left w:val="none" w:sz="0" w:space="0" w:color="auto"/>
            <w:bottom w:val="none" w:sz="0" w:space="0" w:color="auto"/>
            <w:right w:val="none" w:sz="0" w:space="0" w:color="auto"/>
          </w:divBdr>
          <w:divsChild>
            <w:div w:id="1117682418">
              <w:marLeft w:val="0"/>
              <w:marRight w:val="0"/>
              <w:marTop w:val="0"/>
              <w:marBottom w:val="172"/>
              <w:divBdr>
                <w:top w:val="none" w:sz="0" w:space="0" w:color="auto"/>
                <w:left w:val="none" w:sz="0" w:space="0" w:color="auto"/>
                <w:bottom w:val="none" w:sz="0" w:space="0" w:color="auto"/>
                <w:right w:val="none" w:sz="0" w:space="0" w:color="auto"/>
              </w:divBdr>
            </w:div>
            <w:div w:id="890925243">
              <w:marLeft w:val="0"/>
              <w:marRight w:val="0"/>
              <w:marTop w:val="0"/>
              <w:marBottom w:val="172"/>
              <w:divBdr>
                <w:top w:val="none" w:sz="0" w:space="0" w:color="auto"/>
                <w:left w:val="none" w:sz="0" w:space="0" w:color="auto"/>
                <w:bottom w:val="none" w:sz="0" w:space="0" w:color="auto"/>
                <w:right w:val="none" w:sz="0" w:space="0" w:color="auto"/>
              </w:divBdr>
            </w:div>
          </w:divsChild>
        </w:div>
        <w:div w:id="459691245">
          <w:marLeft w:val="0"/>
          <w:marRight w:val="0"/>
          <w:marTop w:val="0"/>
          <w:marBottom w:val="0"/>
          <w:divBdr>
            <w:top w:val="none" w:sz="0" w:space="0" w:color="auto"/>
            <w:left w:val="none" w:sz="0" w:space="0" w:color="auto"/>
            <w:bottom w:val="none" w:sz="0" w:space="0" w:color="auto"/>
            <w:right w:val="none" w:sz="0" w:space="0" w:color="auto"/>
          </w:divBdr>
          <w:divsChild>
            <w:div w:id="1104956589">
              <w:marLeft w:val="0"/>
              <w:marRight w:val="0"/>
              <w:marTop w:val="0"/>
              <w:marBottom w:val="0"/>
              <w:divBdr>
                <w:top w:val="none" w:sz="0" w:space="0" w:color="auto"/>
                <w:left w:val="none" w:sz="0" w:space="0" w:color="auto"/>
                <w:bottom w:val="none" w:sz="0" w:space="0" w:color="auto"/>
                <w:right w:val="none" w:sz="0" w:space="0" w:color="auto"/>
              </w:divBdr>
              <w:divsChild>
                <w:div w:id="14262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48170">
      <w:bodyDiv w:val="1"/>
      <w:marLeft w:val="0"/>
      <w:marRight w:val="0"/>
      <w:marTop w:val="0"/>
      <w:marBottom w:val="0"/>
      <w:divBdr>
        <w:top w:val="none" w:sz="0" w:space="0" w:color="auto"/>
        <w:left w:val="none" w:sz="0" w:space="0" w:color="auto"/>
        <w:bottom w:val="none" w:sz="0" w:space="0" w:color="auto"/>
        <w:right w:val="none" w:sz="0" w:space="0" w:color="auto"/>
      </w:divBdr>
      <w:divsChild>
        <w:div w:id="1306618971">
          <w:marLeft w:val="0"/>
          <w:marRight w:val="0"/>
          <w:marTop w:val="0"/>
          <w:marBottom w:val="0"/>
          <w:divBdr>
            <w:top w:val="none" w:sz="0" w:space="0" w:color="auto"/>
            <w:left w:val="none" w:sz="0" w:space="0" w:color="auto"/>
            <w:bottom w:val="none" w:sz="0" w:space="0" w:color="auto"/>
            <w:right w:val="none" w:sz="0" w:space="0" w:color="auto"/>
          </w:divBdr>
          <w:divsChild>
            <w:div w:id="1948005455">
              <w:marLeft w:val="0"/>
              <w:marRight w:val="0"/>
              <w:marTop w:val="0"/>
              <w:marBottom w:val="1376"/>
              <w:divBdr>
                <w:top w:val="none" w:sz="0" w:space="0" w:color="auto"/>
                <w:left w:val="none" w:sz="0" w:space="0" w:color="auto"/>
                <w:bottom w:val="none" w:sz="0" w:space="0" w:color="auto"/>
                <w:right w:val="none" w:sz="0" w:space="0" w:color="auto"/>
              </w:divBdr>
            </w:div>
          </w:divsChild>
        </w:div>
        <w:div w:id="352996341">
          <w:marLeft w:val="0"/>
          <w:marRight w:val="0"/>
          <w:marTop w:val="0"/>
          <w:marBottom w:val="0"/>
          <w:divBdr>
            <w:top w:val="none" w:sz="0" w:space="0" w:color="auto"/>
            <w:left w:val="none" w:sz="0" w:space="0" w:color="auto"/>
            <w:bottom w:val="none" w:sz="0" w:space="0" w:color="auto"/>
            <w:right w:val="none" w:sz="0" w:space="0" w:color="auto"/>
          </w:divBdr>
          <w:divsChild>
            <w:div w:id="1913613592">
              <w:marLeft w:val="0"/>
              <w:marRight w:val="1032"/>
              <w:marTop w:val="0"/>
              <w:marBottom w:val="0"/>
              <w:divBdr>
                <w:top w:val="none" w:sz="0" w:space="0" w:color="auto"/>
                <w:left w:val="none" w:sz="0" w:space="0" w:color="auto"/>
                <w:bottom w:val="none" w:sz="0" w:space="0" w:color="auto"/>
                <w:right w:val="none" w:sz="0" w:space="0" w:color="auto"/>
              </w:divBdr>
              <w:divsChild>
                <w:div w:id="2066757522">
                  <w:marLeft w:val="0"/>
                  <w:marRight w:val="0"/>
                  <w:marTop w:val="0"/>
                  <w:marBottom w:val="172"/>
                  <w:divBdr>
                    <w:top w:val="none" w:sz="0" w:space="0" w:color="auto"/>
                    <w:left w:val="none" w:sz="0" w:space="0" w:color="auto"/>
                    <w:bottom w:val="none" w:sz="0" w:space="0" w:color="auto"/>
                    <w:right w:val="none" w:sz="0" w:space="0" w:color="auto"/>
                  </w:divBdr>
                </w:div>
                <w:div w:id="34088976">
                  <w:marLeft w:val="0"/>
                  <w:marRight w:val="0"/>
                  <w:marTop w:val="0"/>
                  <w:marBottom w:val="172"/>
                  <w:divBdr>
                    <w:top w:val="none" w:sz="0" w:space="0" w:color="auto"/>
                    <w:left w:val="none" w:sz="0" w:space="0" w:color="auto"/>
                    <w:bottom w:val="none" w:sz="0" w:space="0" w:color="auto"/>
                    <w:right w:val="none" w:sz="0" w:space="0" w:color="auto"/>
                  </w:divBdr>
                </w:div>
              </w:divsChild>
            </w:div>
            <w:div w:id="338821771">
              <w:marLeft w:val="0"/>
              <w:marRight w:val="0"/>
              <w:marTop w:val="0"/>
              <w:marBottom w:val="0"/>
              <w:divBdr>
                <w:top w:val="none" w:sz="0" w:space="0" w:color="auto"/>
                <w:left w:val="none" w:sz="0" w:space="0" w:color="auto"/>
                <w:bottom w:val="none" w:sz="0" w:space="0" w:color="auto"/>
                <w:right w:val="none" w:sz="0" w:space="0" w:color="auto"/>
              </w:divBdr>
              <w:divsChild>
                <w:div w:id="176221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176084">
      <w:bodyDiv w:val="1"/>
      <w:marLeft w:val="0"/>
      <w:marRight w:val="0"/>
      <w:marTop w:val="0"/>
      <w:marBottom w:val="0"/>
      <w:divBdr>
        <w:top w:val="none" w:sz="0" w:space="0" w:color="auto"/>
        <w:left w:val="none" w:sz="0" w:space="0" w:color="auto"/>
        <w:bottom w:val="none" w:sz="0" w:space="0" w:color="auto"/>
        <w:right w:val="none" w:sz="0" w:space="0" w:color="auto"/>
      </w:divBdr>
      <w:divsChild>
        <w:div w:id="1548567820">
          <w:marLeft w:val="0"/>
          <w:marRight w:val="0"/>
          <w:marTop w:val="0"/>
          <w:marBottom w:val="0"/>
          <w:divBdr>
            <w:top w:val="none" w:sz="0" w:space="0" w:color="auto"/>
            <w:left w:val="none" w:sz="0" w:space="0" w:color="auto"/>
            <w:bottom w:val="none" w:sz="0" w:space="0" w:color="auto"/>
            <w:right w:val="none" w:sz="0" w:space="0" w:color="auto"/>
          </w:divBdr>
          <w:divsChild>
            <w:div w:id="1714957491">
              <w:marLeft w:val="0"/>
              <w:marRight w:val="0"/>
              <w:marTop w:val="0"/>
              <w:marBottom w:val="1376"/>
              <w:divBdr>
                <w:top w:val="none" w:sz="0" w:space="0" w:color="auto"/>
                <w:left w:val="none" w:sz="0" w:space="0" w:color="auto"/>
                <w:bottom w:val="none" w:sz="0" w:space="0" w:color="auto"/>
                <w:right w:val="none" w:sz="0" w:space="0" w:color="auto"/>
              </w:divBdr>
            </w:div>
          </w:divsChild>
        </w:div>
        <w:div w:id="383797257">
          <w:marLeft w:val="0"/>
          <w:marRight w:val="0"/>
          <w:marTop w:val="0"/>
          <w:marBottom w:val="0"/>
          <w:divBdr>
            <w:top w:val="none" w:sz="0" w:space="0" w:color="auto"/>
            <w:left w:val="none" w:sz="0" w:space="0" w:color="auto"/>
            <w:bottom w:val="none" w:sz="0" w:space="0" w:color="auto"/>
            <w:right w:val="none" w:sz="0" w:space="0" w:color="auto"/>
          </w:divBdr>
          <w:divsChild>
            <w:div w:id="769276491">
              <w:marLeft w:val="0"/>
              <w:marRight w:val="1032"/>
              <w:marTop w:val="0"/>
              <w:marBottom w:val="0"/>
              <w:divBdr>
                <w:top w:val="none" w:sz="0" w:space="0" w:color="auto"/>
                <w:left w:val="none" w:sz="0" w:space="0" w:color="auto"/>
                <w:bottom w:val="none" w:sz="0" w:space="0" w:color="auto"/>
                <w:right w:val="none" w:sz="0" w:space="0" w:color="auto"/>
              </w:divBdr>
              <w:divsChild>
                <w:div w:id="1848131646">
                  <w:marLeft w:val="0"/>
                  <w:marRight w:val="0"/>
                  <w:marTop w:val="0"/>
                  <w:marBottom w:val="172"/>
                  <w:divBdr>
                    <w:top w:val="none" w:sz="0" w:space="0" w:color="auto"/>
                    <w:left w:val="none" w:sz="0" w:space="0" w:color="auto"/>
                    <w:bottom w:val="none" w:sz="0" w:space="0" w:color="auto"/>
                    <w:right w:val="none" w:sz="0" w:space="0" w:color="auto"/>
                  </w:divBdr>
                </w:div>
                <w:div w:id="492842395">
                  <w:marLeft w:val="0"/>
                  <w:marRight w:val="0"/>
                  <w:marTop w:val="0"/>
                  <w:marBottom w:val="172"/>
                  <w:divBdr>
                    <w:top w:val="none" w:sz="0" w:space="0" w:color="auto"/>
                    <w:left w:val="none" w:sz="0" w:space="0" w:color="auto"/>
                    <w:bottom w:val="none" w:sz="0" w:space="0" w:color="auto"/>
                    <w:right w:val="none" w:sz="0" w:space="0" w:color="auto"/>
                  </w:divBdr>
                </w:div>
              </w:divsChild>
            </w:div>
            <w:div w:id="1129128569">
              <w:marLeft w:val="0"/>
              <w:marRight w:val="0"/>
              <w:marTop w:val="0"/>
              <w:marBottom w:val="0"/>
              <w:divBdr>
                <w:top w:val="none" w:sz="0" w:space="0" w:color="auto"/>
                <w:left w:val="none" w:sz="0" w:space="0" w:color="auto"/>
                <w:bottom w:val="none" w:sz="0" w:space="0" w:color="auto"/>
                <w:right w:val="none" w:sz="0" w:space="0" w:color="auto"/>
              </w:divBdr>
              <w:divsChild>
                <w:div w:id="16387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831918">
      <w:bodyDiv w:val="1"/>
      <w:marLeft w:val="0"/>
      <w:marRight w:val="0"/>
      <w:marTop w:val="0"/>
      <w:marBottom w:val="0"/>
      <w:divBdr>
        <w:top w:val="none" w:sz="0" w:space="0" w:color="auto"/>
        <w:left w:val="none" w:sz="0" w:space="0" w:color="auto"/>
        <w:bottom w:val="none" w:sz="0" w:space="0" w:color="auto"/>
        <w:right w:val="none" w:sz="0" w:space="0" w:color="auto"/>
      </w:divBdr>
      <w:divsChild>
        <w:div w:id="97215349">
          <w:marLeft w:val="0"/>
          <w:marRight w:val="0"/>
          <w:marTop w:val="0"/>
          <w:marBottom w:val="1376"/>
          <w:divBdr>
            <w:top w:val="none" w:sz="0" w:space="0" w:color="auto"/>
            <w:left w:val="none" w:sz="0" w:space="0" w:color="auto"/>
            <w:bottom w:val="none" w:sz="0" w:space="0" w:color="auto"/>
            <w:right w:val="none" w:sz="0" w:space="0" w:color="auto"/>
          </w:divBdr>
        </w:div>
        <w:div w:id="31853029">
          <w:marLeft w:val="0"/>
          <w:marRight w:val="1032"/>
          <w:marTop w:val="0"/>
          <w:marBottom w:val="0"/>
          <w:divBdr>
            <w:top w:val="none" w:sz="0" w:space="0" w:color="auto"/>
            <w:left w:val="none" w:sz="0" w:space="0" w:color="auto"/>
            <w:bottom w:val="none" w:sz="0" w:space="0" w:color="auto"/>
            <w:right w:val="none" w:sz="0" w:space="0" w:color="auto"/>
          </w:divBdr>
          <w:divsChild>
            <w:div w:id="379480399">
              <w:marLeft w:val="0"/>
              <w:marRight w:val="0"/>
              <w:marTop w:val="0"/>
              <w:marBottom w:val="172"/>
              <w:divBdr>
                <w:top w:val="none" w:sz="0" w:space="0" w:color="auto"/>
                <w:left w:val="none" w:sz="0" w:space="0" w:color="auto"/>
                <w:bottom w:val="none" w:sz="0" w:space="0" w:color="auto"/>
                <w:right w:val="none" w:sz="0" w:space="0" w:color="auto"/>
              </w:divBdr>
            </w:div>
            <w:div w:id="615449503">
              <w:marLeft w:val="0"/>
              <w:marRight w:val="0"/>
              <w:marTop w:val="0"/>
              <w:marBottom w:val="172"/>
              <w:divBdr>
                <w:top w:val="none" w:sz="0" w:space="0" w:color="auto"/>
                <w:left w:val="none" w:sz="0" w:space="0" w:color="auto"/>
                <w:bottom w:val="none" w:sz="0" w:space="0" w:color="auto"/>
                <w:right w:val="none" w:sz="0" w:space="0" w:color="auto"/>
              </w:divBdr>
            </w:div>
          </w:divsChild>
        </w:div>
        <w:div w:id="89745079">
          <w:marLeft w:val="0"/>
          <w:marRight w:val="0"/>
          <w:marTop w:val="0"/>
          <w:marBottom w:val="0"/>
          <w:divBdr>
            <w:top w:val="none" w:sz="0" w:space="0" w:color="auto"/>
            <w:left w:val="none" w:sz="0" w:space="0" w:color="auto"/>
            <w:bottom w:val="none" w:sz="0" w:space="0" w:color="auto"/>
            <w:right w:val="none" w:sz="0" w:space="0" w:color="auto"/>
          </w:divBdr>
          <w:divsChild>
            <w:div w:id="1982223846">
              <w:marLeft w:val="0"/>
              <w:marRight w:val="0"/>
              <w:marTop w:val="0"/>
              <w:marBottom w:val="0"/>
              <w:divBdr>
                <w:top w:val="none" w:sz="0" w:space="0" w:color="auto"/>
                <w:left w:val="none" w:sz="0" w:space="0" w:color="auto"/>
                <w:bottom w:val="none" w:sz="0" w:space="0" w:color="auto"/>
                <w:right w:val="none" w:sz="0" w:space="0" w:color="auto"/>
              </w:divBdr>
              <w:divsChild>
                <w:div w:id="6667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780631">
      <w:bodyDiv w:val="1"/>
      <w:marLeft w:val="0"/>
      <w:marRight w:val="0"/>
      <w:marTop w:val="0"/>
      <w:marBottom w:val="0"/>
      <w:divBdr>
        <w:top w:val="none" w:sz="0" w:space="0" w:color="auto"/>
        <w:left w:val="none" w:sz="0" w:space="0" w:color="auto"/>
        <w:bottom w:val="none" w:sz="0" w:space="0" w:color="auto"/>
        <w:right w:val="none" w:sz="0" w:space="0" w:color="auto"/>
      </w:divBdr>
      <w:divsChild>
        <w:div w:id="1344554805">
          <w:marLeft w:val="0"/>
          <w:marRight w:val="0"/>
          <w:marTop w:val="0"/>
          <w:marBottom w:val="1376"/>
          <w:divBdr>
            <w:top w:val="none" w:sz="0" w:space="0" w:color="auto"/>
            <w:left w:val="none" w:sz="0" w:space="0" w:color="auto"/>
            <w:bottom w:val="none" w:sz="0" w:space="0" w:color="auto"/>
            <w:right w:val="none" w:sz="0" w:space="0" w:color="auto"/>
          </w:divBdr>
        </w:div>
        <w:div w:id="2136292055">
          <w:marLeft w:val="0"/>
          <w:marRight w:val="1032"/>
          <w:marTop w:val="0"/>
          <w:marBottom w:val="0"/>
          <w:divBdr>
            <w:top w:val="none" w:sz="0" w:space="0" w:color="auto"/>
            <w:left w:val="none" w:sz="0" w:space="0" w:color="auto"/>
            <w:bottom w:val="none" w:sz="0" w:space="0" w:color="auto"/>
            <w:right w:val="none" w:sz="0" w:space="0" w:color="auto"/>
          </w:divBdr>
          <w:divsChild>
            <w:div w:id="1303192301">
              <w:marLeft w:val="0"/>
              <w:marRight w:val="0"/>
              <w:marTop w:val="0"/>
              <w:marBottom w:val="172"/>
              <w:divBdr>
                <w:top w:val="none" w:sz="0" w:space="0" w:color="auto"/>
                <w:left w:val="none" w:sz="0" w:space="0" w:color="auto"/>
                <w:bottom w:val="none" w:sz="0" w:space="0" w:color="auto"/>
                <w:right w:val="none" w:sz="0" w:space="0" w:color="auto"/>
              </w:divBdr>
            </w:div>
            <w:div w:id="2135708708">
              <w:marLeft w:val="0"/>
              <w:marRight w:val="0"/>
              <w:marTop w:val="0"/>
              <w:marBottom w:val="172"/>
              <w:divBdr>
                <w:top w:val="none" w:sz="0" w:space="0" w:color="auto"/>
                <w:left w:val="none" w:sz="0" w:space="0" w:color="auto"/>
                <w:bottom w:val="none" w:sz="0" w:space="0" w:color="auto"/>
                <w:right w:val="none" w:sz="0" w:space="0" w:color="auto"/>
              </w:divBdr>
            </w:div>
          </w:divsChild>
        </w:div>
        <w:div w:id="460464118">
          <w:marLeft w:val="0"/>
          <w:marRight w:val="0"/>
          <w:marTop w:val="0"/>
          <w:marBottom w:val="0"/>
          <w:divBdr>
            <w:top w:val="none" w:sz="0" w:space="0" w:color="auto"/>
            <w:left w:val="none" w:sz="0" w:space="0" w:color="auto"/>
            <w:bottom w:val="none" w:sz="0" w:space="0" w:color="auto"/>
            <w:right w:val="none" w:sz="0" w:space="0" w:color="auto"/>
          </w:divBdr>
          <w:divsChild>
            <w:div w:id="1833251027">
              <w:marLeft w:val="0"/>
              <w:marRight w:val="0"/>
              <w:marTop w:val="0"/>
              <w:marBottom w:val="0"/>
              <w:divBdr>
                <w:top w:val="none" w:sz="0" w:space="0" w:color="auto"/>
                <w:left w:val="none" w:sz="0" w:space="0" w:color="auto"/>
                <w:bottom w:val="none" w:sz="0" w:space="0" w:color="auto"/>
                <w:right w:val="none" w:sz="0" w:space="0" w:color="auto"/>
              </w:divBdr>
              <w:divsChild>
                <w:div w:id="18641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04498">
      <w:bodyDiv w:val="1"/>
      <w:marLeft w:val="0"/>
      <w:marRight w:val="0"/>
      <w:marTop w:val="0"/>
      <w:marBottom w:val="0"/>
      <w:divBdr>
        <w:top w:val="none" w:sz="0" w:space="0" w:color="auto"/>
        <w:left w:val="none" w:sz="0" w:space="0" w:color="auto"/>
        <w:bottom w:val="none" w:sz="0" w:space="0" w:color="auto"/>
        <w:right w:val="none" w:sz="0" w:space="0" w:color="auto"/>
      </w:divBdr>
      <w:divsChild>
        <w:div w:id="1252011106">
          <w:marLeft w:val="0"/>
          <w:marRight w:val="0"/>
          <w:marTop w:val="0"/>
          <w:marBottom w:val="0"/>
          <w:divBdr>
            <w:top w:val="none" w:sz="0" w:space="0" w:color="auto"/>
            <w:left w:val="none" w:sz="0" w:space="0" w:color="auto"/>
            <w:bottom w:val="none" w:sz="0" w:space="0" w:color="auto"/>
            <w:right w:val="none" w:sz="0" w:space="0" w:color="auto"/>
          </w:divBdr>
          <w:divsChild>
            <w:div w:id="699890522">
              <w:marLeft w:val="0"/>
              <w:marRight w:val="0"/>
              <w:marTop w:val="0"/>
              <w:marBottom w:val="1376"/>
              <w:divBdr>
                <w:top w:val="none" w:sz="0" w:space="0" w:color="auto"/>
                <w:left w:val="none" w:sz="0" w:space="0" w:color="auto"/>
                <w:bottom w:val="none" w:sz="0" w:space="0" w:color="auto"/>
                <w:right w:val="none" w:sz="0" w:space="0" w:color="auto"/>
              </w:divBdr>
            </w:div>
          </w:divsChild>
        </w:div>
        <w:div w:id="743113643">
          <w:marLeft w:val="0"/>
          <w:marRight w:val="0"/>
          <w:marTop w:val="0"/>
          <w:marBottom w:val="0"/>
          <w:divBdr>
            <w:top w:val="none" w:sz="0" w:space="0" w:color="auto"/>
            <w:left w:val="none" w:sz="0" w:space="0" w:color="auto"/>
            <w:bottom w:val="none" w:sz="0" w:space="0" w:color="auto"/>
            <w:right w:val="none" w:sz="0" w:space="0" w:color="auto"/>
          </w:divBdr>
          <w:divsChild>
            <w:div w:id="1960838593">
              <w:marLeft w:val="0"/>
              <w:marRight w:val="1032"/>
              <w:marTop w:val="0"/>
              <w:marBottom w:val="0"/>
              <w:divBdr>
                <w:top w:val="none" w:sz="0" w:space="0" w:color="auto"/>
                <w:left w:val="none" w:sz="0" w:space="0" w:color="auto"/>
                <w:bottom w:val="none" w:sz="0" w:space="0" w:color="auto"/>
                <w:right w:val="none" w:sz="0" w:space="0" w:color="auto"/>
              </w:divBdr>
              <w:divsChild>
                <w:div w:id="1060445188">
                  <w:marLeft w:val="0"/>
                  <w:marRight w:val="0"/>
                  <w:marTop w:val="0"/>
                  <w:marBottom w:val="172"/>
                  <w:divBdr>
                    <w:top w:val="none" w:sz="0" w:space="0" w:color="auto"/>
                    <w:left w:val="none" w:sz="0" w:space="0" w:color="auto"/>
                    <w:bottom w:val="none" w:sz="0" w:space="0" w:color="auto"/>
                    <w:right w:val="none" w:sz="0" w:space="0" w:color="auto"/>
                  </w:divBdr>
                </w:div>
                <w:div w:id="1601840717">
                  <w:marLeft w:val="0"/>
                  <w:marRight w:val="0"/>
                  <w:marTop w:val="0"/>
                  <w:marBottom w:val="172"/>
                  <w:divBdr>
                    <w:top w:val="none" w:sz="0" w:space="0" w:color="auto"/>
                    <w:left w:val="none" w:sz="0" w:space="0" w:color="auto"/>
                    <w:bottom w:val="none" w:sz="0" w:space="0" w:color="auto"/>
                    <w:right w:val="none" w:sz="0" w:space="0" w:color="auto"/>
                  </w:divBdr>
                </w:div>
              </w:divsChild>
            </w:div>
            <w:div w:id="588348172">
              <w:marLeft w:val="0"/>
              <w:marRight w:val="0"/>
              <w:marTop w:val="0"/>
              <w:marBottom w:val="0"/>
              <w:divBdr>
                <w:top w:val="none" w:sz="0" w:space="0" w:color="auto"/>
                <w:left w:val="none" w:sz="0" w:space="0" w:color="auto"/>
                <w:bottom w:val="none" w:sz="0" w:space="0" w:color="auto"/>
                <w:right w:val="none" w:sz="0" w:space="0" w:color="auto"/>
              </w:divBdr>
              <w:divsChild>
                <w:div w:id="97514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666278">
      <w:bodyDiv w:val="1"/>
      <w:marLeft w:val="0"/>
      <w:marRight w:val="0"/>
      <w:marTop w:val="0"/>
      <w:marBottom w:val="0"/>
      <w:divBdr>
        <w:top w:val="none" w:sz="0" w:space="0" w:color="auto"/>
        <w:left w:val="none" w:sz="0" w:space="0" w:color="auto"/>
        <w:bottom w:val="none" w:sz="0" w:space="0" w:color="auto"/>
        <w:right w:val="none" w:sz="0" w:space="0" w:color="auto"/>
      </w:divBdr>
      <w:divsChild>
        <w:div w:id="792939321">
          <w:marLeft w:val="0"/>
          <w:marRight w:val="0"/>
          <w:marTop w:val="0"/>
          <w:marBottom w:val="0"/>
          <w:divBdr>
            <w:top w:val="none" w:sz="0" w:space="0" w:color="auto"/>
            <w:left w:val="none" w:sz="0" w:space="0" w:color="auto"/>
            <w:bottom w:val="none" w:sz="0" w:space="0" w:color="auto"/>
            <w:right w:val="none" w:sz="0" w:space="0" w:color="auto"/>
          </w:divBdr>
          <w:divsChild>
            <w:div w:id="47069966">
              <w:marLeft w:val="0"/>
              <w:marRight w:val="0"/>
              <w:marTop w:val="0"/>
              <w:marBottom w:val="1376"/>
              <w:divBdr>
                <w:top w:val="none" w:sz="0" w:space="0" w:color="auto"/>
                <w:left w:val="none" w:sz="0" w:space="0" w:color="auto"/>
                <w:bottom w:val="none" w:sz="0" w:space="0" w:color="auto"/>
                <w:right w:val="none" w:sz="0" w:space="0" w:color="auto"/>
              </w:divBdr>
            </w:div>
          </w:divsChild>
        </w:div>
        <w:div w:id="1040788491">
          <w:marLeft w:val="0"/>
          <w:marRight w:val="0"/>
          <w:marTop w:val="0"/>
          <w:marBottom w:val="0"/>
          <w:divBdr>
            <w:top w:val="none" w:sz="0" w:space="0" w:color="auto"/>
            <w:left w:val="none" w:sz="0" w:space="0" w:color="auto"/>
            <w:bottom w:val="none" w:sz="0" w:space="0" w:color="auto"/>
            <w:right w:val="none" w:sz="0" w:space="0" w:color="auto"/>
          </w:divBdr>
          <w:divsChild>
            <w:div w:id="974331431">
              <w:marLeft w:val="0"/>
              <w:marRight w:val="1032"/>
              <w:marTop w:val="0"/>
              <w:marBottom w:val="0"/>
              <w:divBdr>
                <w:top w:val="none" w:sz="0" w:space="0" w:color="auto"/>
                <w:left w:val="none" w:sz="0" w:space="0" w:color="auto"/>
                <w:bottom w:val="none" w:sz="0" w:space="0" w:color="auto"/>
                <w:right w:val="none" w:sz="0" w:space="0" w:color="auto"/>
              </w:divBdr>
              <w:divsChild>
                <w:div w:id="1765031997">
                  <w:marLeft w:val="0"/>
                  <w:marRight w:val="0"/>
                  <w:marTop w:val="0"/>
                  <w:marBottom w:val="172"/>
                  <w:divBdr>
                    <w:top w:val="none" w:sz="0" w:space="0" w:color="auto"/>
                    <w:left w:val="none" w:sz="0" w:space="0" w:color="auto"/>
                    <w:bottom w:val="none" w:sz="0" w:space="0" w:color="auto"/>
                    <w:right w:val="none" w:sz="0" w:space="0" w:color="auto"/>
                  </w:divBdr>
                </w:div>
                <w:div w:id="1913660266">
                  <w:marLeft w:val="0"/>
                  <w:marRight w:val="0"/>
                  <w:marTop w:val="0"/>
                  <w:marBottom w:val="172"/>
                  <w:divBdr>
                    <w:top w:val="none" w:sz="0" w:space="0" w:color="auto"/>
                    <w:left w:val="none" w:sz="0" w:space="0" w:color="auto"/>
                    <w:bottom w:val="none" w:sz="0" w:space="0" w:color="auto"/>
                    <w:right w:val="none" w:sz="0" w:space="0" w:color="auto"/>
                  </w:divBdr>
                </w:div>
              </w:divsChild>
            </w:div>
            <w:div w:id="1182476319">
              <w:marLeft w:val="0"/>
              <w:marRight w:val="0"/>
              <w:marTop w:val="0"/>
              <w:marBottom w:val="0"/>
              <w:divBdr>
                <w:top w:val="none" w:sz="0" w:space="0" w:color="auto"/>
                <w:left w:val="none" w:sz="0" w:space="0" w:color="auto"/>
                <w:bottom w:val="none" w:sz="0" w:space="0" w:color="auto"/>
                <w:right w:val="none" w:sz="0" w:space="0" w:color="auto"/>
              </w:divBdr>
              <w:divsChild>
                <w:div w:id="112276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7917">
      <w:bodyDiv w:val="1"/>
      <w:marLeft w:val="0"/>
      <w:marRight w:val="0"/>
      <w:marTop w:val="0"/>
      <w:marBottom w:val="0"/>
      <w:divBdr>
        <w:top w:val="none" w:sz="0" w:space="0" w:color="auto"/>
        <w:left w:val="none" w:sz="0" w:space="0" w:color="auto"/>
        <w:bottom w:val="none" w:sz="0" w:space="0" w:color="auto"/>
        <w:right w:val="none" w:sz="0" w:space="0" w:color="auto"/>
      </w:divBdr>
      <w:divsChild>
        <w:div w:id="977685757">
          <w:marLeft w:val="0"/>
          <w:marRight w:val="0"/>
          <w:marTop w:val="0"/>
          <w:marBottom w:val="0"/>
          <w:divBdr>
            <w:top w:val="none" w:sz="0" w:space="0" w:color="auto"/>
            <w:left w:val="none" w:sz="0" w:space="0" w:color="auto"/>
            <w:bottom w:val="none" w:sz="0" w:space="0" w:color="auto"/>
            <w:right w:val="none" w:sz="0" w:space="0" w:color="auto"/>
          </w:divBdr>
          <w:divsChild>
            <w:div w:id="1590507735">
              <w:marLeft w:val="0"/>
              <w:marRight w:val="0"/>
              <w:marTop w:val="0"/>
              <w:marBottom w:val="1376"/>
              <w:divBdr>
                <w:top w:val="none" w:sz="0" w:space="0" w:color="auto"/>
                <w:left w:val="none" w:sz="0" w:space="0" w:color="auto"/>
                <w:bottom w:val="none" w:sz="0" w:space="0" w:color="auto"/>
                <w:right w:val="none" w:sz="0" w:space="0" w:color="auto"/>
              </w:divBdr>
            </w:div>
          </w:divsChild>
        </w:div>
        <w:div w:id="1206478616">
          <w:marLeft w:val="0"/>
          <w:marRight w:val="0"/>
          <w:marTop w:val="0"/>
          <w:marBottom w:val="0"/>
          <w:divBdr>
            <w:top w:val="none" w:sz="0" w:space="0" w:color="auto"/>
            <w:left w:val="none" w:sz="0" w:space="0" w:color="auto"/>
            <w:bottom w:val="none" w:sz="0" w:space="0" w:color="auto"/>
            <w:right w:val="none" w:sz="0" w:space="0" w:color="auto"/>
          </w:divBdr>
          <w:divsChild>
            <w:div w:id="147208525">
              <w:marLeft w:val="0"/>
              <w:marRight w:val="1032"/>
              <w:marTop w:val="0"/>
              <w:marBottom w:val="0"/>
              <w:divBdr>
                <w:top w:val="none" w:sz="0" w:space="0" w:color="auto"/>
                <w:left w:val="none" w:sz="0" w:space="0" w:color="auto"/>
                <w:bottom w:val="none" w:sz="0" w:space="0" w:color="auto"/>
                <w:right w:val="none" w:sz="0" w:space="0" w:color="auto"/>
              </w:divBdr>
              <w:divsChild>
                <w:div w:id="687104299">
                  <w:marLeft w:val="0"/>
                  <w:marRight w:val="0"/>
                  <w:marTop w:val="0"/>
                  <w:marBottom w:val="172"/>
                  <w:divBdr>
                    <w:top w:val="none" w:sz="0" w:space="0" w:color="auto"/>
                    <w:left w:val="none" w:sz="0" w:space="0" w:color="auto"/>
                    <w:bottom w:val="none" w:sz="0" w:space="0" w:color="auto"/>
                    <w:right w:val="none" w:sz="0" w:space="0" w:color="auto"/>
                  </w:divBdr>
                </w:div>
                <w:div w:id="1673800654">
                  <w:marLeft w:val="0"/>
                  <w:marRight w:val="0"/>
                  <w:marTop w:val="0"/>
                  <w:marBottom w:val="172"/>
                  <w:divBdr>
                    <w:top w:val="none" w:sz="0" w:space="0" w:color="auto"/>
                    <w:left w:val="none" w:sz="0" w:space="0" w:color="auto"/>
                    <w:bottom w:val="none" w:sz="0" w:space="0" w:color="auto"/>
                    <w:right w:val="none" w:sz="0" w:space="0" w:color="auto"/>
                  </w:divBdr>
                </w:div>
              </w:divsChild>
            </w:div>
            <w:div w:id="1430659937">
              <w:marLeft w:val="0"/>
              <w:marRight w:val="0"/>
              <w:marTop w:val="0"/>
              <w:marBottom w:val="0"/>
              <w:divBdr>
                <w:top w:val="none" w:sz="0" w:space="0" w:color="auto"/>
                <w:left w:val="none" w:sz="0" w:space="0" w:color="auto"/>
                <w:bottom w:val="none" w:sz="0" w:space="0" w:color="auto"/>
                <w:right w:val="none" w:sz="0" w:space="0" w:color="auto"/>
              </w:divBdr>
              <w:divsChild>
                <w:div w:id="14325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8454">
      <w:bodyDiv w:val="1"/>
      <w:marLeft w:val="0"/>
      <w:marRight w:val="0"/>
      <w:marTop w:val="0"/>
      <w:marBottom w:val="0"/>
      <w:divBdr>
        <w:top w:val="none" w:sz="0" w:space="0" w:color="auto"/>
        <w:left w:val="none" w:sz="0" w:space="0" w:color="auto"/>
        <w:bottom w:val="none" w:sz="0" w:space="0" w:color="auto"/>
        <w:right w:val="none" w:sz="0" w:space="0" w:color="auto"/>
      </w:divBdr>
      <w:divsChild>
        <w:div w:id="674503860">
          <w:marLeft w:val="0"/>
          <w:marRight w:val="0"/>
          <w:marTop w:val="0"/>
          <w:marBottom w:val="0"/>
          <w:divBdr>
            <w:top w:val="none" w:sz="0" w:space="0" w:color="auto"/>
            <w:left w:val="none" w:sz="0" w:space="0" w:color="auto"/>
            <w:bottom w:val="none" w:sz="0" w:space="0" w:color="auto"/>
            <w:right w:val="none" w:sz="0" w:space="0" w:color="auto"/>
          </w:divBdr>
          <w:divsChild>
            <w:div w:id="1612545948">
              <w:marLeft w:val="0"/>
              <w:marRight w:val="0"/>
              <w:marTop w:val="0"/>
              <w:marBottom w:val="1376"/>
              <w:divBdr>
                <w:top w:val="none" w:sz="0" w:space="0" w:color="auto"/>
                <w:left w:val="none" w:sz="0" w:space="0" w:color="auto"/>
                <w:bottom w:val="none" w:sz="0" w:space="0" w:color="auto"/>
                <w:right w:val="none" w:sz="0" w:space="0" w:color="auto"/>
              </w:divBdr>
            </w:div>
          </w:divsChild>
        </w:div>
        <w:div w:id="1355040447">
          <w:marLeft w:val="0"/>
          <w:marRight w:val="0"/>
          <w:marTop w:val="0"/>
          <w:marBottom w:val="0"/>
          <w:divBdr>
            <w:top w:val="none" w:sz="0" w:space="0" w:color="auto"/>
            <w:left w:val="none" w:sz="0" w:space="0" w:color="auto"/>
            <w:bottom w:val="none" w:sz="0" w:space="0" w:color="auto"/>
            <w:right w:val="none" w:sz="0" w:space="0" w:color="auto"/>
          </w:divBdr>
          <w:divsChild>
            <w:div w:id="1182007875">
              <w:marLeft w:val="0"/>
              <w:marRight w:val="1032"/>
              <w:marTop w:val="0"/>
              <w:marBottom w:val="0"/>
              <w:divBdr>
                <w:top w:val="none" w:sz="0" w:space="0" w:color="auto"/>
                <w:left w:val="none" w:sz="0" w:space="0" w:color="auto"/>
                <w:bottom w:val="none" w:sz="0" w:space="0" w:color="auto"/>
                <w:right w:val="none" w:sz="0" w:space="0" w:color="auto"/>
              </w:divBdr>
              <w:divsChild>
                <w:div w:id="1173761741">
                  <w:marLeft w:val="0"/>
                  <w:marRight w:val="0"/>
                  <w:marTop w:val="0"/>
                  <w:marBottom w:val="172"/>
                  <w:divBdr>
                    <w:top w:val="none" w:sz="0" w:space="0" w:color="auto"/>
                    <w:left w:val="none" w:sz="0" w:space="0" w:color="auto"/>
                    <w:bottom w:val="none" w:sz="0" w:space="0" w:color="auto"/>
                    <w:right w:val="none" w:sz="0" w:space="0" w:color="auto"/>
                  </w:divBdr>
                </w:div>
                <w:div w:id="304316063">
                  <w:marLeft w:val="0"/>
                  <w:marRight w:val="0"/>
                  <w:marTop w:val="0"/>
                  <w:marBottom w:val="172"/>
                  <w:divBdr>
                    <w:top w:val="none" w:sz="0" w:space="0" w:color="auto"/>
                    <w:left w:val="none" w:sz="0" w:space="0" w:color="auto"/>
                    <w:bottom w:val="none" w:sz="0" w:space="0" w:color="auto"/>
                    <w:right w:val="none" w:sz="0" w:space="0" w:color="auto"/>
                  </w:divBdr>
                </w:div>
              </w:divsChild>
            </w:div>
            <w:div w:id="1275163708">
              <w:marLeft w:val="0"/>
              <w:marRight w:val="0"/>
              <w:marTop w:val="0"/>
              <w:marBottom w:val="0"/>
              <w:divBdr>
                <w:top w:val="none" w:sz="0" w:space="0" w:color="auto"/>
                <w:left w:val="none" w:sz="0" w:space="0" w:color="auto"/>
                <w:bottom w:val="none" w:sz="0" w:space="0" w:color="auto"/>
                <w:right w:val="none" w:sz="0" w:space="0" w:color="auto"/>
              </w:divBdr>
              <w:divsChild>
                <w:div w:id="13465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35069">
      <w:bodyDiv w:val="1"/>
      <w:marLeft w:val="0"/>
      <w:marRight w:val="0"/>
      <w:marTop w:val="0"/>
      <w:marBottom w:val="0"/>
      <w:divBdr>
        <w:top w:val="none" w:sz="0" w:space="0" w:color="auto"/>
        <w:left w:val="none" w:sz="0" w:space="0" w:color="auto"/>
        <w:bottom w:val="none" w:sz="0" w:space="0" w:color="auto"/>
        <w:right w:val="none" w:sz="0" w:space="0" w:color="auto"/>
      </w:divBdr>
      <w:divsChild>
        <w:div w:id="1733766824">
          <w:marLeft w:val="0"/>
          <w:marRight w:val="0"/>
          <w:marTop w:val="0"/>
          <w:marBottom w:val="1376"/>
          <w:divBdr>
            <w:top w:val="none" w:sz="0" w:space="0" w:color="auto"/>
            <w:left w:val="none" w:sz="0" w:space="0" w:color="auto"/>
            <w:bottom w:val="none" w:sz="0" w:space="0" w:color="auto"/>
            <w:right w:val="none" w:sz="0" w:space="0" w:color="auto"/>
          </w:divBdr>
        </w:div>
        <w:div w:id="2114586749">
          <w:marLeft w:val="0"/>
          <w:marRight w:val="1032"/>
          <w:marTop w:val="0"/>
          <w:marBottom w:val="0"/>
          <w:divBdr>
            <w:top w:val="none" w:sz="0" w:space="0" w:color="auto"/>
            <w:left w:val="none" w:sz="0" w:space="0" w:color="auto"/>
            <w:bottom w:val="none" w:sz="0" w:space="0" w:color="auto"/>
            <w:right w:val="none" w:sz="0" w:space="0" w:color="auto"/>
          </w:divBdr>
          <w:divsChild>
            <w:div w:id="186725231">
              <w:marLeft w:val="0"/>
              <w:marRight w:val="0"/>
              <w:marTop w:val="0"/>
              <w:marBottom w:val="172"/>
              <w:divBdr>
                <w:top w:val="none" w:sz="0" w:space="0" w:color="auto"/>
                <w:left w:val="none" w:sz="0" w:space="0" w:color="auto"/>
                <w:bottom w:val="none" w:sz="0" w:space="0" w:color="auto"/>
                <w:right w:val="none" w:sz="0" w:space="0" w:color="auto"/>
              </w:divBdr>
            </w:div>
            <w:div w:id="1237935044">
              <w:marLeft w:val="0"/>
              <w:marRight w:val="0"/>
              <w:marTop w:val="0"/>
              <w:marBottom w:val="172"/>
              <w:divBdr>
                <w:top w:val="none" w:sz="0" w:space="0" w:color="auto"/>
                <w:left w:val="none" w:sz="0" w:space="0" w:color="auto"/>
                <w:bottom w:val="none" w:sz="0" w:space="0" w:color="auto"/>
                <w:right w:val="none" w:sz="0" w:space="0" w:color="auto"/>
              </w:divBdr>
            </w:div>
          </w:divsChild>
        </w:div>
        <w:div w:id="1814521948">
          <w:marLeft w:val="0"/>
          <w:marRight w:val="0"/>
          <w:marTop w:val="0"/>
          <w:marBottom w:val="0"/>
          <w:divBdr>
            <w:top w:val="none" w:sz="0" w:space="0" w:color="auto"/>
            <w:left w:val="none" w:sz="0" w:space="0" w:color="auto"/>
            <w:bottom w:val="none" w:sz="0" w:space="0" w:color="auto"/>
            <w:right w:val="none" w:sz="0" w:space="0" w:color="auto"/>
          </w:divBdr>
          <w:divsChild>
            <w:div w:id="664238355">
              <w:marLeft w:val="0"/>
              <w:marRight w:val="0"/>
              <w:marTop w:val="0"/>
              <w:marBottom w:val="0"/>
              <w:divBdr>
                <w:top w:val="none" w:sz="0" w:space="0" w:color="auto"/>
                <w:left w:val="none" w:sz="0" w:space="0" w:color="auto"/>
                <w:bottom w:val="none" w:sz="0" w:space="0" w:color="auto"/>
                <w:right w:val="none" w:sz="0" w:space="0" w:color="auto"/>
              </w:divBdr>
              <w:divsChild>
                <w:div w:id="57451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354003">
      <w:bodyDiv w:val="1"/>
      <w:marLeft w:val="0"/>
      <w:marRight w:val="0"/>
      <w:marTop w:val="0"/>
      <w:marBottom w:val="0"/>
      <w:divBdr>
        <w:top w:val="none" w:sz="0" w:space="0" w:color="auto"/>
        <w:left w:val="none" w:sz="0" w:space="0" w:color="auto"/>
        <w:bottom w:val="none" w:sz="0" w:space="0" w:color="auto"/>
        <w:right w:val="none" w:sz="0" w:space="0" w:color="auto"/>
      </w:divBdr>
      <w:divsChild>
        <w:div w:id="555898608">
          <w:marLeft w:val="0"/>
          <w:marRight w:val="0"/>
          <w:marTop w:val="0"/>
          <w:marBottom w:val="1376"/>
          <w:divBdr>
            <w:top w:val="none" w:sz="0" w:space="0" w:color="auto"/>
            <w:left w:val="none" w:sz="0" w:space="0" w:color="auto"/>
            <w:bottom w:val="none" w:sz="0" w:space="0" w:color="auto"/>
            <w:right w:val="none" w:sz="0" w:space="0" w:color="auto"/>
          </w:divBdr>
        </w:div>
        <w:div w:id="2075734098">
          <w:marLeft w:val="0"/>
          <w:marRight w:val="1032"/>
          <w:marTop w:val="0"/>
          <w:marBottom w:val="0"/>
          <w:divBdr>
            <w:top w:val="none" w:sz="0" w:space="0" w:color="auto"/>
            <w:left w:val="none" w:sz="0" w:space="0" w:color="auto"/>
            <w:bottom w:val="none" w:sz="0" w:space="0" w:color="auto"/>
            <w:right w:val="none" w:sz="0" w:space="0" w:color="auto"/>
          </w:divBdr>
          <w:divsChild>
            <w:div w:id="1750614378">
              <w:marLeft w:val="0"/>
              <w:marRight w:val="0"/>
              <w:marTop w:val="0"/>
              <w:marBottom w:val="172"/>
              <w:divBdr>
                <w:top w:val="none" w:sz="0" w:space="0" w:color="auto"/>
                <w:left w:val="none" w:sz="0" w:space="0" w:color="auto"/>
                <w:bottom w:val="none" w:sz="0" w:space="0" w:color="auto"/>
                <w:right w:val="none" w:sz="0" w:space="0" w:color="auto"/>
              </w:divBdr>
            </w:div>
            <w:div w:id="547498721">
              <w:marLeft w:val="0"/>
              <w:marRight w:val="0"/>
              <w:marTop w:val="0"/>
              <w:marBottom w:val="172"/>
              <w:divBdr>
                <w:top w:val="none" w:sz="0" w:space="0" w:color="auto"/>
                <w:left w:val="none" w:sz="0" w:space="0" w:color="auto"/>
                <w:bottom w:val="none" w:sz="0" w:space="0" w:color="auto"/>
                <w:right w:val="none" w:sz="0" w:space="0" w:color="auto"/>
              </w:divBdr>
            </w:div>
          </w:divsChild>
        </w:div>
        <w:div w:id="1692220491">
          <w:marLeft w:val="0"/>
          <w:marRight w:val="0"/>
          <w:marTop w:val="0"/>
          <w:marBottom w:val="0"/>
          <w:divBdr>
            <w:top w:val="none" w:sz="0" w:space="0" w:color="auto"/>
            <w:left w:val="none" w:sz="0" w:space="0" w:color="auto"/>
            <w:bottom w:val="none" w:sz="0" w:space="0" w:color="auto"/>
            <w:right w:val="none" w:sz="0" w:space="0" w:color="auto"/>
          </w:divBdr>
          <w:divsChild>
            <w:div w:id="998268430">
              <w:marLeft w:val="0"/>
              <w:marRight w:val="0"/>
              <w:marTop w:val="0"/>
              <w:marBottom w:val="0"/>
              <w:divBdr>
                <w:top w:val="none" w:sz="0" w:space="0" w:color="auto"/>
                <w:left w:val="none" w:sz="0" w:space="0" w:color="auto"/>
                <w:bottom w:val="none" w:sz="0" w:space="0" w:color="auto"/>
                <w:right w:val="none" w:sz="0" w:space="0" w:color="auto"/>
              </w:divBdr>
              <w:divsChild>
                <w:div w:id="113209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467780">
      <w:bodyDiv w:val="1"/>
      <w:marLeft w:val="0"/>
      <w:marRight w:val="0"/>
      <w:marTop w:val="0"/>
      <w:marBottom w:val="0"/>
      <w:divBdr>
        <w:top w:val="none" w:sz="0" w:space="0" w:color="auto"/>
        <w:left w:val="none" w:sz="0" w:space="0" w:color="auto"/>
        <w:bottom w:val="none" w:sz="0" w:space="0" w:color="auto"/>
        <w:right w:val="none" w:sz="0" w:space="0" w:color="auto"/>
      </w:divBdr>
      <w:divsChild>
        <w:div w:id="1813055619">
          <w:marLeft w:val="0"/>
          <w:marRight w:val="0"/>
          <w:marTop w:val="0"/>
          <w:marBottom w:val="0"/>
          <w:divBdr>
            <w:top w:val="none" w:sz="0" w:space="0" w:color="auto"/>
            <w:left w:val="none" w:sz="0" w:space="0" w:color="auto"/>
            <w:bottom w:val="none" w:sz="0" w:space="0" w:color="auto"/>
            <w:right w:val="none" w:sz="0" w:space="0" w:color="auto"/>
          </w:divBdr>
          <w:divsChild>
            <w:div w:id="2106412691">
              <w:marLeft w:val="0"/>
              <w:marRight w:val="0"/>
              <w:marTop w:val="0"/>
              <w:marBottom w:val="1376"/>
              <w:divBdr>
                <w:top w:val="none" w:sz="0" w:space="0" w:color="auto"/>
                <w:left w:val="none" w:sz="0" w:space="0" w:color="auto"/>
                <w:bottom w:val="none" w:sz="0" w:space="0" w:color="auto"/>
                <w:right w:val="none" w:sz="0" w:space="0" w:color="auto"/>
              </w:divBdr>
            </w:div>
          </w:divsChild>
        </w:div>
        <w:div w:id="275647794">
          <w:marLeft w:val="0"/>
          <w:marRight w:val="0"/>
          <w:marTop w:val="0"/>
          <w:marBottom w:val="0"/>
          <w:divBdr>
            <w:top w:val="none" w:sz="0" w:space="0" w:color="auto"/>
            <w:left w:val="none" w:sz="0" w:space="0" w:color="auto"/>
            <w:bottom w:val="none" w:sz="0" w:space="0" w:color="auto"/>
            <w:right w:val="none" w:sz="0" w:space="0" w:color="auto"/>
          </w:divBdr>
          <w:divsChild>
            <w:div w:id="1912883453">
              <w:marLeft w:val="0"/>
              <w:marRight w:val="1032"/>
              <w:marTop w:val="0"/>
              <w:marBottom w:val="0"/>
              <w:divBdr>
                <w:top w:val="none" w:sz="0" w:space="0" w:color="auto"/>
                <w:left w:val="none" w:sz="0" w:space="0" w:color="auto"/>
                <w:bottom w:val="none" w:sz="0" w:space="0" w:color="auto"/>
                <w:right w:val="none" w:sz="0" w:space="0" w:color="auto"/>
              </w:divBdr>
              <w:divsChild>
                <w:div w:id="174855235">
                  <w:marLeft w:val="0"/>
                  <w:marRight w:val="0"/>
                  <w:marTop w:val="0"/>
                  <w:marBottom w:val="172"/>
                  <w:divBdr>
                    <w:top w:val="none" w:sz="0" w:space="0" w:color="auto"/>
                    <w:left w:val="none" w:sz="0" w:space="0" w:color="auto"/>
                    <w:bottom w:val="none" w:sz="0" w:space="0" w:color="auto"/>
                    <w:right w:val="none" w:sz="0" w:space="0" w:color="auto"/>
                  </w:divBdr>
                </w:div>
                <w:div w:id="1571766590">
                  <w:marLeft w:val="0"/>
                  <w:marRight w:val="0"/>
                  <w:marTop w:val="0"/>
                  <w:marBottom w:val="172"/>
                  <w:divBdr>
                    <w:top w:val="none" w:sz="0" w:space="0" w:color="auto"/>
                    <w:left w:val="none" w:sz="0" w:space="0" w:color="auto"/>
                    <w:bottom w:val="none" w:sz="0" w:space="0" w:color="auto"/>
                    <w:right w:val="none" w:sz="0" w:space="0" w:color="auto"/>
                  </w:divBdr>
                </w:div>
              </w:divsChild>
            </w:div>
            <w:div w:id="1366448154">
              <w:marLeft w:val="0"/>
              <w:marRight w:val="0"/>
              <w:marTop w:val="0"/>
              <w:marBottom w:val="0"/>
              <w:divBdr>
                <w:top w:val="none" w:sz="0" w:space="0" w:color="auto"/>
                <w:left w:val="none" w:sz="0" w:space="0" w:color="auto"/>
                <w:bottom w:val="none" w:sz="0" w:space="0" w:color="auto"/>
                <w:right w:val="none" w:sz="0" w:space="0" w:color="auto"/>
              </w:divBdr>
              <w:divsChild>
                <w:div w:id="55843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54354">
      <w:bodyDiv w:val="1"/>
      <w:marLeft w:val="0"/>
      <w:marRight w:val="0"/>
      <w:marTop w:val="0"/>
      <w:marBottom w:val="0"/>
      <w:divBdr>
        <w:top w:val="none" w:sz="0" w:space="0" w:color="auto"/>
        <w:left w:val="none" w:sz="0" w:space="0" w:color="auto"/>
        <w:bottom w:val="none" w:sz="0" w:space="0" w:color="auto"/>
        <w:right w:val="none" w:sz="0" w:space="0" w:color="auto"/>
      </w:divBdr>
      <w:divsChild>
        <w:div w:id="373890576">
          <w:marLeft w:val="0"/>
          <w:marRight w:val="0"/>
          <w:marTop w:val="0"/>
          <w:marBottom w:val="1376"/>
          <w:divBdr>
            <w:top w:val="none" w:sz="0" w:space="0" w:color="auto"/>
            <w:left w:val="none" w:sz="0" w:space="0" w:color="auto"/>
            <w:bottom w:val="none" w:sz="0" w:space="0" w:color="auto"/>
            <w:right w:val="none" w:sz="0" w:space="0" w:color="auto"/>
          </w:divBdr>
        </w:div>
        <w:div w:id="861817758">
          <w:marLeft w:val="0"/>
          <w:marRight w:val="1032"/>
          <w:marTop w:val="0"/>
          <w:marBottom w:val="0"/>
          <w:divBdr>
            <w:top w:val="none" w:sz="0" w:space="0" w:color="auto"/>
            <w:left w:val="none" w:sz="0" w:space="0" w:color="auto"/>
            <w:bottom w:val="none" w:sz="0" w:space="0" w:color="auto"/>
            <w:right w:val="none" w:sz="0" w:space="0" w:color="auto"/>
          </w:divBdr>
          <w:divsChild>
            <w:div w:id="1618368542">
              <w:marLeft w:val="0"/>
              <w:marRight w:val="0"/>
              <w:marTop w:val="0"/>
              <w:marBottom w:val="172"/>
              <w:divBdr>
                <w:top w:val="none" w:sz="0" w:space="0" w:color="auto"/>
                <w:left w:val="none" w:sz="0" w:space="0" w:color="auto"/>
                <w:bottom w:val="none" w:sz="0" w:space="0" w:color="auto"/>
                <w:right w:val="none" w:sz="0" w:space="0" w:color="auto"/>
              </w:divBdr>
            </w:div>
            <w:div w:id="584656196">
              <w:marLeft w:val="0"/>
              <w:marRight w:val="0"/>
              <w:marTop w:val="0"/>
              <w:marBottom w:val="172"/>
              <w:divBdr>
                <w:top w:val="none" w:sz="0" w:space="0" w:color="auto"/>
                <w:left w:val="none" w:sz="0" w:space="0" w:color="auto"/>
                <w:bottom w:val="none" w:sz="0" w:space="0" w:color="auto"/>
                <w:right w:val="none" w:sz="0" w:space="0" w:color="auto"/>
              </w:divBdr>
            </w:div>
          </w:divsChild>
        </w:div>
        <w:div w:id="305399379">
          <w:marLeft w:val="0"/>
          <w:marRight w:val="0"/>
          <w:marTop w:val="0"/>
          <w:marBottom w:val="0"/>
          <w:divBdr>
            <w:top w:val="none" w:sz="0" w:space="0" w:color="auto"/>
            <w:left w:val="none" w:sz="0" w:space="0" w:color="auto"/>
            <w:bottom w:val="none" w:sz="0" w:space="0" w:color="auto"/>
            <w:right w:val="none" w:sz="0" w:space="0" w:color="auto"/>
          </w:divBdr>
          <w:divsChild>
            <w:div w:id="118692733">
              <w:marLeft w:val="0"/>
              <w:marRight w:val="0"/>
              <w:marTop w:val="0"/>
              <w:marBottom w:val="0"/>
              <w:divBdr>
                <w:top w:val="none" w:sz="0" w:space="0" w:color="auto"/>
                <w:left w:val="none" w:sz="0" w:space="0" w:color="auto"/>
                <w:bottom w:val="none" w:sz="0" w:space="0" w:color="auto"/>
                <w:right w:val="none" w:sz="0" w:space="0" w:color="auto"/>
              </w:divBdr>
              <w:divsChild>
                <w:div w:id="15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10834">
      <w:bodyDiv w:val="1"/>
      <w:marLeft w:val="0"/>
      <w:marRight w:val="0"/>
      <w:marTop w:val="0"/>
      <w:marBottom w:val="0"/>
      <w:divBdr>
        <w:top w:val="none" w:sz="0" w:space="0" w:color="auto"/>
        <w:left w:val="none" w:sz="0" w:space="0" w:color="auto"/>
        <w:bottom w:val="none" w:sz="0" w:space="0" w:color="auto"/>
        <w:right w:val="none" w:sz="0" w:space="0" w:color="auto"/>
      </w:divBdr>
      <w:divsChild>
        <w:div w:id="1150443887">
          <w:marLeft w:val="0"/>
          <w:marRight w:val="0"/>
          <w:marTop w:val="0"/>
          <w:marBottom w:val="0"/>
          <w:divBdr>
            <w:top w:val="none" w:sz="0" w:space="0" w:color="auto"/>
            <w:left w:val="none" w:sz="0" w:space="0" w:color="auto"/>
            <w:bottom w:val="none" w:sz="0" w:space="0" w:color="auto"/>
            <w:right w:val="none" w:sz="0" w:space="0" w:color="auto"/>
          </w:divBdr>
          <w:divsChild>
            <w:div w:id="43723364">
              <w:marLeft w:val="0"/>
              <w:marRight w:val="0"/>
              <w:marTop w:val="0"/>
              <w:marBottom w:val="1376"/>
              <w:divBdr>
                <w:top w:val="none" w:sz="0" w:space="0" w:color="auto"/>
                <w:left w:val="none" w:sz="0" w:space="0" w:color="auto"/>
                <w:bottom w:val="none" w:sz="0" w:space="0" w:color="auto"/>
                <w:right w:val="none" w:sz="0" w:space="0" w:color="auto"/>
              </w:divBdr>
            </w:div>
          </w:divsChild>
        </w:div>
        <w:div w:id="784078337">
          <w:marLeft w:val="0"/>
          <w:marRight w:val="0"/>
          <w:marTop w:val="0"/>
          <w:marBottom w:val="0"/>
          <w:divBdr>
            <w:top w:val="none" w:sz="0" w:space="0" w:color="auto"/>
            <w:left w:val="none" w:sz="0" w:space="0" w:color="auto"/>
            <w:bottom w:val="none" w:sz="0" w:space="0" w:color="auto"/>
            <w:right w:val="none" w:sz="0" w:space="0" w:color="auto"/>
          </w:divBdr>
          <w:divsChild>
            <w:div w:id="893615609">
              <w:marLeft w:val="0"/>
              <w:marRight w:val="1032"/>
              <w:marTop w:val="0"/>
              <w:marBottom w:val="0"/>
              <w:divBdr>
                <w:top w:val="none" w:sz="0" w:space="0" w:color="auto"/>
                <w:left w:val="none" w:sz="0" w:space="0" w:color="auto"/>
                <w:bottom w:val="none" w:sz="0" w:space="0" w:color="auto"/>
                <w:right w:val="none" w:sz="0" w:space="0" w:color="auto"/>
              </w:divBdr>
              <w:divsChild>
                <w:div w:id="298000157">
                  <w:marLeft w:val="0"/>
                  <w:marRight w:val="0"/>
                  <w:marTop w:val="0"/>
                  <w:marBottom w:val="172"/>
                  <w:divBdr>
                    <w:top w:val="none" w:sz="0" w:space="0" w:color="auto"/>
                    <w:left w:val="none" w:sz="0" w:space="0" w:color="auto"/>
                    <w:bottom w:val="none" w:sz="0" w:space="0" w:color="auto"/>
                    <w:right w:val="none" w:sz="0" w:space="0" w:color="auto"/>
                  </w:divBdr>
                </w:div>
                <w:div w:id="493761024">
                  <w:marLeft w:val="0"/>
                  <w:marRight w:val="0"/>
                  <w:marTop w:val="0"/>
                  <w:marBottom w:val="172"/>
                  <w:divBdr>
                    <w:top w:val="none" w:sz="0" w:space="0" w:color="auto"/>
                    <w:left w:val="none" w:sz="0" w:space="0" w:color="auto"/>
                    <w:bottom w:val="none" w:sz="0" w:space="0" w:color="auto"/>
                    <w:right w:val="none" w:sz="0" w:space="0" w:color="auto"/>
                  </w:divBdr>
                </w:div>
              </w:divsChild>
            </w:div>
            <w:div w:id="834415523">
              <w:marLeft w:val="0"/>
              <w:marRight w:val="0"/>
              <w:marTop w:val="0"/>
              <w:marBottom w:val="0"/>
              <w:divBdr>
                <w:top w:val="none" w:sz="0" w:space="0" w:color="auto"/>
                <w:left w:val="none" w:sz="0" w:space="0" w:color="auto"/>
                <w:bottom w:val="none" w:sz="0" w:space="0" w:color="auto"/>
                <w:right w:val="none" w:sz="0" w:space="0" w:color="auto"/>
              </w:divBdr>
              <w:divsChild>
                <w:div w:id="151429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03386">
      <w:bodyDiv w:val="1"/>
      <w:marLeft w:val="0"/>
      <w:marRight w:val="0"/>
      <w:marTop w:val="0"/>
      <w:marBottom w:val="0"/>
      <w:divBdr>
        <w:top w:val="none" w:sz="0" w:space="0" w:color="auto"/>
        <w:left w:val="none" w:sz="0" w:space="0" w:color="auto"/>
        <w:bottom w:val="none" w:sz="0" w:space="0" w:color="auto"/>
        <w:right w:val="none" w:sz="0" w:space="0" w:color="auto"/>
      </w:divBdr>
      <w:divsChild>
        <w:div w:id="302279172">
          <w:marLeft w:val="0"/>
          <w:marRight w:val="0"/>
          <w:marTop w:val="0"/>
          <w:marBottom w:val="0"/>
          <w:divBdr>
            <w:top w:val="none" w:sz="0" w:space="0" w:color="auto"/>
            <w:left w:val="none" w:sz="0" w:space="0" w:color="auto"/>
            <w:bottom w:val="none" w:sz="0" w:space="0" w:color="auto"/>
            <w:right w:val="none" w:sz="0" w:space="0" w:color="auto"/>
          </w:divBdr>
          <w:divsChild>
            <w:div w:id="1505627190">
              <w:marLeft w:val="0"/>
              <w:marRight w:val="0"/>
              <w:marTop w:val="0"/>
              <w:marBottom w:val="1376"/>
              <w:divBdr>
                <w:top w:val="none" w:sz="0" w:space="0" w:color="auto"/>
                <w:left w:val="none" w:sz="0" w:space="0" w:color="auto"/>
                <w:bottom w:val="none" w:sz="0" w:space="0" w:color="auto"/>
                <w:right w:val="none" w:sz="0" w:space="0" w:color="auto"/>
              </w:divBdr>
            </w:div>
          </w:divsChild>
        </w:div>
        <w:div w:id="783311837">
          <w:marLeft w:val="0"/>
          <w:marRight w:val="0"/>
          <w:marTop w:val="0"/>
          <w:marBottom w:val="0"/>
          <w:divBdr>
            <w:top w:val="none" w:sz="0" w:space="0" w:color="auto"/>
            <w:left w:val="none" w:sz="0" w:space="0" w:color="auto"/>
            <w:bottom w:val="none" w:sz="0" w:space="0" w:color="auto"/>
            <w:right w:val="none" w:sz="0" w:space="0" w:color="auto"/>
          </w:divBdr>
          <w:divsChild>
            <w:div w:id="1103384854">
              <w:marLeft w:val="0"/>
              <w:marRight w:val="1032"/>
              <w:marTop w:val="0"/>
              <w:marBottom w:val="0"/>
              <w:divBdr>
                <w:top w:val="none" w:sz="0" w:space="0" w:color="auto"/>
                <w:left w:val="none" w:sz="0" w:space="0" w:color="auto"/>
                <w:bottom w:val="none" w:sz="0" w:space="0" w:color="auto"/>
                <w:right w:val="none" w:sz="0" w:space="0" w:color="auto"/>
              </w:divBdr>
              <w:divsChild>
                <w:div w:id="980160282">
                  <w:marLeft w:val="0"/>
                  <w:marRight w:val="0"/>
                  <w:marTop w:val="0"/>
                  <w:marBottom w:val="172"/>
                  <w:divBdr>
                    <w:top w:val="none" w:sz="0" w:space="0" w:color="auto"/>
                    <w:left w:val="none" w:sz="0" w:space="0" w:color="auto"/>
                    <w:bottom w:val="none" w:sz="0" w:space="0" w:color="auto"/>
                    <w:right w:val="none" w:sz="0" w:space="0" w:color="auto"/>
                  </w:divBdr>
                </w:div>
                <w:div w:id="1634097377">
                  <w:marLeft w:val="0"/>
                  <w:marRight w:val="0"/>
                  <w:marTop w:val="0"/>
                  <w:marBottom w:val="172"/>
                  <w:divBdr>
                    <w:top w:val="none" w:sz="0" w:space="0" w:color="auto"/>
                    <w:left w:val="none" w:sz="0" w:space="0" w:color="auto"/>
                    <w:bottom w:val="none" w:sz="0" w:space="0" w:color="auto"/>
                    <w:right w:val="none" w:sz="0" w:space="0" w:color="auto"/>
                  </w:divBdr>
                </w:div>
              </w:divsChild>
            </w:div>
            <w:div w:id="553320929">
              <w:marLeft w:val="0"/>
              <w:marRight w:val="0"/>
              <w:marTop w:val="0"/>
              <w:marBottom w:val="0"/>
              <w:divBdr>
                <w:top w:val="none" w:sz="0" w:space="0" w:color="auto"/>
                <w:left w:val="none" w:sz="0" w:space="0" w:color="auto"/>
                <w:bottom w:val="none" w:sz="0" w:space="0" w:color="auto"/>
                <w:right w:val="none" w:sz="0" w:space="0" w:color="auto"/>
              </w:divBdr>
              <w:divsChild>
                <w:div w:id="136821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724011">
      <w:bodyDiv w:val="1"/>
      <w:marLeft w:val="0"/>
      <w:marRight w:val="0"/>
      <w:marTop w:val="0"/>
      <w:marBottom w:val="0"/>
      <w:divBdr>
        <w:top w:val="none" w:sz="0" w:space="0" w:color="auto"/>
        <w:left w:val="none" w:sz="0" w:space="0" w:color="auto"/>
        <w:bottom w:val="none" w:sz="0" w:space="0" w:color="auto"/>
        <w:right w:val="none" w:sz="0" w:space="0" w:color="auto"/>
      </w:divBdr>
      <w:divsChild>
        <w:div w:id="1715151040">
          <w:marLeft w:val="0"/>
          <w:marRight w:val="0"/>
          <w:marTop w:val="0"/>
          <w:marBottom w:val="1376"/>
          <w:divBdr>
            <w:top w:val="none" w:sz="0" w:space="0" w:color="auto"/>
            <w:left w:val="none" w:sz="0" w:space="0" w:color="auto"/>
            <w:bottom w:val="none" w:sz="0" w:space="0" w:color="auto"/>
            <w:right w:val="none" w:sz="0" w:space="0" w:color="auto"/>
          </w:divBdr>
        </w:div>
        <w:div w:id="1955821286">
          <w:marLeft w:val="0"/>
          <w:marRight w:val="1032"/>
          <w:marTop w:val="0"/>
          <w:marBottom w:val="0"/>
          <w:divBdr>
            <w:top w:val="none" w:sz="0" w:space="0" w:color="auto"/>
            <w:left w:val="none" w:sz="0" w:space="0" w:color="auto"/>
            <w:bottom w:val="none" w:sz="0" w:space="0" w:color="auto"/>
            <w:right w:val="none" w:sz="0" w:space="0" w:color="auto"/>
          </w:divBdr>
          <w:divsChild>
            <w:div w:id="1989361123">
              <w:marLeft w:val="0"/>
              <w:marRight w:val="0"/>
              <w:marTop w:val="0"/>
              <w:marBottom w:val="172"/>
              <w:divBdr>
                <w:top w:val="none" w:sz="0" w:space="0" w:color="auto"/>
                <w:left w:val="none" w:sz="0" w:space="0" w:color="auto"/>
                <w:bottom w:val="none" w:sz="0" w:space="0" w:color="auto"/>
                <w:right w:val="none" w:sz="0" w:space="0" w:color="auto"/>
              </w:divBdr>
            </w:div>
            <w:div w:id="1460878880">
              <w:marLeft w:val="0"/>
              <w:marRight w:val="0"/>
              <w:marTop w:val="0"/>
              <w:marBottom w:val="172"/>
              <w:divBdr>
                <w:top w:val="none" w:sz="0" w:space="0" w:color="auto"/>
                <w:left w:val="none" w:sz="0" w:space="0" w:color="auto"/>
                <w:bottom w:val="none" w:sz="0" w:space="0" w:color="auto"/>
                <w:right w:val="none" w:sz="0" w:space="0" w:color="auto"/>
              </w:divBdr>
            </w:div>
          </w:divsChild>
        </w:div>
        <w:div w:id="1785802066">
          <w:marLeft w:val="0"/>
          <w:marRight w:val="0"/>
          <w:marTop w:val="0"/>
          <w:marBottom w:val="0"/>
          <w:divBdr>
            <w:top w:val="none" w:sz="0" w:space="0" w:color="auto"/>
            <w:left w:val="none" w:sz="0" w:space="0" w:color="auto"/>
            <w:bottom w:val="none" w:sz="0" w:space="0" w:color="auto"/>
            <w:right w:val="none" w:sz="0" w:space="0" w:color="auto"/>
          </w:divBdr>
          <w:divsChild>
            <w:div w:id="1037462185">
              <w:marLeft w:val="0"/>
              <w:marRight w:val="0"/>
              <w:marTop w:val="0"/>
              <w:marBottom w:val="0"/>
              <w:divBdr>
                <w:top w:val="none" w:sz="0" w:space="0" w:color="auto"/>
                <w:left w:val="none" w:sz="0" w:space="0" w:color="auto"/>
                <w:bottom w:val="none" w:sz="0" w:space="0" w:color="auto"/>
                <w:right w:val="none" w:sz="0" w:space="0" w:color="auto"/>
              </w:divBdr>
              <w:divsChild>
                <w:div w:id="2055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472210">
      <w:bodyDiv w:val="1"/>
      <w:marLeft w:val="0"/>
      <w:marRight w:val="0"/>
      <w:marTop w:val="0"/>
      <w:marBottom w:val="0"/>
      <w:divBdr>
        <w:top w:val="none" w:sz="0" w:space="0" w:color="auto"/>
        <w:left w:val="none" w:sz="0" w:space="0" w:color="auto"/>
        <w:bottom w:val="none" w:sz="0" w:space="0" w:color="auto"/>
        <w:right w:val="none" w:sz="0" w:space="0" w:color="auto"/>
      </w:divBdr>
      <w:divsChild>
        <w:div w:id="1190221364">
          <w:marLeft w:val="0"/>
          <w:marRight w:val="0"/>
          <w:marTop w:val="0"/>
          <w:marBottom w:val="1376"/>
          <w:divBdr>
            <w:top w:val="none" w:sz="0" w:space="0" w:color="auto"/>
            <w:left w:val="none" w:sz="0" w:space="0" w:color="auto"/>
            <w:bottom w:val="none" w:sz="0" w:space="0" w:color="auto"/>
            <w:right w:val="none" w:sz="0" w:space="0" w:color="auto"/>
          </w:divBdr>
        </w:div>
        <w:div w:id="304820124">
          <w:marLeft w:val="0"/>
          <w:marRight w:val="1032"/>
          <w:marTop w:val="0"/>
          <w:marBottom w:val="0"/>
          <w:divBdr>
            <w:top w:val="none" w:sz="0" w:space="0" w:color="auto"/>
            <w:left w:val="none" w:sz="0" w:space="0" w:color="auto"/>
            <w:bottom w:val="none" w:sz="0" w:space="0" w:color="auto"/>
            <w:right w:val="none" w:sz="0" w:space="0" w:color="auto"/>
          </w:divBdr>
          <w:divsChild>
            <w:div w:id="1011302677">
              <w:marLeft w:val="0"/>
              <w:marRight w:val="0"/>
              <w:marTop w:val="0"/>
              <w:marBottom w:val="172"/>
              <w:divBdr>
                <w:top w:val="none" w:sz="0" w:space="0" w:color="auto"/>
                <w:left w:val="none" w:sz="0" w:space="0" w:color="auto"/>
                <w:bottom w:val="none" w:sz="0" w:space="0" w:color="auto"/>
                <w:right w:val="none" w:sz="0" w:space="0" w:color="auto"/>
              </w:divBdr>
            </w:div>
            <w:div w:id="1714383416">
              <w:marLeft w:val="0"/>
              <w:marRight w:val="0"/>
              <w:marTop w:val="0"/>
              <w:marBottom w:val="172"/>
              <w:divBdr>
                <w:top w:val="none" w:sz="0" w:space="0" w:color="auto"/>
                <w:left w:val="none" w:sz="0" w:space="0" w:color="auto"/>
                <w:bottom w:val="none" w:sz="0" w:space="0" w:color="auto"/>
                <w:right w:val="none" w:sz="0" w:space="0" w:color="auto"/>
              </w:divBdr>
            </w:div>
          </w:divsChild>
        </w:div>
        <w:div w:id="1543207075">
          <w:marLeft w:val="0"/>
          <w:marRight w:val="0"/>
          <w:marTop w:val="0"/>
          <w:marBottom w:val="0"/>
          <w:divBdr>
            <w:top w:val="none" w:sz="0" w:space="0" w:color="auto"/>
            <w:left w:val="none" w:sz="0" w:space="0" w:color="auto"/>
            <w:bottom w:val="none" w:sz="0" w:space="0" w:color="auto"/>
            <w:right w:val="none" w:sz="0" w:space="0" w:color="auto"/>
          </w:divBdr>
          <w:divsChild>
            <w:div w:id="178469010">
              <w:marLeft w:val="0"/>
              <w:marRight w:val="0"/>
              <w:marTop w:val="0"/>
              <w:marBottom w:val="0"/>
              <w:divBdr>
                <w:top w:val="none" w:sz="0" w:space="0" w:color="auto"/>
                <w:left w:val="none" w:sz="0" w:space="0" w:color="auto"/>
                <w:bottom w:val="none" w:sz="0" w:space="0" w:color="auto"/>
                <w:right w:val="none" w:sz="0" w:space="0" w:color="auto"/>
              </w:divBdr>
              <w:divsChild>
                <w:div w:id="211578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4556">
      <w:bodyDiv w:val="1"/>
      <w:marLeft w:val="0"/>
      <w:marRight w:val="0"/>
      <w:marTop w:val="0"/>
      <w:marBottom w:val="0"/>
      <w:divBdr>
        <w:top w:val="none" w:sz="0" w:space="0" w:color="auto"/>
        <w:left w:val="none" w:sz="0" w:space="0" w:color="auto"/>
        <w:bottom w:val="none" w:sz="0" w:space="0" w:color="auto"/>
        <w:right w:val="none" w:sz="0" w:space="0" w:color="auto"/>
      </w:divBdr>
      <w:divsChild>
        <w:div w:id="2105300736">
          <w:marLeft w:val="0"/>
          <w:marRight w:val="0"/>
          <w:marTop w:val="0"/>
          <w:marBottom w:val="0"/>
          <w:divBdr>
            <w:top w:val="none" w:sz="0" w:space="0" w:color="auto"/>
            <w:left w:val="none" w:sz="0" w:space="0" w:color="auto"/>
            <w:bottom w:val="none" w:sz="0" w:space="0" w:color="auto"/>
            <w:right w:val="none" w:sz="0" w:space="0" w:color="auto"/>
          </w:divBdr>
          <w:divsChild>
            <w:div w:id="93979608">
              <w:marLeft w:val="0"/>
              <w:marRight w:val="0"/>
              <w:marTop w:val="0"/>
              <w:marBottom w:val="1376"/>
              <w:divBdr>
                <w:top w:val="none" w:sz="0" w:space="0" w:color="auto"/>
                <w:left w:val="none" w:sz="0" w:space="0" w:color="auto"/>
                <w:bottom w:val="none" w:sz="0" w:space="0" w:color="auto"/>
                <w:right w:val="none" w:sz="0" w:space="0" w:color="auto"/>
              </w:divBdr>
            </w:div>
          </w:divsChild>
        </w:div>
        <w:div w:id="1355158864">
          <w:marLeft w:val="0"/>
          <w:marRight w:val="0"/>
          <w:marTop w:val="0"/>
          <w:marBottom w:val="0"/>
          <w:divBdr>
            <w:top w:val="none" w:sz="0" w:space="0" w:color="auto"/>
            <w:left w:val="none" w:sz="0" w:space="0" w:color="auto"/>
            <w:bottom w:val="none" w:sz="0" w:space="0" w:color="auto"/>
            <w:right w:val="none" w:sz="0" w:space="0" w:color="auto"/>
          </w:divBdr>
          <w:divsChild>
            <w:div w:id="234441640">
              <w:marLeft w:val="0"/>
              <w:marRight w:val="1032"/>
              <w:marTop w:val="0"/>
              <w:marBottom w:val="0"/>
              <w:divBdr>
                <w:top w:val="none" w:sz="0" w:space="0" w:color="auto"/>
                <w:left w:val="none" w:sz="0" w:space="0" w:color="auto"/>
                <w:bottom w:val="none" w:sz="0" w:space="0" w:color="auto"/>
                <w:right w:val="none" w:sz="0" w:space="0" w:color="auto"/>
              </w:divBdr>
              <w:divsChild>
                <w:div w:id="1214387900">
                  <w:marLeft w:val="0"/>
                  <w:marRight w:val="0"/>
                  <w:marTop w:val="0"/>
                  <w:marBottom w:val="172"/>
                  <w:divBdr>
                    <w:top w:val="none" w:sz="0" w:space="0" w:color="auto"/>
                    <w:left w:val="none" w:sz="0" w:space="0" w:color="auto"/>
                    <w:bottom w:val="none" w:sz="0" w:space="0" w:color="auto"/>
                    <w:right w:val="none" w:sz="0" w:space="0" w:color="auto"/>
                  </w:divBdr>
                </w:div>
                <w:div w:id="773133327">
                  <w:marLeft w:val="0"/>
                  <w:marRight w:val="0"/>
                  <w:marTop w:val="0"/>
                  <w:marBottom w:val="172"/>
                  <w:divBdr>
                    <w:top w:val="none" w:sz="0" w:space="0" w:color="auto"/>
                    <w:left w:val="none" w:sz="0" w:space="0" w:color="auto"/>
                    <w:bottom w:val="none" w:sz="0" w:space="0" w:color="auto"/>
                    <w:right w:val="none" w:sz="0" w:space="0" w:color="auto"/>
                  </w:divBdr>
                </w:div>
              </w:divsChild>
            </w:div>
            <w:div w:id="515655597">
              <w:marLeft w:val="0"/>
              <w:marRight w:val="0"/>
              <w:marTop w:val="0"/>
              <w:marBottom w:val="0"/>
              <w:divBdr>
                <w:top w:val="none" w:sz="0" w:space="0" w:color="auto"/>
                <w:left w:val="none" w:sz="0" w:space="0" w:color="auto"/>
                <w:bottom w:val="none" w:sz="0" w:space="0" w:color="auto"/>
                <w:right w:val="none" w:sz="0" w:space="0" w:color="auto"/>
              </w:divBdr>
              <w:divsChild>
                <w:div w:id="46485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5439">
      <w:bodyDiv w:val="1"/>
      <w:marLeft w:val="0"/>
      <w:marRight w:val="0"/>
      <w:marTop w:val="0"/>
      <w:marBottom w:val="0"/>
      <w:divBdr>
        <w:top w:val="none" w:sz="0" w:space="0" w:color="auto"/>
        <w:left w:val="none" w:sz="0" w:space="0" w:color="auto"/>
        <w:bottom w:val="none" w:sz="0" w:space="0" w:color="auto"/>
        <w:right w:val="none" w:sz="0" w:space="0" w:color="auto"/>
      </w:divBdr>
      <w:divsChild>
        <w:div w:id="329137879">
          <w:marLeft w:val="0"/>
          <w:marRight w:val="0"/>
          <w:marTop w:val="0"/>
          <w:marBottom w:val="1376"/>
          <w:divBdr>
            <w:top w:val="none" w:sz="0" w:space="0" w:color="auto"/>
            <w:left w:val="none" w:sz="0" w:space="0" w:color="auto"/>
            <w:bottom w:val="none" w:sz="0" w:space="0" w:color="auto"/>
            <w:right w:val="none" w:sz="0" w:space="0" w:color="auto"/>
          </w:divBdr>
        </w:div>
        <w:div w:id="814108054">
          <w:marLeft w:val="0"/>
          <w:marRight w:val="1032"/>
          <w:marTop w:val="0"/>
          <w:marBottom w:val="0"/>
          <w:divBdr>
            <w:top w:val="none" w:sz="0" w:space="0" w:color="auto"/>
            <w:left w:val="none" w:sz="0" w:space="0" w:color="auto"/>
            <w:bottom w:val="none" w:sz="0" w:space="0" w:color="auto"/>
            <w:right w:val="none" w:sz="0" w:space="0" w:color="auto"/>
          </w:divBdr>
          <w:divsChild>
            <w:div w:id="1233387711">
              <w:marLeft w:val="0"/>
              <w:marRight w:val="0"/>
              <w:marTop w:val="0"/>
              <w:marBottom w:val="172"/>
              <w:divBdr>
                <w:top w:val="none" w:sz="0" w:space="0" w:color="auto"/>
                <w:left w:val="none" w:sz="0" w:space="0" w:color="auto"/>
                <w:bottom w:val="none" w:sz="0" w:space="0" w:color="auto"/>
                <w:right w:val="none" w:sz="0" w:space="0" w:color="auto"/>
              </w:divBdr>
            </w:div>
            <w:div w:id="825901639">
              <w:marLeft w:val="0"/>
              <w:marRight w:val="0"/>
              <w:marTop w:val="0"/>
              <w:marBottom w:val="172"/>
              <w:divBdr>
                <w:top w:val="none" w:sz="0" w:space="0" w:color="auto"/>
                <w:left w:val="none" w:sz="0" w:space="0" w:color="auto"/>
                <w:bottom w:val="none" w:sz="0" w:space="0" w:color="auto"/>
                <w:right w:val="none" w:sz="0" w:space="0" w:color="auto"/>
              </w:divBdr>
            </w:div>
          </w:divsChild>
        </w:div>
        <w:div w:id="621111251">
          <w:marLeft w:val="0"/>
          <w:marRight w:val="0"/>
          <w:marTop w:val="0"/>
          <w:marBottom w:val="0"/>
          <w:divBdr>
            <w:top w:val="none" w:sz="0" w:space="0" w:color="auto"/>
            <w:left w:val="none" w:sz="0" w:space="0" w:color="auto"/>
            <w:bottom w:val="none" w:sz="0" w:space="0" w:color="auto"/>
            <w:right w:val="none" w:sz="0" w:space="0" w:color="auto"/>
          </w:divBdr>
          <w:divsChild>
            <w:div w:id="1513490850">
              <w:marLeft w:val="0"/>
              <w:marRight w:val="0"/>
              <w:marTop w:val="0"/>
              <w:marBottom w:val="0"/>
              <w:divBdr>
                <w:top w:val="none" w:sz="0" w:space="0" w:color="auto"/>
                <w:left w:val="none" w:sz="0" w:space="0" w:color="auto"/>
                <w:bottom w:val="none" w:sz="0" w:space="0" w:color="auto"/>
                <w:right w:val="none" w:sz="0" w:space="0" w:color="auto"/>
              </w:divBdr>
              <w:divsChild>
                <w:div w:id="3129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29842">
      <w:bodyDiv w:val="1"/>
      <w:marLeft w:val="0"/>
      <w:marRight w:val="0"/>
      <w:marTop w:val="0"/>
      <w:marBottom w:val="0"/>
      <w:divBdr>
        <w:top w:val="none" w:sz="0" w:space="0" w:color="auto"/>
        <w:left w:val="none" w:sz="0" w:space="0" w:color="auto"/>
        <w:bottom w:val="none" w:sz="0" w:space="0" w:color="auto"/>
        <w:right w:val="none" w:sz="0" w:space="0" w:color="auto"/>
      </w:divBdr>
      <w:divsChild>
        <w:div w:id="319044068">
          <w:marLeft w:val="0"/>
          <w:marRight w:val="0"/>
          <w:marTop w:val="0"/>
          <w:marBottom w:val="1376"/>
          <w:divBdr>
            <w:top w:val="none" w:sz="0" w:space="0" w:color="auto"/>
            <w:left w:val="none" w:sz="0" w:space="0" w:color="auto"/>
            <w:bottom w:val="none" w:sz="0" w:space="0" w:color="auto"/>
            <w:right w:val="none" w:sz="0" w:space="0" w:color="auto"/>
          </w:divBdr>
        </w:div>
        <w:div w:id="1091898768">
          <w:marLeft w:val="0"/>
          <w:marRight w:val="1032"/>
          <w:marTop w:val="0"/>
          <w:marBottom w:val="0"/>
          <w:divBdr>
            <w:top w:val="none" w:sz="0" w:space="0" w:color="auto"/>
            <w:left w:val="none" w:sz="0" w:space="0" w:color="auto"/>
            <w:bottom w:val="none" w:sz="0" w:space="0" w:color="auto"/>
            <w:right w:val="none" w:sz="0" w:space="0" w:color="auto"/>
          </w:divBdr>
          <w:divsChild>
            <w:div w:id="1832714699">
              <w:marLeft w:val="0"/>
              <w:marRight w:val="0"/>
              <w:marTop w:val="0"/>
              <w:marBottom w:val="172"/>
              <w:divBdr>
                <w:top w:val="none" w:sz="0" w:space="0" w:color="auto"/>
                <w:left w:val="none" w:sz="0" w:space="0" w:color="auto"/>
                <w:bottom w:val="none" w:sz="0" w:space="0" w:color="auto"/>
                <w:right w:val="none" w:sz="0" w:space="0" w:color="auto"/>
              </w:divBdr>
            </w:div>
            <w:div w:id="1299535613">
              <w:marLeft w:val="0"/>
              <w:marRight w:val="0"/>
              <w:marTop w:val="0"/>
              <w:marBottom w:val="172"/>
              <w:divBdr>
                <w:top w:val="none" w:sz="0" w:space="0" w:color="auto"/>
                <w:left w:val="none" w:sz="0" w:space="0" w:color="auto"/>
                <w:bottom w:val="none" w:sz="0" w:space="0" w:color="auto"/>
                <w:right w:val="none" w:sz="0" w:space="0" w:color="auto"/>
              </w:divBdr>
            </w:div>
          </w:divsChild>
        </w:div>
        <w:div w:id="1099911125">
          <w:marLeft w:val="0"/>
          <w:marRight w:val="0"/>
          <w:marTop w:val="0"/>
          <w:marBottom w:val="0"/>
          <w:divBdr>
            <w:top w:val="none" w:sz="0" w:space="0" w:color="auto"/>
            <w:left w:val="none" w:sz="0" w:space="0" w:color="auto"/>
            <w:bottom w:val="none" w:sz="0" w:space="0" w:color="auto"/>
            <w:right w:val="none" w:sz="0" w:space="0" w:color="auto"/>
          </w:divBdr>
          <w:divsChild>
            <w:div w:id="88430880">
              <w:marLeft w:val="0"/>
              <w:marRight w:val="0"/>
              <w:marTop w:val="0"/>
              <w:marBottom w:val="0"/>
              <w:divBdr>
                <w:top w:val="none" w:sz="0" w:space="0" w:color="auto"/>
                <w:left w:val="none" w:sz="0" w:space="0" w:color="auto"/>
                <w:bottom w:val="none" w:sz="0" w:space="0" w:color="auto"/>
                <w:right w:val="none" w:sz="0" w:space="0" w:color="auto"/>
              </w:divBdr>
              <w:divsChild>
                <w:div w:id="177486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63877">
      <w:bodyDiv w:val="1"/>
      <w:marLeft w:val="0"/>
      <w:marRight w:val="0"/>
      <w:marTop w:val="0"/>
      <w:marBottom w:val="0"/>
      <w:divBdr>
        <w:top w:val="none" w:sz="0" w:space="0" w:color="auto"/>
        <w:left w:val="none" w:sz="0" w:space="0" w:color="auto"/>
        <w:bottom w:val="none" w:sz="0" w:space="0" w:color="auto"/>
        <w:right w:val="none" w:sz="0" w:space="0" w:color="auto"/>
      </w:divBdr>
      <w:divsChild>
        <w:div w:id="1490176576">
          <w:marLeft w:val="0"/>
          <w:marRight w:val="0"/>
          <w:marTop w:val="0"/>
          <w:marBottom w:val="0"/>
          <w:divBdr>
            <w:top w:val="none" w:sz="0" w:space="0" w:color="auto"/>
            <w:left w:val="none" w:sz="0" w:space="0" w:color="auto"/>
            <w:bottom w:val="none" w:sz="0" w:space="0" w:color="auto"/>
            <w:right w:val="none" w:sz="0" w:space="0" w:color="auto"/>
          </w:divBdr>
          <w:divsChild>
            <w:div w:id="1045569230">
              <w:marLeft w:val="0"/>
              <w:marRight w:val="0"/>
              <w:marTop w:val="0"/>
              <w:marBottom w:val="1376"/>
              <w:divBdr>
                <w:top w:val="none" w:sz="0" w:space="0" w:color="auto"/>
                <w:left w:val="none" w:sz="0" w:space="0" w:color="auto"/>
                <w:bottom w:val="none" w:sz="0" w:space="0" w:color="auto"/>
                <w:right w:val="none" w:sz="0" w:space="0" w:color="auto"/>
              </w:divBdr>
            </w:div>
          </w:divsChild>
        </w:div>
        <w:div w:id="868029353">
          <w:marLeft w:val="0"/>
          <w:marRight w:val="0"/>
          <w:marTop w:val="0"/>
          <w:marBottom w:val="0"/>
          <w:divBdr>
            <w:top w:val="none" w:sz="0" w:space="0" w:color="auto"/>
            <w:left w:val="none" w:sz="0" w:space="0" w:color="auto"/>
            <w:bottom w:val="none" w:sz="0" w:space="0" w:color="auto"/>
            <w:right w:val="none" w:sz="0" w:space="0" w:color="auto"/>
          </w:divBdr>
          <w:divsChild>
            <w:div w:id="1618829578">
              <w:marLeft w:val="0"/>
              <w:marRight w:val="1032"/>
              <w:marTop w:val="0"/>
              <w:marBottom w:val="0"/>
              <w:divBdr>
                <w:top w:val="none" w:sz="0" w:space="0" w:color="auto"/>
                <w:left w:val="none" w:sz="0" w:space="0" w:color="auto"/>
                <w:bottom w:val="none" w:sz="0" w:space="0" w:color="auto"/>
                <w:right w:val="none" w:sz="0" w:space="0" w:color="auto"/>
              </w:divBdr>
              <w:divsChild>
                <w:div w:id="249169309">
                  <w:marLeft w:val="0"/>
                  <w:marRight w:val="0"/>
                  <w:marTop w:val="0"/>
                  <w:marBottom w:val="172"/>
                  <w:divBdr>
                    <w:top w:val="none" w:sz="0" w:space="0" w:color="auto"/>
                    <w:left w:val="none" w:sz="0" w:space="0" w:color="auto"/>
                    <w:bottom w:val="none" w:sz="0" w:space="0" w:color="auto"/>
                    <w:right w:val="none" w:sz="0" w:space="0" w:color="auto"/>
                  </w:divBdr>
                </w:div>
                <w:div w:id="1940525653">
                  <w:marLeft w:val="0"/>
                  <w:marRight w:val="0"/>
                  <w:marTop w:val="0"/>
                  <w:marBottom w:val="172"/>
                  <w:divBdr>
                    <w:top w:val="none" w:sz="0" w:space="0" w:color="auto"/>
                    <w:left w:val="none" w:sz="0" w:space="0" w:color="auto"/>
                    <w:bottom w:val="none" w:sz="0" w:space="0" w:color="auto"/>
                    <w:right w:val="none" w:sz="0" w:space="0" w:color="auto"/>
                  </w:divBdr>
                </w:div>
              </w:divsChild>
            </w:div>
            <w:div w:id="311761032">
              <w:marLeft w:val="0"/>
              <w:marRight w:val="0"/>
              <w:marTop w:val="0"/>
              <w:marBottom w:val="0"/>
              <w:divBdr>
                <w:top w:val="none" w:sz="0" w:space="0" w:color="auto"/>
                <w:left w:val="none" w:sz="0" w:space="0" w:color="auto"/>
                <w:bottom w:val="none" w:sz="0" w:space="0" w:color="auto"/>
                <w:right w:val="none" w:sz="0" w:space="0" w:color="auto"/>
              </w:divBdr>
              <w:divsChild>
                <w:div w:id="185043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301939">
      <w:bodyDiv w:val="1"/>
      <w:marLeft w:val="0"/>
      <w:marRight w:val="0"/>
      <w:marTop w:val="0"/>
      <w:marBottom w:val="0"/>
      <w:divBdr>
        <w:top w:val="none" w:sz="0" w:space="0" w:color="auto"/>
        <w:left w:val="none" w:sz="0" w:space="0" w:color="auto"/>
        <w:bottom w:val="none" w:sz="0" w:space="0" w:color="auto"/>
        <w:right w:val="none" w:sz="0" w:space="0" w:color="auto"/>
      </w:divBdr>
      <w:divsChild>
        <w:div w:id="564799959">
          <w:marLeft w:val="0"/>
          <w:marRight w:val="0"/>
          <w:marTop w:val="0"/>
          <w:marBottom w:val="0"/>
          <w:divBdr>
            <w:top w:val="none" w:sz="0" w:space="0" w:color="auto"/>
            <w:left w:val="none" w:sz="0" w:space="0" w:color="auto"/>
            <w:bottom w:val="none" w:sz="0" w:space="0" w:color="auto"/>
            <w:right w:val="none" w:sz="0" w:space="0" w:color="auto"/>
          </w:divBdr>
          <w:divsChild>
            <w:div w:id="1452477034">
              <w:marLeft w:val="0"/>
              <w:marRight w:val="0"/>
              <w:marTop w:val="0"/>
              <w:marBottom w:val="1376"/>
              <w:divBdr>
                <w:top w:val="none" w:sz="0" w:space="0" w:color="auto"/>
                <w:left w:val="none" w:sz="0" w:space="0" w:color="auto"/>
                <w:bottom w:val="none" w:sz="0" w:space="0" w:color="auto"/>
                <w:right w:val="none" w:sz="0" w:space="0" w:color="auto"/>
              </w:divBdr>
            </w:div>
          </w:divsChild>
        </w:div>
        <w:div w:id="122963287">
          <w:marLeft w:val="0"/>
          <w:marRight w:val="0"/>
          <w:marTop w:val="0"/>
          <w:marBottom w:val="0"/>
          <w:divBdr>
            <w:top w:val="none" w:sz="0" w:space="0" w:color="auto"/>
            <w:left w:val="none" w:sz="0" w:space="0" w:color="auto"/>
            <w:bottom w:val="none" w:sz="0" w:space="0" w:color="auto"/>
            <w:right w:val="none" w:sz="0" w:space="0" w:color="auto"/>
          </w:divBdr>
          <w:divsChild>
            <w:div w:id="1184830437">
              <w:marLeft w:val="0"/>
              <w:marRight w:val="1032"/>
              <w:marTop w:val="0"/>
              <w:marBottom w:val="0"/>
              <w:divBdr>
                <w:top w:val="none" w:sz="0" w:space="0" w:color="auto"/>
                <w:left w:val="none" w:sz="0" w:space="0" w:color="auto"/>
                <w:bottom w:val="none" w:sz="0" w:space="0" w:color="auto"/>
                <w:right w:val="none" w:sz="0" w:space="0" w:color="auto"/>
              </w:divBdr>
              <w:divsChild>
                <w:div w:id="681662021">
                  <w:marLeft w:val="0"/>
                  <w:marRight w:val="0"/>
                  <w:marTop w:val="0"/>
                  <w:marBottom w:val="172"/>
                  <w:divBdr>
                    <w:top w:val="none" w:sz="0" w:space="0" w:color="auto"/>
                    <w:left w:val="none" w:sz="0" w:space="0" w:color="auto"/>
                    <w:bottom w:val="none" w:sz="0" w:space="0" w:color="auto"/>
                    <w:right w:val="none" w:sz="0" w:space="0" w:color="auto"/>
                  </w:divBdr>
                </w:div>
                <w:div w:id="631255993">
                  <w:marLeft w:val="0"/>
                  <w:marRight w:val="0"/>
                  <w:marTop w:val="0"/>
                  <w:marBottom w:val="172"/>
                  <w:divBdr>
                    <w:top w:val="none" w:sz="0" w:space="0" w:color="auto"/>
                    <w:left w:val="none" w:sz="0" w:space="0" w:color="auto"/>
                    <w:bottom w:val="none" w:sz="0" w:space="0" w:color="auto"/>
                    <w:right w:val="none" w:sz="0" w:space="0" w:color="auto"/>
                  </w:divBdr>
                </w:div>
              </w:divsChild>
            </w:div>
            <w:div w:id="1106190111">
              <w:marLeft w:val="0"/>
              <w:marRight w:val="0"/>
              <w:marTop w:val="0"/>
              <w:marBottom w:val="0"/>
              <w:divBdr>
                <w:top w:val="none" w:sz="0" w:space="0" w:color="auto"/>
                <w:left w:val="none" w:sz="0" w:space="0" w:color="auto"/>
                <w:bottom w:val="none" w:sz="0" w:space="0" w:color="auto"/>
                <w:right w:val="none" w:sz="0" w:space="0" w:color="auto"/>
              </w:divBdr>
              <w:divsChild>
                <w:div w:id="87720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25802">
      <w:bodyDiv w:val="1"/>
      <w:marLeft w:val="0"/>
      <w:marRight w:val="0"/>
      <w:marTop w:val="0"/>
      <w:marBottom w:val="0"/>
      <w:divBdr>
        <w:top w:val="none" w:sz="0" w:space="0" w:color="auto"/>
        <w:left w:val="none" w:sz="0" w:space="0" w:color="auto"/>
        <w:bottom w:val="none" w:sz="0" w:space="0" w:color="auto"/>
        <w:right w:val="none" w:sz="0" w:space="0" w:color="auto"/>
      </w:divBdr>
      <w:divsChild>
        <w:div w:id="1487471265">
          <w:marLeft w:val="0"/>
          <w:marRight w:val="0"/>
          <w:marTop w:val="0"/>
          <w:marBottom w:val="1376"/>
          <w:divBdr>
            <w:top w:val="none" w:sz="0" w:space="0" w:color="auto"/>
            <w:left w:val="none" w:sz="0" w:space="0" w:color="auto"/>
            <w:bottom w:val="none" w:sz="0" w:space="0" w:color="auto"/>
            <w:right w:val="none" w:sz="0" w:space="0" w:color="auto"/>
          </w:divBdr>
        </w:div>
        <w:div w:id="429619181">
          <w:marLeft w:val="0"/>
          <w:marRight w:val="1032"/>
          <w:marTop w:val="0"/>
          <w:marBottom w:val="0"/>
          <w:divBdr>
            <w:top w:val="none" w:sz="0" w:space="0" w:color="auto"/>
            <w:left w:val="none" w:sz="0" w:space="0" w:color="auto"/>
            <w:bottom w:val="none" w:sz="0" w:space="0" w:color="auto"/>
            <w:right w:val="none" w:sz="0" w:space="0" w:color="auto"/>
          </w:divBdr>
          <w:divsChild>
            <w:div w:id="1875463658">
              <w:marLeft w:val="0"/>
              <w:marRight w:val="0"/>
              <w:marTop w:val="0"/>
              <w:marBottom w:val="172"/>
              <w:divBdr>
                <w:top w:val="none" w:sz="0" w:space="0" w:color="auto"/>
                <w:left w:val="none" w:sz="0" w:space="0" w:color="auto"/>
                <w:bottom w:val="none" w:sz="0" w:space="0" w:color="auto"/>
                <w:right w:val="none" w:sz="0" w:space="0" w:color="auto"/>
              </w:divBdr>
            </w:div>
            <w:div w:id="677463416">
              <w:marLeft w:val="0"/>
              <w:marRight w:val="0"/>
              <w:marTop w:val="0"/>
              <w:marBottom w:val="172"/>
              <w:divBdr>
                <w:top w:val="none" w:sz="0" w:space="0" w:color="auto"/>
                <w:left w:val="none" w:sz="0" w:space="0" w:color="auto"/>
                <w:bottom w:val="none" w:sz="0" w:space="0" w:color="auto"/>
                <w:right w:val="none" w:sz="0" w:space="0" w:color="auto"/>
              </w:divBdr>
            </w:div>
          </w:divsChild>
        </w:div>
        <w:div w:id="1518042106">
          <w:marLeft w:val="0"/>
          <w:marRight w:val="0"/>
          <w:marTop w:val="0"/>
          <w:marBottom w:val="0"/>
          <w:divBdr>
            <w:top w:val="none" w:sz="0" w:space="0" w:color="auto"/>
            <w:left w:val="none" w:sz="0" w:space="0" w:color="auto"/>
            <w:bottom w:val="none" w:sz="0" w:space="0" w:color="auto"/>
            <w:right w:val="none" w:sz="0" w:space="0" w:color="auto"/>
          </w:divBdr>
          <w:divsChild>
            <w:div w:id="463423011">
              <w:marLeft w:val="0"/>
              <w:marRight w:val="0"/>
              <w:marTop w:val="0"/>
              <w:marBottom w:val="0"/>
              <w:divBdr>
                <w:top w:val="none" w:sz="0" w:space="0" w:color="auto"/>
                <w:left w:val="none" w:sz="0" w:space="0" w:color="auto"/>
                <w:bottom w:val="none" w:sz="0" w:space="0" w:color="auto"/>
                <w:right w:val="none" w:sz="0" w:space="0" w:color="auto"/>
              </w:divBdr>
              <w:divsChild>
                <w:div w:id="166019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79754">
      <w:bodyDiv w:val="1"/>
      <w:marLeft w:val="0"/>
      <w:marRight w:val="0"/>
      <w:marTop w:val="0"/>
      <w:marBottom w:val="0"/>
      <w:divBdr>
        <w:top w:val="none" w:sz="0" w:space="0" w:color="auto"/>
        <w:left w:val="none" w:sz="0" w:space="0" w:color="auto"/>
        <w:bottom w:val="none" w:sz="0" w:space="0" w:color="auto"/>
        <w:right w:val="none" w:sz="0" w:space="0" w:color="auto"/>
      </w:divBdr>
      <w:divsChild>
        <w:div w:id="2107459352">
          <w:marLeft w:val="0"/>
          <w:marRight w:val="0"/>
          <w:marTop w:val="0"/>
          <w:marBottom w:val="0"/>
          <w:divBdr>
            <w:top w:val="none" w:sz="0" w:space="0" w:color="auto"/>
            <w:left w:val="none" w:sz="0" w:space="0" w:color="auto"/>
            <w:bottom w:val="none" w:sz="0" w:space="0" w:color="auto"/>
            <w:right w:val="none" w:sz="0" w:space="0" w:color="auto"/>
          </w:divBdr>
          <w:divsChild>
            <w:div w:id="715858236">
              <w:marLeft w:val="0"/>
              <w:marRight w:val="0"/>
              <w:marTop w:val="0"/>
              <w:marBottom w:val="1376"/>
              <w:divBdr>
                <w:top w:val="none" w:sz="0" w:space="0" w:color="auto"/>
                <w:left w:val="none" w:sz="0" w:space="0" w:color="auto"/>
                <w:bottom w:val="none" w:sz="0" w:space="0" w:color="auto"/>
                <w:right w:val="none" w:sz="0" w:space="0" w:color="auto"/>
              </w:divBdr>
            </w:div>
          </w:divsChild>
        </w:div>
        <w:div w:id="1537308659">
          <w:marLeft w:val="0"/>
          <w:marRight w:val="0"/>
          <w:marTop w:val="0"/>
          <w:marBottom w:val="0"/>
          <w:divBdr>
            <w:top w:val="none" w:sz="0" w:space="0" w:color="auto"/>
            <w:left w:val="none" w:sz="0" w:space="0" w:color="auto"/>
            <w:bottom w:val="none" w:sz="0" w:space="0" w:color="auto"/>
            <w:right w:val="none" w:sz="0" w:space="0" w:color="auto"/>
          </w:divBdr>
          <w:divsChild>
            <w:div w:id="1401323009">
              <w:marLeft w:val="0"/>
              <w:marRight w:val="1032"/>
              <w:marTop w:val="0"/>
              <w:marBottom w:val="0"/>
              <w:divBdr>
                <w:top w:val="none" w:sz="0" w:space="0" w:color="auto"/>
                <w:left w:val="none" w:sz="0" w:space="0" w:color="auto"/>
                <w:bottom w:val="none" w:sz="0" w:space="0" w:color="auto"/>
                <w:right w:val="none" w:sz="0" w:space="0" w:color="auto"/>
              </w:divBdr>
              <w:divsChild>
                <w:div w:id="2038651956">
                  <w:marLeft w:val="0"/>
                  <w:marRight w:val="0"/>
                  <w:marTop w:val="0"/>
                  <w:marBottom w:val="172"/>
                  <w:divBdr>
                    <w:top w:val="none" w:sz="0" w:space="0" w:color="auto"/>
                    <w:left w:val="none" w:sz="0" w:space="0" w:color="auto"/>
                    <w:bottom w:val="none" w:sz="0" w:space="0" w:color="auto"/>
                    <w:right w:val="none" w:sz="0" w:space="0" w:color="auto"/>
                  </w:divBdr>
                </w:div>
                <w:div w:id="1624119350">
                  <w:marLeft w:val="0"/>
                  <w:marRight w:val="0"/>
                  <w:marTop w:val="0"/>
                  <w:marBottom w:val="172"/>
                  <w:divBdr>
                    <w:top w:val="none" w:sz="0" w:space="0" w:color="auto"/>
                    <w:left w:val="none" w:sz="0" w:space="0" w:color="auto"/>
                    <w:bottom w:val="none" w:sz="0" w:space="0" w:color="auto"/>
                    <w:right w:val="none" w:sz="0" w:space="0" w:color="auto"/>
                  </w:divBdr>
                </w:div>
              </w:divsChild>
            </w:div>
            <w:div w:id="874467409">
              <w:marLeft w:val="0"/>
              <w:marRight w:val="0"/>
              <w:marTop w:val="0"/>
              <w:marBottom w:val="0"/>
              <w:divBdr>
                <w:top w:val="none" w:sz="0" w:space="0" w:color="auto"/>
                <w:left w:val="none" w:sz="0" w:space="0" w:color="auto"/>
                <w:bottom w:val="none" w:sz="0" w:space="0" w:color="auto"/>
                <w:right w:val="none" w:sz="0" w:space="0" w:color="auto"/>
              </w:divBdr>
              <w:divsChild>
                <w:div w:id="2004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177503">
      <w:bodyDiv w:val="1"/>
      <w:marLeft w:val="0"/>
      <w:marRight w:val="0"/>
      <w:marTop w:val="0"/>
      <w:marBottom w:val="0"/>
      <w:divBdr>
        <w:top w:val="none" w:sz="0" w:space="0" w:color="auto"/>
        <w:left w:val="none" w:sz="0" w:space="0" w:color="auto"/>
        <w:bottom w:val="none" w:sz="0" w:space="0" w:color="auto"/>
        <w:right w:val="none" w:sz="0" w:space="0" w:color="auto"/>
      </w:divBdr>
      <w:divsChild>
        <w:div w:id="800852348">
          <w:marLeft w:val="0"/>
          <w:marRight w:val="0"/>
          <w:marTop w:val="0"/>
          <w:marBottom w:val="0"/>
          <w:divBdr>
            <w:top w:val="none" w:sz="0" w:space="0" w:color="auto"/>
            <w:left w:val="none" w:sz="0" w:space="0" w:color="auto"/>
            <w:bottom w:val="none" w:sz="0" w:space="0" w:color="auto"/>
            <w:right w:val="none" w:sz="0" w:space="0" w:color="auto"/>
          </w:divBdr>
          <w:divsChild>
            <w:div w:id="2114669641">
              <w:marLeft w:val="0"/>
              <w:marRight w:val="0"/>
              <w:marTop w:val="0"/>
              <w:marBottom w:val="1376"/>
              <w:divBdr>
                <w:top w:val="none" w:sz="0" w:space="0" w:color="auto"/>
                <w:left w:val="none" w:sz="0" w:space="0" w:color="auto"/>
                <w:bottom w:val="none" w:sz="0" w:space="0" w:color="auto"/>
                <w:right w:val="none" w:sz="0" w:space="0" w:color="auto"/>
              </w:divBdr>
            </w:div>
          </w:divsChild>
        </w:div>
        <w:div w:id="692849793">
          <w:marLeft w:val="0"/>
          <w:marRight w:val="0"/>
          <w:marTop w:val="0"/>
          <w:marBottom w:val="0"/>
          <w:divBdr>
            <w:top w:val="none" w:sz="0" w:space="0" w:color="auto"/>
            <w:left w:val="none" w:sz="0" w:space="0" w:color="auto"/>
            <w:bottom w:val="none" w:sz="0" w:space="0" w:color="auto"/>
            <w:right w:val="none" w:sz="0" w:space="0" w:color="auto"/>
          </w:divBdr>
          <w:divsChild>
            <w:div w:id="913970166">
              <w:marLeft w:val="0"/>
              <w:marRight w:val="1032"/>
              <w:marTop w:val="0"/>
              <w:marBottom w:val="0"/>
              <w:divBdr>
                <w:top w:val="none" w:sz="0" w:space="0" w:color="auto"/>
                <w:left w:val="none" w:sz="0" w:space="0" w:color="auto"/>
                <w:bottom w:val="none" w:sz="0" w:space="0" w:color="auto"/>
                <w:right w:val="none" w:sz="0" w:space="0" w:color="auto"/>
              </w:divBdr>
              <w:divsChild>
                <w:div w:id="1907839017">
                  <w:marLeft w:val="0"/>
                  <w:marRight w:val="0"/>
                  <w:marTop w:val="0"/>
                  <w:marBottom w:val="172"/>
                  <w:divBdr>
                    <w:top w:val="none" w:sz="0" w:space="0" w:color="auto"/>
                    <w:left w:val="none" w:sz="0" w:space="0" w:color="auto"/>
                    <w:bottom w:val="none" w:sz="0" w:space="0" w:color="auto"/>
                    <w:right w:val="none" w:sz="0" w:space="0" w:color="auto"/>
                  </w:divBdr>
                </w:div>
                <w:div w:id="1432626547">
                  <w:marLeft w:val="0"/>
                  <w:marRight w:val="0"/>
                  <w:marTop w:val="0"/>
                  <w:marBottom w:val="172"/>
                  <w:divBdr>
                    <w:top w:val="none" w:sz="0" w:space="0" w:color="auto"/>
                    <w:left w:val="none" w:sz="0" w:space="0" w:color="auto"/>
                    <w:bottom w:val="none" w:sz="0" w:space="0" w:color="auto"/>
                    <w:right w:val="none" w:sz="0" w:space="0" w:color="auto"/>
                  </w:divBdr>
                </w:div>
              </w:divsChild>
            </w:div>
            <w:div w:id="1349913668">
              <w:marLeft w:val="0"/>
              <w:marRight w:val="0"/>
              <w:marTop w:val="0"/>
              <w:marBottom w:val="0"/>
              <w:divBdr>
                <w:top w:val="none" w:sz="0" w:space="0" w:color="auto"/>
                <w:left w:val="none" w:sz="0" w:space="0" w:color="auto"/>
                <w:bottom w:val="none" w:sz="0" w:space="0" w:color="auto"/>
                <w:right w:val="none" w:sz="0" w:space="0" w:color="auto"/>
              </w:divBdr>
              <w:divsChild>
                <w:div w:id="12132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6869">
      <w:bodyDiv w:val="1"/>
      <w:marLeft w:val="0"/>
      <w:marRight w:val="0"/>
      <w:marTop w:val="0"/>
      <w:marBottom w:val="0"/>
      <w:divBdr>
        <w:top w:val="none" w:sz="0" w:space="0" w:color="auto"/>
        <w:left w:val="none" w:sz="0" w:space="0" w:color="auto"/>
        <w:bottom w:val="none" w:sz="0" w:space="0" w:color="auto"/>
        <w:right w:val="none" w:sz="0" w:space="0" w:color="auto"/>
      </w:divBdr>
      <w:divsChild>
        <w:div w:id="1100838161">
          <w:marLeft w:val="0"/>
          <w:marRight w:val="0"/>
          <w:marTop w:val="0"/>
          <w:marBottom w:val="0"/>
          <w:divBdr>
            <w:top w:val="none" w:sz="0" w:space="0" w:color="auto"/>
            <w:left w:val="none" w:sz="0" w:space="0" w:color="auto"/>
            <w:bottom w:val="none" w:sz="0" w:space="0" w:color="auto"/>
            <w:right w:val="none" w:sz="0" w:space="0" w:color="auto"/>
          </w:divBdr>
          <w:divsChild>
            <w:div w:id="515079485">
              <w:marLeft w:val="0"/>
              <w:marRight w:val="0"/>
              <w:marTop w:val="0"/>
              <w:marBottom w:val="1376"/>
              <w:divBdr>
                <w:top w:val="none" w:sz="0" w:space="0" w:color="auto"/>
                <w:left w:val="none" w:sz="0" w:space="0" w:color="auto"/>
                <w:bottom w:val="none" w:sz="0" w:space="0" w:color="auto"/>
                <w:right w:val="none" w:sz="0" w:space="0" w:color="auto"/>
              </w:divBdr>
            </w:div>
          </w:divsChild>
        </w:div>
        <w:div w:id="911499283">
          <w:marLeft w:val="0"/>
          <w:marRight w:val="0"/>
          <w:marTop w:val="0"/>
          <w:marBottom w:val="0"/>
          <w:divBdr>
            <w:top w:val="none" w:sz="0" w:space="0" w:color="auto"/>
            <w:left w:val="none" w:sz="0" w:space="0" w:color="auto"/>
            <w:bottom w:val="none" w:sz="0" w:space="0" w:color="auto"/>
            <w:right w:val="none" w:sz="0" w:space="0" w:color="auto"/>
          </w:divBdr>
          <w:divsChild>
            <w:div w:id="1494562433">
              <w:marLeft w:val="0"/>
              <w:marRight w:val="1032"/>
              <w:marTop w:val="0"/>
              <w:marBottom w:val="0"/>
              <w:divBdr>
                <w:top w:val="none" w:sz="0" w:space="0" w:color="auto"/>
                <w:left w:val="none" w:sz="0" w:space="0" w:color="auto"/>
                <w:bottom w:val="none" w:sz="0" w:space="0" w:color="auto"/>
                <w:right w:val="none" w:sz="0" w:space="0" w:color="auto"/>
              </w:divBdr>
              <w:divsChild>
                <w:div w:id="939798016">
                  <w:marLeft w:val="0"/>
                  <w:marRight w:val="0"/>
                  <w:marTop w:val="0"/>
                  <w:marBottom w:val="172"/>
                  <w:divBdr>
                    <w:top w:val="none" w:sz="0" w:space="0" w:color="auto"/>
                    <w:left w:val="none" w:sz="0" w:space="0" w:color="auto"/>
                    <w:bottom w:val="none" w:sz="0" w:space="0" w:color="auto"/>
                    <w:right w:val="none" w:sz="0" w:space="0" w:color="auto"/>
                  </w:divBdr>
                </w:div>
                <w:div w:id="1204319870">
                  <w:marLeft w:val="0"/>
                  <w:marRight w:val="0"/>
                  <w:marTop w:val="0"/>
                  <w:marBottom w:val="172"/>
                  <w:divBdr>
                    <w:top w:val="none" w:sz="0" w:space="0" w:color="auto"/>
                    <w:left w:val="none" w:sz="0" w:space="0" w:color="auto"/>
                    <w:bottom w:val="none" w:sz="0" w:space="0" w:color="auto"/>
                    <w:right w:val="none" w:sz="0" w:space="0" w:color="auto"/>
                  </w:divBdr>
                </w:div>
              </w:divsChild>
            </w:div>
            <w:div w:id="1547910320">
              <w:marLeft w:val="0"/>
              <w:marRight w:val="0"/>
              <w:marTop w:val="0"/>
              <w:marBottom w:val="0"/>
              <w:divBdr>
                <w:top w:val="none" w:sz="0" w:space="0" w:color="auto"/>
                <w:left w:val="none" w:sz="0" w:space="0" w:color="auto"/>
                <w:bottom w:val="none" w:sz="0" w:space="0" w:color="auto"/>
                <w:right w:val="none" w:sz="0" w:space="0" w:color="auto"/>
              </w:divBdr>
              <w:divsChild>
                <w:div w:id="42966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84227">
      <w:bodyDiv w:val="1"/>
      <w:marLeft w:val="0"/>
      <w:marRight w:val="0"/>
      <w:marTop w:val="0"/>
      <w:marBottom w:val="0"/>
      <w:divBdr>
        <w:top w:val="none" w:sz="0" w:space="0" w:color="auto"/>
        <w:left w:val="none" w:sz="0" w:space="0" w:color="auto"/>
        <w:bottom w:val="none" w:sz="0" w:space="0" w:color="auto"/>
        <w:right w:val="none" w:sz="0" w:space="0" w:color="auto"/>
      </w:divBdr>
      <w:divsChild>
        <w:div w:id="1066562223">
          <w:marLeft w:val="0"/>
          <w:marRight w:val="0"/>
          <w:marTop w:val="0"/>
          <w:marBottom w:val="0"/>
          <w:divBdr>
            <w:top w:val="none" w:sz="0" w:space="0" w:color="auto"/>
            <w:left w:val="none" w:sz="0" w:space="0" w:color="auto"/>
            <w:bottom w:val="none" w:sz="0" w:space="0" w:color="auto"/>
            <w:right w:val="none" w:sz="0" w:space="0" w:color="auto"/>
          </w:divBdr>
          <w:divsChild>
            <w:div w:id="1384912579">
              <w:marLeft w:val="0"/>
              <w:marRight w:val="0"/>
              <w:marTop w:val="0"/>
              <w:marBottom w:val="1376"/>
              <w:divBdr>
                <w:top w:val="none" w:sz="0" w:space="0" w:color="auto"/>
                <w:left w:val="none" w:sz="0" w:space="0" w:color="auto"/>
                <w:bottom w:val="none" w:sz="0" w:space="0" w:color="auto"/>
                <w:right w:val="none" w:sz="0" w:space="0" w:color="auto"/>
              </w:divBdr>
            </w:div>
          </w:divsChild>
        </w:div>
        <w:div w:id="696852854">
          <w:marLeft w:val="0"/>
          <w:marRight w:val="0"/>
          <w:marTop w:val="0"/>
          <w:marBottom w:val="0"/>
          <w:divBdr>
            <w:top w:val="none" w:sz="0" w:space="0" w:color="auto"/>
            <w:left w:val="none" w:sz="0" w:space="0" w:color="auto"/>
            <w:bottom w:val="none" w:sz="0" w:space="0" w:color="auto"/>
            <w:right w:val="none" w:sz="0" w:space="0" w:color="auto"/>
          </w:divBdr>
          <w:divsChild>
            <w:div w:id="1243947295">
              <w:marLeft w:val="0"/>
              <w:marRight w:val="1032"/>
              <w:marTop w:val="0"/>
              <w:marBottom w:val="0"/>
              <w:divBdr>
                <w:top w:val="none" w:sz="0" w:space="0" w:color="auto"/>
                <w:left w:val="none" w:sz="0" w:space="0" w:color="auto"/>
                <w:bottom w:val="none" w:sz="0" w:space="0" w:color="auto"/>
                <w:right w:val="none" w:sz="0" w:space="0" w:color="auto"/>
              </w:divBdr>
              <w:divsChild>
                <w:div w:id="1548950281">
                  <w:marLeft w:val="0"/>
                  <w:marRight w:val="0"/>
                  <w:marTop w:val="0"/>
                  <w:marBottom w:val="172"/>
                  <w:divBdr>
                    <w:top w:val="none" w:sz="0" w:space="0" w:color="auto"/>
                    <w:left w:val="none" w:sz="0" w:space="0" w:color="auto"/>
                    <w:bottom w:val="none" w:sz="0" w:space="0" w:color="auto"/>
                    <w:right w:val="none" w:sz="0" w:space="0" w:color="auto"/>
                  </w:divBdr>
                </w:div>
                <w:div w:id="1215235361">
                  <w:marLeft w:val="0"/>
                  <w:marRight w:val="0"/>
                  <w:marTop w:val="0"/>
                  <w:marBottom w:val="172"/>
                  <w:divBdr>
                    <w:top w:val="none" w:sz="0" w:space="0" w:color="auto"/>
                    <w:left w:val="none" w:sz="0" w:space="0" w:color="auto"/>
                    <w:bottom w:val="none" w:sz="0" w:space="0" w:color="auto"/>
                    <w:right w:val="none" w:sz="0" w:space="0" w:color="auto"/>
                  </w:divBdr>
                </w:div>
              </w:divsChild>
            </w:div>
            <w:div w:id="31003897">
              <w:marLeft w:val="0"/>
              <w:marRight w:val="0"/>
              <w:marTop w:val="0"/>
              <w:marBottom w:val="0"/>
              <w:divBdr>
                <w:top w:val="none" w:sz="0" w:space="0" w:color="auto"/>
                <w:left w:val="none" w:sz="0" w:space="0" w:color="auto"/>
                <w:bottom w:val="none" w:sz="0" w:space="0" w:color="auto"/>
                <w:right w:val="none" w:sz="0" w:space="0" w:color="auto"/>
              </w:divBdr>
              <w:divsChild>
                <w:div w:id="6257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86134">
      <w:bodyDiv w:val="1"/>
      <w:marLeft w:val="0"/>
      <w:marRight w:val="0"/>
      <w:marTop w:val="0"/>
      <w:marBottom w:val="0"/>
      <w:divBdr>
        <w:top w:val="none" w:sz="0" w:space="0" w:color="auto"/>
        <w:left w:val="none" w:sz="0" w:space="0" w:color="auto"/>
        <w:bottom w:val="none" w:sz="0" w:space="0" w:color="auto"/>
        <w:right w:val="none" w:sz="0" w:space="0" w:color="auto"/>
      </w:divBdr>
      <w:divsChild>
        <w:div w:id="1496410189">
          <w:marLeft w:val="0"/>
          <w:marRight w:val="0"/>
          <w:marTop w:val="0"/>
          <w:marBottom w:val="0"/>
          <w:divBdr>
            <w:top w:val="none" w:sz="0" w:space="0" w:color="auto"/>
            <w:left w:val="none" w:sz="0" w:space="0" w:color="auto"/>
            <w:bottom w:val="none" w:sz="0" w:space="0" w:color="auto"/>
            <w:right w:val="none" w:sz="0" w:space="0" w:color="auto"/>
          </w:divBdr>
          <w:divsChild>
            <w:div w:id="174419888">
              <w:marLeft w:val="0"/>
              <w:marRight w:val="0"/>
              <w:marTop w:val="0"/>
              <w:marBottom w:val="1376"/>
              <w:divBdr>
                <w:top w:val="none" w:sz="0" w:space="0" w:color="auto"/>
                <w:left w:val="none" w:sz="0" w:space="0" w:color="auto"/>
                <w:bottom w:val="none" w:sz="0" w:space="0" w:color="auto"/>
                <w:right w:val="none" w:sz="0" w:space="0" w:color="auto"/>
              </w:divBdr>
            </w:div>
          </w:divsChild>
        </w:div>
        <w:div w:id="1846749689">
          <w:marLeft w:val="0"/>
          <w:marRight w:val="0"/>
          <w:marTop w:val="0"/>
          <w:marBottom w:val="0"/>
          <w:divBdr>
            <w:top w:val="none" w:sz="0" w:space="0" w:color="auto"/>
            <w:left w:val="none" w:sz="0" w:space="0" w:color="auto"/>
            <w:bottom w:val="none" w:sz="0" w:space="0" w:color="auto"/>
            <w:right w:val="none" w:sz="0" w:space="0" w:color="auto"/>
          </w:divBdr>
          <w:divsChild>
            <w:div w:id="4989099">
              <w:marLeft w:val="0"/>
              <w:marRight w:val="1032"/>
              <w:marTop w:val="0"/>
              <w:marBottom w:val="0"/>
              <w:divBdr>
                <w:top w:val="none" w:sz="0" w:space="0" w:color="auto"/>
                <w:left w:val="none" w:sz="0" w:space="0" w:color="auto"/>
                <w:bottom w:val="none" w:sz="0" w:space="0" w:color="auto"/>
                <w:right w:val="none" w:sz="0" w:space="0" w:color="auto"/>
              </w:divBdr>
              <w:divsChild>
                <w:div w:id="1747604537">
                  <w:marLeft w:val="0"/>
                  <w:marRight w:val="0"/>
                  <w:marTop w:val="0"/>
                  <w:marBottom w:val="172"/>
                  <w:divBdr>
                    <w:top w:val="none" w:sz="0" w:space="0" w:color="auto"/>
                    <w:left w:val="none" w:sz="0" w:space="0" w:color="auto"/>
                    <w:bottom w:val="none" w:sz="0" w:space="0" w:color="auto"/>
                    <w:right w:val="none" w:sz="0" w:space="0" w:color="auto"/>
                  </w:divBdr>
                </w:div>
                <w:div w:id="488400483">
                  <w:marLeft w:val="0"/>
                  <w:marRight w:val="0"/>
                  <w:marTop w:val="0"/>
                  <w:marBottom w:val="172"/>
                  <w:divBdr>
                    <w:top w:val="none" w:sz="0" w:space="0" w:color="auto"/>
                    <w:left w:val="none" w:sz="0" w:space="0" w:color="auto"/>
                    <w:bottom w:val="none" w:sz="0" w:space="0" w:color="auto"/>
                    <w:right w:val="none" w:sz="0" w:space="0" w:color="auto"/>
                  </w:divBdr>
                </w:div>
              </w:divsChild>
            </w:div>
            <w:div w:id="1046758451">
              <w:marLeft w:val="0"/>
              <w:marRight w:val="0"/>
              <w:marTop w:val="0"/>
              <w:marBottom w:val="0"/>
              <w:divBdr>
                <w:top w:val="none" w:sz="0" w:space="0" w:color="auto"/>
                <w:left w:val="none" w:sz="0" w:space="0" w:color="auto"/>
                <w:bottom w:val="none" w:sz="0" w:space="0" w:color="auto"/>
                <w:right w:val="none" w:sz="0" w:space="0" w:color="auto"/>
              </w:divBdr>
              <w:divsChild>
                <w:div w:id="158190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839305">
      <w:bodyDiv w:val="1"/>
      <w:marLeft w:val="0"/>
      <w:marRight w:val="0"/>
      <w:marTop w:val="0"/>
      <w:marBottom w:val="0"/>
      <w:divBdr>
        <w:top w:val="none" w:sz="0" w:space="0" w:color="auto"/>
        <w:left w:val="none" w:sz="0" w:space="0" w:color="auto"/>
        <w:bottom w:val="none" w:sz="0" w:space="0" w:color="auto"/>
        <w:right w:val="none" w:sz="0" w:space="0" w:color="auto"/>
      </w:divBdr>
      <w:divsChild>
        <w:div w:id="1821772231">
          <w:marLeft w:val="0"/>
          <w:marRight w:val="0"/>
          <w:marTop w:val="0"/>
          <w:marBottom w:val="0"/>
          <w:divBdr>
            <w:top w:val="none" w:sz="0" w:space="0" w:color="auto"/>
            <w:left w:val="none" w:sz="0" w:space="0" w:color="auto"/>
            <w:bottom w:val="none" w:sz="0" w:space="0" w:color="auto"/>
            <w:right w:val="none" w:sz="0" w:space="0" w:color="auto"/>
          </w:divBdr>
          <w:divsChild>
            <w:div w:id="2056196483">
              <w:marLeft w:val="0"/>
              <w:marRight w:val="0"/>
              <w:marTop w:val="0"/>
              <w:marBottom w:val="1376"/>
              <w:divBdr>
                <w:top w:val="none" w:sz="0" w:space="0" w:color="auto"/>
                <w:left w:val="none" w:sz="0" w:space="0" w:color="auto"/>
                <w:bottom w:val="none" w:sz="0" w:space="0" w:color="auto"/>
                <w:right w:val="none" w:sz="0" w:space="0" w:color="auto"/>
              </w:divBdr>
            </w:div>
          </w:divsChild>
        </w:div>
        <w:div w:id="806554890">
          <w:marLeft w:val="0"/>
          <w:marRight w:val="0"/>
          <w:marTop w:val="0"/>
          <w:marBottom w:val="0"/>
          <w:divBdr>
            <w:top w:val="none" w:sz="0" w:space="0" w:color="auto"/>
            <w:left w:val="none" w:sz="0" w:space="0" w:color="auto"/>
            <w:bottom w:val="none" w:sz="0" w:space="0" w:color="auto"/>
            <w:right w:val="none" w:sz="0" w:space="0" w:color="auto"/>
          </w:divBdr>
          <w:divsChild>
            <w:div w:id="2360477">
              <w:marLeft w:val="0"/>
              <w:marRight w:val="1032"/>
              <w:marTop w:val="0"/>
              <w:marBottom w:val="0"/>
              <w:divBdr>
                <w:top w:val="none" w:sz="0" w:space="0" w:color="auto"/>
                <w:left w:val="none" w:sz="0" w:space="0" w:color="auto"/>
                <w:bottom w:val="none" w:sz="0" w:space="0" w:color="auto"/>
                <w:right w:val="none" w:sz="0" w:space="0" w:color="auto"/>
              </w:divBdr>
              <w:divsChild>
                <w:div w:id="479345859">
                  <w:marLeft w:val="0"/>
                  <w:marRight w:val="0"/>
                  <w:marTop w:val="0"/>
                  <w:marBottom w:val="172"/>
                  <w:divBdr>
                    <w:top w:val="none" w:sz="0" w:space="0" w:color="auto"/>
                    <w:left w:val="none" w:sz="0" w:space="0" w:color="auto"/>
                    <w:bottom w:val="none" w:sz="0" w:space="0" w:color="auto"/>
                    <w:right w:val="none" w:sz="0" w:space="0" w:color="auto"/>
                  </w:divBdr>
                </w:div>
                <w:div w:id="458230931">
                  <w:marLeft w:val="0"/>
                  <w:marRight w:val="0"/>
                  <w:marTop w:val="0"/>
                  <w:marBottom w:val="172"/>
                  <w:divBdr>
                    <w:top w:val="none" w:sz="0" w:space="0" w:color="auto"/>
                    <w:left w:val="none" w:sz="0" w:space="0" w:color="auto"/>
                    <w:bottom w:val="none" w:sz="0" w:space="0" w:color="auto"/>
                    <w:right w:val="none" w:sz="0" w:space="0" w:color="auto"/>
                  </w:divBdr>
                </w:div>
              </w:divsChild>
            </w:div>
            <w:div w:id="1233275390">
              <w:marLeft w:val="0"/>
              <w:marRight w:val="0"/>
              <w:marTop w:val="0"/>
              <w:marBottom w:val="0"/>
              <w:divBdr>
                <w:top w:val="none" w:sz="0" w:space="0" w:color="auto"/>
                <w:left w:val="none" w:sz="0" w:space="0" w:color="auto"/>
                <w:bottom w:val="none" w:sz="0" w:space="0" w:color="auto"/>
                <w:right w:val="none" w:sz="0" w:space="0" w:color="auto"/>
              </w:divBdr>
              <w:divsChild>
                <w:div w:id="22972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59621">
      <w:bodyDiv w:val="1"/>
      <w:marLeft w:val="0"/>
      <w:marRight w:val="0"/>
      <w:marTop w:val="0"/>
      <w:marBottom w:val="0"/>
      <w:divBdr>
        <w:top w:val="none" w:sz="0" w:space="0" w:color="auto"/>
        <w:left w:val="none" w:sz="0" w:space="0" w:color="auto"/>
        <w:bottom w:val="none" w:sz="0" w:space="0" w:color="auto"/>
        <w:right w:val="none" w:sz="0" w:space="0" w:color="auto"/>
      </w:divBdr>
      <w:divsChild>
        <w:div w:id="1333098475">
          <w:marLeft w:val="0"/>
          <w:marRight w:val="0"/>
          <w:marTop w:val="0"/>
          <w:marBottom w:val="0"/>
          <w:divBdr>
            <w:top w:val="none" w:sz="0" w:space="0" w:color="auto"/>
            <w:left w:val="none" w:sz="0" w:space="0" w:color="auto"/>
            <w:bottom w:val="none" w:sz="0" w:space="0" w:color="auto"/>
            <w:right w:val="none" w:sz="0" w:space="0" w:color="auto"/>
          </w:divBdr>
          <w:divsChild>
            <w:div w:id="1789739378">
              <w:marLeft w:val="0"/>
              <w:marRight w:val="0"/>
              <w:marTop w:val="0"/>
              <w:marBottom w:val="1376"/>
              <w:divBdr>
                <w:top w:val="none" w:sz="0" w:space="0" w:color="auto"/>
                <w:left w:val="none" w:sz="0" w:space="0" w:color="auto"/>
                <w:bottom w:val="none" w:sz="0" w:space="0" w:color="auto"/>
                <w:right w:val="none" w:sz="0" w:space="0" w:color="auto"/>
              </w:divBdr>
            </w:div>
          </w:divsChild>
        </w:div>
        <w:div w:id="414984604">
          <w:marLeft w:val="0"/>
          <w:marRight w:val="0"/>
          <w:marTop w:val="0"/>
          <w:marBottom w:val="0"/>
          <w:divBdr>
            <w:top w:val="none" w:sz="0" w:space="0" w:color="auto"/>
            <w:left w:val="none" w:sz="0" w:space="0" w:color="auto"/>
            <w:bottom w:val="none" w:sz="0" w:space="0" w:color="auto"/>
            <w:right w:val="none" w:sz="0" w:space="0" w:color="auto"/>
          </w:divBdr>
          <w:divsChild>
            <w:div w:id="409813464">
              <w:marLeft w:val="0"/>
              <w:marRight w:val="1032"/>
              <w:marTop w:val="0"/>
              <w:marBottom w:val="0"/>
              <w:divBdr>
                <w:top w:val="none" w:sz="0" w:space="0" w:color="auto"/>
                <w:left w:val="none" w:sz="0" w:space="0" w:color="auto"/>
                <w:bottom w:val="none" w:sz="0" w:space="0" w:color="auto"/>
                <w:right w:val="none" w:sz="0" w:space="0" w:color="auto"/>
              </w:divBdr>
              <w:divsChild>
                <w:div w:id="533542296">
                  <w:marLeft w:val="0"/>
                  <w:marRight w:val="0"/>
                  <w:marTop w:val="0"/>
                  <w:marBottom w:val="172"/>
                  <w:divBdr>
                    <w:top w:val="none" w:sz="0" w:space="0" w:color="auto"/>
                    <w:left w:val="none" w:sz="0" w:space="0" w:color="auto"/>
                    <w:bottom w:val="none" w:sz="0" w:space="0" w:color="auto"/>
                    <w:right w:val="none" w:sz="0" w:space="0" w:color="auto"/>
                  </w:divBdr>
                </w:div>
                <w:div w:id="451441846">
                  <w:marLeft w:val="0"/>
                  <w:marRight w:val="0"/>
                  <w:marTop w:val="0"/>
                  <w:marBottom w:val="172"/>
                  <w:divBdr>
                    <w:top w:val="none" w:sz="0" w:space="0" w:color="auto"/>
                    <w:left w:val="none" w:sz="0" w:space="0" w:color="auto"/>
                    <w:bottom w:val="none" w:sz="0" w:space="0" w:color="auto"/>
                    <w:right w:val="none" w:sz="0" w:space="0" w:color="auto"/>
                  </w:divBdr>
                </w:div>
              </w:divsChild>
            </w:div>
            <w:div w:id="224999018">
              <w:marLeft w:val="0"/>
              <w:marRight w:val="0"/>
              <w:marTop w:val="0"/>
              <w:marBottom w:val="0"/>
              <w:divBdr>
                <w:top w:val="none" w:sz="0" w:space="0" w:color="auto"/>
                <w:left w:val="none" w:sz="0" w:space="0" w:color="auto"/>
                <w:bottom w:val="none" w:sz="0" w:space="0" w:color="auto"/>
                <w:right w:val="none" w:sz="0" w:space="0" w:color="auto"/>
              </w:divBdr>
              <w:divsChild>
                <w:div w:id="50482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88913">
      <w:bodyDiv w:val="1"/>
      <w:marLeft w:val="0"/>
      <w:marRight w:val="0"/>
      <w:marTop w:val="0"/>
      <w:marBottom w:val="0"/>
      <w:divBdr>
        <w:top w:val="none" w:sz="0" w:space="0" w:color="auto"/>
        <w:left w:val="none" w:sz="0" w:space="0" w:color="auto"/>
        <w:bottom w:val="none" w:sz="0" w:space="0" w:color="auto"/>
        <w:right w:val="none" w:sz="0" w:space="0" w:color="auto"/>
      </w:divBdr>
      <w:divsChild>
        <w:div w:id="566771457">
          <w:marLeft w:val="0"/>
          <w:marRight w:val="0"/>
          <w:marTop w:val="0"/>
          <w:marBottom w:val="0"/>
          <w:divBdr>
            <w:top w:val="none" w:sz="0" w:space="0" w:color="auto"/>
            <w:left w:val="none" w:sz="0" w:space="0" w:color="auto"/>
            <w:bottom w:val="none" w:sz="0" w:space="0" w:color="auto"/>
            <w:right w:val="none" w:sz="0" w:space="0" w:color="auto"/>
          </w:divBdr>
          <w:divsChild>
            <w:div w:id="1320231889">
              <w:marLeft w:val="0"/>
              <w:marRight w:val="0"/>
              <w:marTop w:val="0"/>
              <w:marBottom w:val="1376"/>
              <w:divBdr>
                <w:top w:val="none" w:sz="0" w:space="0" w:color="auto"/>
                <w:left w:val="none" w:sz="0" w:space="0" w:color="auto"/>
                <w:bottom w:val="none" w:sz="0" w:space="0" w:color="auto"/>
                <w:right w:val="none" w:sz="0" w:space="0" w:color="auto"/>
              </w:divBdr>
            </w:div>
          </w:divsChild>
        </w:div>
        <w:div w:id="1328826062">
          <w:marLeft w:val="0"/>
          <w:marRight w:val="0"/>
          <w:marTop w:val="0"/>
          <w:marBottom w:val="0"/>
          <w:divBdr>
            <w:top w:val="none" w:sz="0" w:space="0" w:color="auto"/>
            <w:left w:val="none" w:sz="0" w:space="0" w:color="auto"/>
            <w:bottom w:val="none" w:sz="0" w:space="0" w:color="auto"/>
            <w:right w:val="none" w:sz="0" w:space="0" w:color="auto"/>
          </w:divBdr>
          <w:divsChild>
            <w:div w:id="1029985480">
              <w:marLeft w:val="0"/>
              <w:marRight w:val="1032"/>
              <w:marTop w:val="0"/>
              <w:marBottom w:val="0"/>
              <w:divBdr>
                <w:top w:val="none" w:sz="0" w:space="0" w:color="auto"/>
                <w:left w:val="none" w:sz="0" w:space="0" w:color="auto"/>
                <w:bottom w:val="none" w:sz="0" w:space="0" w:color="auto"/>
                <w:right w:val="none" w:sz="0" w:space="0" w:color="auto"/>
              </w:divBdr>
              <w:divsChild>
                <w:div w:id="394863130">
                  <w:marLeft w:val="0"/>
                  <w:marRight w:val="0"/>
                  <w:marTop w:val="0"/>
                  <w:marBottom w:val="172"/>
                  <w:divBdr>
                    <w:top w:val="none" w:sz="0" w:space="0" w:color="auto"/>
                    <w:left w:val="none" w:sz="0" w:space="0" w:color="auto"/>
                    <w:bottom w:val="none" w:sz="0" w:space="0" w:color="auto"/>
                    <w:right w:val="none" w:sz="0" w:space="0" w:color="auto"/>
                  </w:divBdr>
                </w:div>
                <w:div w:id="1172069731">
                  <w:marLeft w:val="0"/>
                  <w:marRight w:val="0"/>
                  <w:marTop w:val="0"/>
                  <w:marBottom w:val="172"/>
                  <w:divBdr>
                    <w:top w:val="none" w:sz="0" w:space="0" w:color="auto"/>
                    <w:left w:val="none" w:sz="0" w:space="0" w:color="auto"/>
                    <w:bottom w:val="none" w:sz="0" w:space="0" w:color="auto"/>
                    <w:right w:val="none" w:sz="0" w:space="0" w:color="auto"/>
                  </w:divBdr>
                </w:div>
              </w:divsChild>
            </w:div>
            <w:div w:id="86311331">
              <w:marLeft w:val="0"/>
              <w:marRight w:val="0"/>
              <w:marTop w:val="0"/>
              <w:marBottom w:val="0"/>
              <w:divBdr>
                <w:top w:val="none" w:sz="0" w:space="0" w:color="auto"/>
                <w:left w:val="none" w:sz="0" w:space="0" w:color="auto"/>
                <w:bottom w:val="none" w:sz="0" w:space="0" w:color="auto"/>
                <w:right w:val="none" w:sz="0" w:space="0" w:color="auto"/>
              </w:divBdr>
              <w:divsChild>
                <w:div w:id="2754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662958">
      <w:bodyDiv w:val="1"/>
      <w:marLeft w:val="0"/>
      <w:marRight w:val="0"/>
      <w:marTop w:val="0"/>
      <w:marBottom w:val="0"/>
      <w:divBdr>
        <w:top w:val="none" w:sz="0" w:space="0" w:color="auto"/>
        <w:left w:val="none" w:sz="0" w:space="0" w:color="auto"/>
        <w:bottom w:val="none" w:sz="0" w:space="0" w:color="auto"/>
        <w:right w:val="none" w:sz="0" w:space="0" w:color="auto"/>
      </w:divBdr>
      <w:divsChild>
        <w:div w:id="224487258">
          <w:marLeft w:val="0"/>
          <w:marRight w:val="0"/>
          <w:marTop w:val="0"/>
          <w:marBottom w:val="0"/>
          <w:divBdr>
            <w:top w:val="none" w:sz="0" w:space="0" w:color="auto"/>
            <w:left w:val="none" w:sz="0" w:space="0" w:color="auto"/>
            <w:bottom w:val="none" w:sz="0" w:space="0" w:color="auto"/>
            <w:right w:val="none" w:sz="0" w:space="0" w:color="auto"/>
          </w:divBdr>
          <w:divsChild>
            <w:div w:id="608044503">
              <w:marLeft w:val="0"/>
              <w:marRight w:val="0"/>
              <w:marTop w:val="0"/>
              <w:marBottom w:val="1376"/>
              <w:divBdr>
                <w:top w:val="none" w:sz="0" w:space="0" w:color="auto"/>
                <w:left w:val="none" w:sz="0" w:space="0" w:color="auto"/>
                <w:bottom w:val="none" w:sz="0" w:space="0" w:color="auto"/>
                <w:right w:val="none" w:sz="0" w:space="0" w:color="auto"/>
              </w:divBdr>
            </w:div>
          </w:divsChild>
        </w:div>
        <w:div w:id="1639797972">
          <w:marLeft w:val="0"/>
          <w:marRight w:val="0"/>
          <w:marTop w:val="0"/>
          <w:marBottom w:val="0"/>
          <w:divBdr>
            <w:top w:val="none" w:sz="0" w:space="0" w:color="auto"/>
            <w:left w:val="none" w:sz="0" w:space="0" w:color="auto"/>
            <w:bottom w:val="none" w:sz="0" w:space="0" w:color="auto"/>
            <w:right w:val="none" w:sz="0" w:space="0" w:color="auto"/>
          </w:divBdr>
          <w:divsChild>
            <w:div w:id="133719591">
              <w:marLeft w:val="0"/>
              <w:marRight w:val="1032"/>
              <w:marTop w:val="0"/>
              <w:marBottom w:val="0"/>
              <w:divBdr>
                <w:top w:val="none" w:sz="0" w:space="0" w:color="auto"/>
                <w:left w:val="none" w:sz="0" w:space="0" w:color="auto"/>
                <w:bottom w:val="none" w:sz="0" w:space="0" w:color="auto"/>
                <w:right w:val="none" w:sz="0" w:space="0" w:color="auto"/>
              </w:divBdr>
              <w:divsChild>
                <w:div w:id="248007812">
                  <w:marLeft w:val="0"/>
                  <w:marRight w:val="0"/>
                  <w:marTop w:val="0"/>
                  <w:marBottom w:val="172"/>
                  <w:divBdr>
                    <w:top w:val="none" w:sz="0" w:space="0" w:color="auto"/>
                    <w:left w:val="none" w:sz="0" w:space="0" w:color="auto"/>
                    <w:bottom w:val="none" w:sz="0" w:space="0" w:color="auto"/>
                    <w:right w:val="none" w:sz="0" w:space="0" w:color="auto"/>
                  </w:divBdr>
                </w:div>
                <w:div w:id="2053648854">
                  <w:marLeft w:val="0"/>
                  <w:marRight w:val="0"/>
                  <w:marTop w:val="0"/>
                  <w:marBottom w:val="172"/>
                  <w:divBdr>
                    <w:top w:val="none" w:sz="0" w:space="0" w:color="auto"/>
                    <w:left w:val="none" w:sz="0" w:space="0" w:color="auto"/>
                    <w:bottom w:val="none" w:sz="0" w:space="0" w:color="auto"/>
                    <w:right w:val="none" w:sz="0" w:space="0" w:color="auto"/>
                  </w:divBdr>
                </w:div>
              </w:divsChild>
            </w:div>
            <w:div w:id="285543848">
              <w:marLeft w:val="0"/>
              <w:marRight w:val="0"/>
              <w:marTop w:val="0"/>
              <w:marBottom w:val="0"/>
              <w:divBdr>
                <w:top w:val="none" w:sz="0" w:space="0" w:color="auto"/>
                <w:left w:val="none" w:sz="0" w:space="0" w:color="auto"/>
                <w:bottom w:val="none" w:sz="0" w:space="0" w:color="auto"/>
                <w:right w:val="none" w:sz="0" w:space="0" w:color="auto"/>
              </w:divBdr>
              <w:divsChild>
                <w:div w:id="1123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564860">
      <w:bodyDiv w:val="1"/>
      <w:marLeft w:val="0"/>
      <w:marRight w:val="0"/>
      <w:marTop w:val="0"/>
      <w:marBottom w:val="0"/>
      <w:divBdr>
        <w:top w:val="none" w:sz="0" w:space="0" w:color="auto"/>
        <w:left w:val="none" w:sz="0" w:space="0" w:color="auto"/>
        <w:bottom w:val="none" w:sz="0" w:space="0" w:color="auto"/>
        <w:right w:val="none" w:sz="0" w:space="0" w:color="auto"/>
      </w:divBdr>
      <w:divsChild>
        <w:div w:id="830947875">
          <w:marLeft w:val="0"/>
          <w:marRight w:val="0"/>
          <w:marTop w:val="0"/>
          <w:marBottom w:val="0"/>
          <w:divBdr>
            <w:top w:val="none" w:sz="0" w:space="0" w:color="auto"/>
            <w:left w:val="none" w:sz="0" w:space="0" w:color="auto"/>
            <w:bottom w:val="none" w:sz="0" w:space="0" w:color="auto"/>
            <w:right w:val="none" w:sz="0" w:space="0" w:color="auto"/>
          </w:divBdr>
          <w:divsChild>
            <w:div w:id="1596016319">
              <w:marLeft w:val="0"/>
              <w:marRight w:val="0"/>
              <w:marTop w:val="0"/>
              <w:marBottom w:val="1376"/>
              <w:divBdr>
                <w:top w:val="none" w:sz="0" w:space="0" w:color="auto"/>
                <w:left w:val="none" w:sz="0" w:space="0" w:color="auto"/>
                <w:bottom w:val="none" w:sz="0" w:space="0" w:color="auto"/>
                <w:right w:val="none" w:sz="0" w:space="0" w:color="auto"/>
              </w:divBdr>
            </w:div>
          </w:divsChild>
        </w:div>
        <w:div w:id="1795758181">
          <w:marLeft w:val="0"/>
          <w:marRight w:val="0"/>
          <w:marTop w:val="0"/>
          <w:marBottom w:val="0"/>
          <w:divBdr>
            <w:top w:val="none" w:sz="0" w:space="0" w:color="auto"/>
            <w:left w:val="none" w:sz="0" w:space="0" w:color="auto"/>
            <w:bottom w:val="none" w:sz="0" w:space="0" w:color="auto"/>
            <w:right w:val="none" w:sz="0" w:space="0" w:color="auto"/>
          </w:divBdr>
          <w:divsChild>
            <w:div w:id="488138429">
              <w:marLeft w:val="0"/>
              <w:marRight w:val="1032"/>
              <w:marTop w:val="0"/>
              <w:marBottom w:val="0"/>
              <w:divBdr>
                <w:top w:val="none" w:sz="0" w:space="0" w:color="auto"/>
                <w:left w:val="none" w:sz="0" w:space="0" w:color="auto"/>
                <w:bottom w:val="none" w:sz="0" w:space="0" w:color="auto"/>
                <w:right w:val="none" w:sz="0" w:space="0" w:color="auto"/>
              </w:divBdr>
              <w:divsChild>
                <w:div w:id="1373193485">
                  <w:marLeft w:val="0"/>
                  <w:marRight w:val="0"/>
                  <w:marTop w:val="0"/>
                  <w:marBottom w:val="172"/>
                  <w:divBdr>
                    <w:top w:val="none" w:sz="0" w:space="0" w:color="auto"/>
                    <w:left w:val="none" w:sz="0" w:space="0" w:color="auto"/>
                    <w:bottom w:val="none" w:sz="0" w:space="0" w:color="auto"/>
                    <w:right w:val="none" w:sz="0" w:space="0" w:color="auto"/>
                  </w:divBdr>
                </w:div>
                <w:div w:id="789472661">
                  <w:marLeft w:val="0"/>
                  <w:marRight w:val="0"/>
                  <w:marTop w:val="0"/>
                  <w:marBottom w:val="172"/>
                  <w:divBdr>
                    <w:top w:val="none" w:sz="0" w:space="0" w:color="auto"/>
                    <w:left w:val="none" w:sz="0" w:space="0" w:color="auto"/>
                    <w:bottom w:val="none" w:sz="0" w:space="0" w:color="auto"/>
                    <w:right w:val="none" w:sz="0" w:space="0" w:color="auto"/>
                  </w:divBdr>
                </w:div>
              </w:divsChild>
            </w:div>
            <w:div w:id="1490557856">
              <w:marLeft w:val="0"/>
              <w:marRight w:val="0"/>
              <w:marTop w:val="0"/>
              <w:marBottom w:val="0"/>
              <w:divBdr>
                <w:top w:val="none" w:sz="0" w:space="0" w:color="auto"/>
                <w:left w:val="none" w:sz="0" w:space="0" w:color="auto"/>
                <w:bottom w:val="none" w:sz="0" w:space="0" w:color="auto"/>
                <w:right w:val="none" w:sz="0" w:space="0" w:color="auto"/>
              </w:divBdr>
              <w:divsChild>
                <w:div w:id="33727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826596">
      <w:bodyDiv w:val="1"/>
      <w:marLeft w:val="0"/>
      <w:marRight w:val="0"/>
      <w:marTop w:val="0"/>
      <w:marBottom w:val="0"/>
      <w:divBdr>
        <w:top w:val="none" w:sz="0" w:space="0" w:color="auto"/>
        <w:left w:val="none" w:sz="0" w:space="0" w:color="auto"/>
        <w:bottom w:val="none" w:sz="0" w:space="0" w:color="auto"/>
        <w:right w:val="none" w:sz="0" w:space="0" w:color="auto"/>
      </w:divBdr>
      <w:divsChild>
        <w:div w:id="972564378">
          <w:marLeft w:val="0"/>
          <w:marRight w:val="0"/>
          <w:marTop w:val="0"/>
          <w:marBottom w:val="0"/>
          <w:divBdr>
            <w:top w:val="none" w:sz="0" w:space="0" w:color="auto"/>
            <w:left w:val="none" w:sz="0" w:space="0" w:color="auto"/>
            <w:bottom w:val="none" w:sz="0" w:space="0" w:color="auto"/>
            <w:right w:val="none" w:sz="0" w:space="0" w:color="auto"/>
          </w:divBdr>
          <w:divsChild>
            <w:div w:id="1605843523">
              <w:marLeft w:val="0"/>
              <w:marRight w:val="0"/>
              <w:marTop w:val="0"/>
              <w:marBottom w:val="1376"/>
              <w:divBdr>
                <w:top w:val="none" w:sz="0" w:space="0" w:color="auto"/>
                <w:left w:val="none" w:sz="0" w:space="0" w:color="auto"/>
                <w:bottom w:val="none" w:sz="0" w:space="0" w:color="auto"/>
                <w:right w:val="none" w:sz="0" w:space="0" w:color="auto"/>
              </w:divBdr>
            </w:div>
          </w:divsChild>
        </w:div>
        <w:div w:id="1473209854">
          <w:marLeft w:val="0"/>
          <w:marRight w:val="0"/>
          <w:marTop w:val="0"/>
          <w:marBottom w:val="0"/>
          <w:divBdr>
            <w:top w:val="none" w:sz="0" w:space="0" w:color="auto"/>
            <w:left w:val="none" w:sz="0" w:space="0" w:color="auto"/>
            <w:bottom w:val="none" w:sz="0" w:space="0" w:color="auto"/>
            <w:right w:val="none" w:sz="0" w:space="0" w:color="auto"/>
          </w:divBdr>
          <w:divsChild>
            <w:div w:id="30081331">
              <w:marLeft w:val="0"/>
              <w:marRight w:val="1032"/>
              <w:marTop w:val="0"/>
              <w:marBottom w:val="0"/>
              <w:divBdr>
                <w:top w:val="none" w:sz="0" w:space="0" w:color="auto"/>
                <w:left w:val="none" w:sz="0" w:space="0" w:color="auto"/>
                <w:bottom w:val="none" w:sz="0" w:space="0" w:color="auto"/>
                <w:right w:val="none" w:sz="0" w:space="0" w:color="auto"/>
              </w:divBdr>
              <w:divsChild>
                <w:div w:id="1613320685">
                  <w:marLeft w:val="0"/>
                  <w:marRight w:val="0"/>
                  <w:marTop w:val="0"/>
                  <w:marBottom w:val="172"/>
                  <w:divBdr>
                    <w:top w:val="none" w:sz="0" w:space="0" w:color="auto"/>
                    <w:left w:val="none" w:sz="0" w:space="0" w:color="auto"/>
                    <w:bottom w:val="none" w:sz="0" w:space="0" w:color="auto"/>
                    <w:right w:val="none" w:sz="0" w:space="0" w:color="auto"/>
                  </w:divBdr>
                </w:div>
                <w:div w:id="360588744">
                  <w:marLeft w:val="0"/>
                  <w:marRight w:val="0"/>
                  <w:marTop w:val="0"/>
                  <w:marBottom w:val="172"/>
                  <w:divBdr>
                    <w:top w:val="none" w:sz="0" w:space="0" w:color="auto"/>
                    <w:left w:val="none" w:sz="0" w:space="0" w:color="auto"/>
                    <w:bottom w:val="none" w:sz="0" w:space="0" w:color="auto"/>
                    <w:right w:val="none" w:sz="0" w:space="0" w:color="auto"/>
                  </w:divBdr>
                </w:div>
              </w:divsChild>
            </w:div>
            <w:div w:id="347828741">
              <w:marLeft w:val="0"/>
              <w:marRight w:val="0"/>
              <w:marTop w:val="0"/>
              <w:marBottom w:val="0"/>
              <w:divBdr>
                <w:top w:val="none" w:sz="0" w:space="0" w:color="auto"/>
                <w:left w:val="none" w:sz="0" w:space="0" w:color="auto"/>
                <w:bottom w:val="none" w:sz="0" w:space="0" w:color="auto"/>
                <w:right w:val="none" w:sz="0" w:space="0" w:color="auto"/>
              </w:divBdr>
              <w:divsChild>
                <w:div w:id="40384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988201">
      <w:bodyDiv w:val="1"/>
      <w:marLeft w:val="0"/>
      <w:marRight w:val="0"/>
      <w:marTop w:val="0"/>
      <w:marBottom w:val="0"/>
      <w:divBdr>
        <w:top w:val="none" w:sz="0" w:space="0" w:color="auto"/>
        <w:left w:val="none" w:sz="0" w:space="0" w:color="auto"/>
        <w:bottom w:val="none" w:sz="0" w:space="0" w:color="auto"/>
        <w:right w:val="none" w:sz="0" w:space="0" w:color="auto"/>
      </w:divBdr>
      <w:divsChild>
        <w:div w:id="1134326890">
          <w:marLeft w:val="0"/>
          <w:marRight w:val="0"/>
          <w:marTop w:val="0"/>
          <w:marBottom w:val="0"/>
          <w:divBdr>
            <w:top w:val="none" w:sz="0" w:space="0" w:color="auto"/>
            <w:left w:val="none" w:sz="0" w:space="0" w:color="auto"/>
            <w:bottom w:val="none" w:sz="0" w:space="0" w:color="auto"/>
            <w:right w:val="none" w:sz="0" w:space="0" w:color="auto"/>
          </w:divBdr>
          <w:divsChild>
            <w:div w:id="42802356">
              <w:marLeft w:val="0"/>
              <w:marRight w:val="0"/>
              <w:marTop w:val="0"/>
              <w:marBottom w:val="1376"/>
              <w:divBdr>
                <w:top w:val="none" w:sz="0" w:space="0" w:color="auto"/>
                <w:left w:val="none" w:sz="0" w:space="0" w:color="auto"/>
                <w:bottom w:val="none" w:sz="0" w:space="0" w:color="auto"/>
                <w:right w:val="none" w:sz="0" w:space="0" w:color="auto"/>
              </w:divBdr>
            </w:div>
          </w:divsChild>
        </w:div>
        <w:div w:id="352733201">
          <w:marLeft w:val="0"/>
          <w:marRight w:val="0"/>
          <w:marTop w:val="0"/>
          <w:marBottom w:val="0"/>
          <w:divBdr>
            <w:top w:val="none" w:sz="0" w:space="0" w:color="auto"/>
            <w:left w:val="none" w:sz="0" w:space="0" w:color="auto"/>
            <w:bottom w:val="none" w:sz="0" w:space="0" w:color="auto"/>
            <w:right w:val="none" w:sz="0" w:space="0" w:color="auto"/>
          </w:divBdr>
          <w:divsChild>
            <w:div w:id="2012291534">
              <w:marLeft w:val="0"/>
              <w:marRight w:val="1032"/>
              <w:marTop w:val="0"/>
              <w:marBottom w:val="0"/>
              <w:divBdr>
                <w:top w:val="none" w:sz="0" w:space="0" w:color="auto"/>
                <w:left w:val="none" w:sz="0" w:space="0" w:color="auto"/>
                <w:bottom w:val="none" w:sz="0" w:space="0" w:color="auto"/>
                <w:right w:val="none" w:sz="0" w:space="0" w:color="auto"/>
              </w:divBdr>
              <w:divsChild>
                <w:div w:id="1064791416">
                  <w:marLeft w:val="0"/>
                  <w:marRight w:val="0"/>
                  <w:marTop w:val="0"/>
                  <w:marBottom w:val="172"/>
                  <w:divBdr>
                    <w:top w:val="none" w:sz="0" w:space="0" w:color="auto"/>
                    <w:left w:val="none" w:sz="0" w:space="0" w:color="auto"/>
                    <w:bottom w:val="none" w:sz="0" w:space="0" w:color="auto"/>
                    <w:right w:val="none" w:sz="0" w:space="0" w:color="auto"/>
                  </w:divBdr>
                </w:div>
                <w:div w:id="1098411195">
                  <w:marLeft w:val="0"/>
                  <w:marRight w:val="0"/>
                  <w:marTop w:val="0"/>
                  <w:marBottom w:val="172"/>
                  <w:divBdr>
                    <w:top w:val="none" w:sz="0" w:space="0" w:color="auto"/>
                    <w:left w:val="none" w:sz="0" w:space="0" w:color="auto"/>
                    <w:bottom w:val="none" w:sz="0" w:space="0" w:color="auto"/>
                    <w:right w:val="none" w:sz="0" w:space="0" w:color="auto"/>
                  </w:divBdr>
                </w:div>
              </w:divsChild>
            </w:div>
            <w:div w:id="1358003026">
              <w:marLeft w:val="0"/>
              <w:marRight w:val="0"/>
              <w:marTop w:val="0"/>
              <w:marBottom w:val="0"/>
              <w:divBdr>
                <w:top w:val="none" w:sz="0" w:space="0" w:color="auto"/>
                <w:left w:val="none" w:sz="0" w:space="0" w:color="auto"/>
                <w:bottom w:val="none" w:sz="0" w:space="0" w:color="auto"/>
                <w:right w:val="none" w:sz="0" w:space="0" w:color="auto"/>
              </w:divBdr>
              <w:divsChild>
                <w:div w:id="171530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73748">
      <w:bodyDiv w:val="1"/>
      <w:marLeft w:val="0"/>
      <w:marRight w:val="0"/>
      <w:marTop w:val="0"/>
      <w:marBottom w:val="0"/>
      <w:divBdr>
        <w:top w:val="none" w:sz="0" w:space="0" w:color="auto"/>
        <w:left w:val="none" w:sz="0" w:space="0" w:color="auto"/>
        <w:bottom w:val="none" w:sz="0" w:space="0" w:color="auto"/>
        <w:right w:val="none" w:sz="0" w:space="0" w:color="auto"/>
      </w:divBdr>
      <w:divsChild>
        <w:div w:id="1452944187">
          <w:marLeft w:val="0"/>
          <w:marRight w:val="0"/>
          <w:marTop w:val="0"/>
          <w:marBottom w:val="1376"/>
          <w:divBdr>
            <w:top w:val="none" w:sz="0" w:space="0" w:color="auto"/>
            <w:left w:val="none" w:sz="0" w:space="0" w:color="auto"/>
            <w:bottom w:val="none" w:sz="0" w:space="0" w:color="auto"/>
            <w:right w:val="none" w:sz="0" w:space="0" w:color="auto"/>
          </w:divBdr>
        </w:div>
        <w:div w:id="1780641611">
          <w:marLeft w:val="0"/>
          <w:marRight w:val="1032"/>
          <w:marTop w:val="0"/>
          <w:marBottom w:val="0"/>
          <w:divBdr>
            <w:top w:val="none" w:sz="0" w:space="0" w:color="auto"/>
            <w:left w:val="none" w:sz="0" w:space="0" w:color="auto"/>
            <w:bottom w:val="none" w:sz="0" w:space="0" w:color="auto"/>
            <w:right w:val="none" w:sz="0" w:space="0" w:color="auto"/>
          </w:divBdr>
          <w:divsChild>
            <w:div w:id="272593761">
              <w:marLeft w:val="0"/>
              <w:marRight w:val="0"/>
              <w:marTop w:val="0"/>
              <w:marBottom w:val="172"/>
              <w:divBdr>
                <w:top w:val="none" w:sz="0" w:space="0" w:color="auto"/>
                <w:left w:val="none" w:sz="0" w:space="0" w:color="auto"/>
                <w:bottom w:val="none" w:sz="0" w:space="0" w:color="auto"/>
                <w:right w:val="none" w:sz="0" w:space="0" w:color="auto"/>
              </w:divBdr>
            </w:div>
            <w:div w:id="182597548">
              <w:marLeft w:val="0"/>
              <w:marRight w:val="0"/>
              <w:marTop w:val="0"/>
              <w:marBottom w:val="172"/>
              <w:divBdr>
                <w:top w:val="none" w:sz="0" w:space="0" w:color="auto"/>
                <w:left w:val="none" w:sz="0" w:space="0" w:color="auto"/>
                <w:bottom w:val="none" w:sz="0" w:space="0" w:color="auto"/>
                <w:right w:val="none" w:sz="0" w:space="0" w:color="auto"/>
              </w:divBdr>
            </w:div>
          </w:divsChild>
        </w:div>
        <w:div w:id="2107143939">
          <w:marLeft w:val="0"/>
          <w:marRight w:val="0"/>
          <w:marTop w:val="0"/>
          <w:marBottom w:val="0"/>
          <w:divBdr>
            <w:top w:val="none" w:sz="0" w:space="0" w:color="auto"/>
            <w:left w:val="none" w:sz="0" w:space="0" w:color="auto"/>
            <w:bottom w:val="none" w:sz="0" w:space="0" w:color="auto"/>
            <w:right w:val="none" w:sz="0" w:space="0" w:color="auto"/>
          </w:divBdr>
          <w:divsChild>
            <w:div w:id="147476295">
              <w:marLeft w:val="0"/>
              <w:marRight w:val="0"/>
              <w:marTop w:val="0"/>
              <w:marBottom w:val="0"/>
              <w:divBdr>
                <w:top w:val="none" w:sz="0" w:space="0" w:color="auto"/>
                <w:left w:val="none" w:sz="0" w:space="0" w:color="auto"/>
                <w:bottom w:val="none" w:sz="0" w:space="0" w:color="auto"/>
                <w:right w:val="none" w:sz="0" w:space="0" w:color="auto"/>
              </w:divBdr>
              <w:divsChild>
                <w:div w:id="101183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651176">
      <w:bodyDiv w:val="1"/>
      <w:marLeft w:val="0"/>
      <w:marRight w:val="0"/>
      <w:marTop w:val="0"/>
      <w:marBottom w:val="0"/>
      <w:divBdr>
        <w:top w:val="none" w:sz="0" w:space="0" w:color="auto"/>
        <w:left w:val="none" w:sz="0" w:space="0" w:color="auto"/>
        <w:bottom w:val="none" w:sz="0" w:space="0" w:color="auto"/>
        <w:right w:val="none" w:sz="0" w:space="0" w:color="auto"/>
      </w:divBdr>
      <w:divsChild>
        <w:div w:id="1995329946">
          <w:marLeft w:val="0"/>
          <w:marRight w:val="0"/>
          <w:marTop w:val="0"/>
          <w:marBottom w:val="0"/>
          <w:divBdr>
            <w:top w:val="none" w:sz="0" w:space="0" w:color="auto"/>
            <w:left w:val="none" w:sz="0" w:space="0" w:color="auto"/>
            <w:bottom w:val="none" w:sz="0" w:space="0" w:color="auto"/>
            <w:right w:val="none" w:sz="0" w:space="0" w:color="auto"/>
          </w:divBdr>
          <w:divsChild>
            <w:div w:id="63912303">
              <w:marLeft w:val="0"/>
              <w:marRight w:val="0"/>
              <w:marTop w:val="0"/>
              <w:marBottom w:val="1376"/>
              <w:divBdr>
                <w:top w:val="none" w:sz="0" w:space="0" w:color="auto"/>
                <w:left w:val="none" w:sz="0" w:space="0" w:color="auto"/>
                <w:bottom w:val="none" w:sz="0" w:space="0" w:color="auto"/>
                <w:right w:val="none" w:sz="0" w:space="0" w:color="auto"/>
              </w:divBdr>
            </w:div>
          </w:divsChild>
        </w:div>
        <w:div w:id="1927810248">
          <w:marLeft w:val="0"/>
          <w:marRight w:val="0"/>
          <w:marTop w:val="0"/>
          <w:marBottom w:val="0"/>
          <w:divBdr>
            <w:top w:val="none" w:sz="0" w:space="0" w:color="auto"/>
            <w:left w:val="none" w:sz="0" w:space="0" w:color="auto"/>
            <w:bottom w:val="none" w:sz="0" w:space="0" w:color="auto"/>
            <w:right w:val="none" w:sz="0" w:space="0" w:color="auto"/>
          </w:divBdr>
          <w:divsChild>
            <w:div w:id="878471624">
              <w:marLeft w:val="0"/>
              <w:marRight w:val="1032"/>
              <w:marTop w:val="0"/>
              <w:marBottom w:val="0"/>
              <w:divBdr>
                <w:top w:val="none" w:sz="0" w:space="0" w:color="auto"/>
                <w:left w:val="none" w:sz="0" w:space="0" w:color="auto"/>
                <w:bottom w:val="none" w:sz="0" w:space="0" w:color="auto"/>
                <w:right w:val="none" w:sz="0" w:space="0" w:color="auto"/>
              </w:divBdr>
              <w:divsChild>
                <w:div w:id="327289535">
                  <w:marLeft w:val="0"/>
                  <w:marRight w:val="0"/>
                  <w:marTop w:val="0"/>
                  <w:marBottom w:val="172"/>
                  <w:divBdr>
                    <w:top w:val="none" w:sz="0" w:space="0" w:color="auto"/>
                    <w:left w:val="none" w:sz="0" w:space="0" w:color="auto"/>
                    <w:bottom w:val="none" w:sz="0" w:space="0" w:color="auto"/>
                    <w:right w:val="none" w:sz="0" w:space="0" w:color="auto"/>
                  </w:divBdr>
                </w:div>
                <w:div w:id="968245030">
                  <w:marLeft w:val="0"/>
                  <w:marRight w:val="0"/>
                  <w:marTop w:val="0"/>
                  <w:marBottom w:val="172"/>
                  <w:divBdr>
                    <w:top w:val="none" w:sz="0" w:space="0" w:color="auto"/>
                    <w:left w:val="none" w:sz="0" w:space="0" w:color="auto"/>
                    <w:bottom w:val="none" w:sz="0" w:space="0" w:color="auto"/>
                    <w:right w:val="none" w:sz="0" w:space="0" w:color="auto"/>
                  </w:divBdr>
                </w:div>
              </w:divsChild>
            </w:div>
            <w:div w:id="1865242903">
              <w:marLeft w:val="0"/>
              <w:marRight w:val="0"/>
              <w:marTop w:val="0"/>
              <w:marBottom w:val="0"/>
              <w:divBdr>
                <w:top w:val="none" w:sz="0" w:space="0" w:color="auto"/>
                <w:left w:val="none" w:sz="0" w:space="0" w:color="auto"/>
                <w:bottom w:val="none" w:sz="0" w:space="0" w:color="auto"/>
                <w:right w:val="none" w:sz="0" w:space="0" w:color="auto"/>
              </w:divBdr>
              <w:divsChild>
                <w:div w:id="97822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10093">
      <w:bodyDiv w:val="1"/>
      <w:marLeft w:val="0"/>
      <w:marRight w:val="0"/>
      <w:marTop w:val="0"/>
      <w:marBottom w:val="0"/>
      <w:divBdr>
        <w:top w:val="none" w:sz="0" w:space="0" w:color="auto"/>
        <w:left w:val="none" w:sz="0" w:space="0" w:color="auto"/>
        <w:bottom w:val="none" w:sz="0" w:space="0" w:color="auto"/>
        <w:right w:val="none" w:sz="0" w:space="0" w:color="auto"/>
      </w:divBdr>
      <w:divsChild>
        <w:div w:id="333804735">
          <w:marLeft w:val="0"/>
          <w:marRight w:val="0"/>
          <w:marTop w:val="0"/>
          <w:marBottom w:val="0"/>
          <w:divBdr>
            <w:top w:val="none" w:sz="0" w:space="0" w:color="auto"/>
            <w:left w:val="none" w:sz="0" w:space="0" w:color="auto"/>
            <w:bottom w:val="none" w:sz="0" w:space="0" w:color="auto"/>
            <w:right w:val="none" w:sz="0" w:space="0" w:color="auto"/>
          </w:divBdr>
          <w:divsChild>
            <w:div w:id="2074431247">
              <w:marLeft w:val="0"/>
              <w:marRight w:val="0"/>
              <w:marTop w:val="0"/>
              <w:marBottom w:val="1376"/>
              <w:divBdr>
                <w:top w:val="none" w:sz="0" w:space="0" w:color="auto"/>
                <w:left w:val="none" w:sz="0" w:space="0" w:color="auto"/>
                <w:bottom w:val="none" w:sz="0" w:space="0" w:color="auto"/>
                <w:right w:val="none" w:sz="0" w:space="0" w:color="auto"/>
              </w:divBdr>
            </w:div>
          </w:divsChild>
        </w:div>
        <w:div w:id="1785221909">
          <w:marLeft w:val="0"/>
          <w:marRight w:val="0"/>
          <w:marTop w:val="0"/>
          <w:marBottom w:val="0"/>
          <w:divBdr>
            <w:top w:val="none" w:sz="0" w:space="0" w:color="auto"/>
            <w:left w:val="none" w:sz="0" w:space="0" w:color="auto"/>
            <w:bottom w:val="none" w:sz="0" w:space="0" w:color="auto"/>
            <w:right w:val="none" w:sz="0" w:space="0" w:color="auto"/>
          </w:divBdr>
          <w:divsChild>
            <w:div w:id="1601446823">
              <w:marLeft w:val="0"/>
              <w:marRight w:val="1032"/>
              <w:marTop w:val="0"/>
              <w:marBottom w:val="0"/>
              <w:divBdr>
                <w:top w:val="none" w:sz="0" w:space="0" w:color="auto"/>
                <w:left w:val="none" w:sz="0" w:space="0" w:color="auto"/>
                <w:bottom w:val="none" w:sz="0" w:space="0" w:color="auto"/>
                <w:right w:val="none" w:sz="0" w:space="0" w:color="auto"/>
              </w:divBdr>
              <w:divsChild>
                <w:div w:id="1681589363">
                  <w:marLeft w:val="0"/>
                  <w:marRight w:val="0"/>
                  <w:marTop w:val="0"/>
                  <w:marBottom w:val="172"/>
                  <w:divBdr>
                    <w:top w:val="none" w:sz="0" w:space="0" w:color="auto"/>
                    <w:left w:val="none" w:sz="0" w:space="0" w:color="auto"/>
                    <w:bottom w:val="none" w:sz="0" w:space="0" w:color="auto"/>
                    <w:right w:val="none" w:sz="0" w:space="0" w:color="auto"/>
                  </w:divBdr>
                </w:div>
                <w:div w:id="884873811">
                  <w:marLeft w:val="0"/>
                  <w:marRight w:val="0"/>
                  <w:marTop w:val="0"/>
                  <w:marBottom w:val="172"/>
                  <w:divBdr>
                    <w:top w:val="none" w:sz="0" w:space="0" w:color="auto"/>
                    <w:left w:val="none" w:sz="0" w:space="0" w:color="auto"/>
                    <w:bottom w:val="none" w:sz="0" w:space="0" w:color="auto"/>
                    <w:right w:val="none" w:sz="0" w:space="0" w:color="auto"/>
                  </w:divBdr>
                </w:div>
              </w:divsChild>
            </w:div>
            <w:div w:id="1537422252">
              <w:marLeft w:val="0"/>
              <w:marRight w:val="0"/>
              <w:marTop w:val="0"/>
              <w:marBottom w:val="0"/>
              <w:divBdr>
                <w:top w:val="none" w:sz="0" w:space="0" w:color="auto"/>
                <w:left w:val="none" w:sz="0" w:space="0" w:color="auto"/>
                <w:bottom w:val="none" w:sz="0" w:space="0" w:color="auto"/>
                <w:right w:val="none" w:sz="0" w:space="0" w:color="auto"/>
              </w:divBdr>
              <w:divsChild>
                <w:div w:id="105258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164619">
      <w:bodyDiv w:val="1"/>
      <w:marLeft w:val="0"/>
      <w:marRight w:val="0"/>
      <w:marTop w:val="0"/>
      <w:marBottom w:val="0"/>
      <w:divBdr>
        <w:top w:val="none" w:sz="0" w:space="0" w:color="auto"/>
        <w:left w:val="none" w:sz="0" w:space="0" w:color="auto"/>
        <w:bottom w:val="none" w:sz="0" w:space="0" w:color="auto"/>
        <w:right w:val="none" w:sz="0" w:space="0" w:color="auto"/>
      </w:divBdr>
      <w:divsChild>
        <w:div w:id="1518230709">
          <w:marLeft w:val="0"/>
          <w:marRight w:val="0"/>
          <w:marTop w:val="0"/>
          <w:marBottom w:val="0"/>
          <w:divBdr>
            <w:top w:val="none" w:sz="0" w:space="0" w:color="auto"/>
            <w:left w:val="none" w:sz="0" w:space="0" w:color="auto"/>
            <w:bottom w:val="none" w:sz="0" w:space="0" w:color="auto"/>
            <w:right w:val="none" w:sz="0" w:space="0" w:color="auto"/>
          </w:divBdr>
          <w:divsChild>
            <w:div w:id="1680886912">
              <w:marLeft w:val="0"/>
              <w:marRight w:val="0"/>
              <w:marTop w:val="0"/>
              <w:marBottom w:val="1376"/>
              <w:divBdr>
                <w:top w:val="none" w:sz="0" w:space="0" w:color="auto"/>
                <w:left w:val="none" w:sz="0" w:space="0" w:color="auto"/>
                <w:bottom w:val="none" w:sz="0" w:space="0" w:color="auto"/>
                <w:right w:val="none" w:sz="0" w:space="0" w:color="auto"/>
              </w:divBdr>
            </w:div>
          </w:divsChild>
        </w:div>
        <w:div w:id="784156910">
          <w:marLeft w:val="0"/>
          <w:marRight w:val="0"/>
          <w:marTop w:val="0"/>
          <w:marBottom w:val="0"/>
          <w:divBdr>
            <w:top w:val="none" w:sz="0" w:space="0" w:color="auto"/>
            <w:left w:val="none" w:sz="0" w:space="0" w:color="auto"/>
            <w:bottom w:val="none" w:sz="0" w:space="0" w:color="auto"/>
            <w:right w:val="none" w:sz="0" w:space="0" w:color="auto"/>
          </w:divBdr>
          <w:divsChild>
            <w:div w:id="620382753">
              <w:marLeft w:val="0"/>
              <w:marRight w:val="1032"/>
              <w:marTop w:val="0"/>
              <w:marBottom w:val="0"/>
              <w:divBdr>
                <w:top w:val="none" w:sz="0" w:space="0" w:color="auto"/>
                <w:left w:val="none" w:sz="0" w:space="0" w:color="auto"/>
                <w:bottom w:val="none" w:sz="0" w:space="0" w:color="auto"/>
                <w:right w:val="none" w:sz="0" w:space="0" w:color="auto"/>
              </w:divBdr>
              <w:divsChild>
                <w:div w:id="548883653">
                  <w:marLeft w:val="0"/>
                  <w:marRight w:val="0"/>
                  <w:marTop w:val="0"/>
                  <w:marBottom w:val="172"/>
                  <w:divBdr>
                    <w:top w:val="none" w:sz="0" w:space="0" w:color="auto"/>
                    <w:left w:val="none" w:sz="0" w:space="0" w:color="auto"/>
                    <w:bottom w:val="none" w:sz="0" w:space="0" w:color="auto"/>
                    <w:right w:val="none" w:sz="0" w:space="0" w:color="auto"/>
                  </w:divBdr>
                </w:div>
                <w:div w:id="1347828694">
                  <w:marLeft w:val="0"/>
                  <w:marRight w:val="0"/>
                  <w:marTop w:val="0"/>
                  <w:marBottom w:val="172"/>
                  <w:divBdr>
                    <w:top w:val="none" w:sz="0" w:space="0" w:color="auto"/>
                    <w:left w:val="none" w:sz="0" w:space="0" w:color="auto"/>
                    <w:bottom w:val="none" w:sz="0" w:space="0" w:color="auto"/>
                    <w:right w:val="none" w:sz="0" w:space="0" w:color="auto"/>
                  </w:divBdr>
                </w:div>
              </w:divsChild>
            </w:div>
            <w:div w:id="364407139">
              <w:marLeft w:val="0"/>
              <w:marRight w:val="0"/>
              <w:marTop w:val="0"/>
              <w:marBottom w:val="0"/>
              <w:divBdr>
                <w:top w:val="none" w:sz="0" w:space="0" w:color="auto"/>
                <w:left w:val="none" w:sz="0" w:space="0" w:color="auto"/>
                <w:bottom w:val="none" w:sz="0" w:space="0" w:color="auto"/>
                <w:right w:val="none" w:sz="0" w:space="0" w:color="auto"/>
              </w:divBdr>
              <w:divsChild>
                <w:div w:id="213096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8885">
      <w:bodyDiv w:val="1"/>
      <w:marLeft w:val="0"/>
      <w:marRight w:val="0"/>
      <w:marTop w:val="0"/>
      <w:marBottom w:val="0"/>
      <w:divBdr>
        <w:top w:val="none" w:sz="0" w:space="0" w:color="auto"/>
        <w:left w:val="none" w:sz="0" w:space="0" w:color="auto"/>
        <w:bottom w:val="none" w:sz="0" w:space="0" w:color="auto"/>
        <w:right w:val="none" w:sz="0" w:space="0" w:color="auto"/>
      </w:divBdr>
      <w:divsChild>
        <w:div w:id="1974367818">
          <w:marLeft w:val="0"/>
          <w:marRight w:val="0"/>
          <w:marTop w:val="0"/>
          <w:marBottom w:val="0"/>
          <w:divBdr>
            <w:top w:val="none" w:sz="0" w:space="0" w:color="auto"/>
            <w:left w:val="none" w:sz="0" w:space="0" w:color="auto"/>
            <w:bottom w:val="none" w:sz="0" w:space="0" w:color="auto"/>
            <w:right w:val="none" w:sz="0" w:space="0" w:color="auto"/>
          </w:divBdr>
          <w:divsChild>
            <w:div w:id="1990592419">
              <w:marLeft w:val="0"/>
              <w:marRight w:val="0"/>
              <w:marTop w:val="0"/>
              <w:marBottom w:val="1376"/>
              <w:divBdr>
                <w:top w:val="none" w:sz="0" w:space="0" w:color="auto"/>
                <w:left w:val="none" w:sz="0" w:space="0" w:color="auto"/>
                <w:bottom w:val="none" w:sz="0" w:space="0" w:color="auto"/>
                <w:right w:val="none" w:sz="0" w:space="0" w:color="auto"/>
              </w:divBdr>
            </w:div>
          </w:divsChild>
        </w:div>
        <w:div w:id="812870876">
          <w:marLeft w:val="0"/>
          <w:marRight w:val="0"/>
          <w:marTop w:val="0"/>
          <w:marBottom w:val="0"/>
          <w:divBdr>
            <w:top w:val="none" w:sz="0" w:space="0" w:color="auto"/>
            <w:left w:val="none" w:sz="0" w:space="0" w:color="auto"/>
            <w:bottom w:val="none" w:sz="0" w:space="0" w:color="auto"/>
            <w:right w:val="none" w:sz="0" w:space="0" w:color="auto"/>
          </w:divBdr>
          <w:divsChild>
            <w:div w:id="96600439">
              <w:marLeft w:val="0"/>
              <w:marRight w:val="1032"/>
              <w:marTop w:val="0"/>
              <w:marBottom w:val="0"/>
              <w:divBdr>
                <w:top w:val="none" w:sz="0" w:space="0" w:color="auto"/>
                <w:left w:val="none" w:sz="0" w:space="0" w:color="auto"/>
                <w:bottom w:val="none" w:sz="0" w:space="0" w:color="auto"/>
                <w:right w:val="none" w:sz="0" w:space="0" w:color="auto"/>
              </w:divBdr>
              <w:divsChild>
                <w:div w:id="335420719">
                  <w:marLeft w:val="0"/>
                  <w:marRight w:val="0"/>
                  <w:marTop w:val="0"/>
                  <w:marBottom w:val="172"/>
                  <w:divBdr>
                    <w:top w:val="none" w:sz="0" w:space="0" w:color="auto"/>
                    <w:left w:val="none" w:sz="0" w:space="0" w:color="auto"/>
                    <w:bottom w:val="none" w:sz="0" w:space="0" w:color="auto"/>
                    <w:right w:val="none" w:sz="0" w:space="0" w:color="auto"/>
                  </w:divBdr>
                </w:div>
                <w:div w:id="350107629">
                  <w:marLeft w:val="0"/>
                  <w:marRight w:val="0"/>
                  <w:marTop w:val="0"/>
                  <w:marBottom w:val="172"/>
                  <w:divBdr>
                    <w:top w:val="none" w:sz="0" w:space="0" w:color="auto"/>
                    <w:left w:val="none" w:sz="0" w:space="0" w:color="auto"/>
                    <w:bottom w:val="none" w:sz="0" w:space="0" w:color="auto"/>
                    <w:right w:val="none" w:sz="0" w:space="0" w:color="auto"/>
                  </w:divBdr>
                </w:div>
              </w:divsChild>
            </w:div>
            <w:div w:id="812333224">
              <w:marLeft w:val="0"/>
              <w:marRight w:val="0"/>
              <w:marTop w:val="0"/>
              <w:marBottom w:val="0"/>
              <w:divBdr>
                <w:top w:val="none" w:sz="0" w:space="0" w:color="auto"/>
                <w:left w:val="none" w:sz="0" w:space="0" w:color="auto"/>
                <w:bottom w:val="none" w:sz="0" w:space="0" w:color="auto"/>
                <w:right w:val="none" w:sz="0" w:space="0" w:color="auto"/>
              </w:divBdr>
              <w:divsChild>
                <w:div w:id="100775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13984">
      <w:bodyDiv w:val="1"/>
      <w:marLeft w:val="0"/>
      <w:marRight w:val="0"/>
      <w:marTop w:val="0"/>
      <w:marBottom w:val="0"/>
      <w:divBdr>
        <w:top w:val="none" w:sz="0" w:space="0" w:color="auto"/>
        <w:left w:val="none" w:sz="0" w:space="0" w:color="auto"/>
        <w:bottom w:val="none" w:sz="0" w:space="0" w:color="auto"/>
        <w:right w:val="none" w:sz="0" w:space="0" w:color="auto"/>
      </w:divBdr>
      <w:divsChild>
        <w:div w:id="1021780130">
          <w:marLeft w:val="0"/>
          <w:marRight w:val="0"/>
          <w:marTop w:val="0"/>
          <w:marBottom w:val="1376"/>
          <w:divBdr>
            <w:top w:val="none" w:sz="0" w:space="0" w:color="auto"/>
            <w:left w:val="none" w:sz="0" w:space="0" w:color="auto"/>
            <w:bottom w:val="none" w:sz="0" w:space="0" w:color="auto"/>
            <w:right w:val="none" w:sz="0" w:space="0" w:color="auto"/>
          </w:divBdr>
        </w:div>
        <w:div w:id="257494374">
          <w:marLeft w:val="0"/>
          <w:marRight w:val="1032"/>
          <w:marTop w:val="0"/>
          <w:marBottom w:val="0"/>
          <w:divBdr>
            <w:top w:val="none" w:sz="0" w:space="0" w:color="auto"/>
            <w:left w:val="none" w:sz="0" w:space="0" w:color="auto"/>
            <w:bottom w:val="none" w:sz="0" w:space="0" w:color="auto"/>
            <w:right w:val="none" w:sz="0" w:space="0" w:color="auto"/>
          </w:divBdr>
          <w:divsChild>
            <w:div w:id="107818597">
              <w:marLeft w:val="0"/>
              <w:marRight w:val="0"/>
              <w:marTop w:val="0"/>
              <w:marBottom w:val="172"/>
              <w:divBdr>
                <w:top w:val="none" w:sz="0" w:space="0" w:color="auto"/>
                <w:left w:val="none" w:sz="0" w:space="0" w:color="auto"/>
                <w:bottom w:val="none" w:sz="0" w:space="0" w:color="auto"/>
                <w:right w:val="none" w:sz="0" w:space="0" w:color="auto"/>
              </w:divBdr>
            </w:div>
            <w:div w:id="4677115">
              <w:marLeft w:val="0"/>
              <w:marRight w:val="0"/>
              <w:marTop w:val="0"/>
              <w:marBottom w:val="172"/>
              <w:divBdr>
                <w:top w:val="none" w:sz="0" w:space="0" w:color="auto"/>
                <w:left w:val="none" w:sz="0" w:space="0" w:color="auto"/>
                <w:bottom w:val="none" w:sz="0" w:space="0" w:color="auto"/>
                <w:right w:val="none" w:sz="0" w:space="0" w:color="auto"/>
              </w:divBdr>
            </w:div>
          </w:divsChild>
        </w:div>
        <w:div w:id="300621035">
          <w:marLeft w:val="0"/>
          <w:marRight w:val="0"/>
          <w:marTop w:val="0"/>
          <w:marBottom w:val="0"/>
          <w:divBdr>
            <w:top w:val="none" w:sz="0" w:space="0" w:color="auto"/>
            <w:left w:val="none" w:sz="0" w:space="0" w:color="auto"/>
            <w:bottom w:val="none" w:sz="0" w:space="0" w:color="auto"/>
            <w:right w:val="none" w:sz="0" w:space="0" w:color="auto"/>
          </w:divBdr>
          <w:divsChild>
            <w:div w:id="72095075">
              <w:marLeft w:val="0"/>
              <w:marRight w:val="0"/>
              <w:marTop w:val="0"/>
              <w:marBottom w:val="0"/>
              <w:divBdr>
                <w:top w:val="none" w:sz="0" w:space="0" w:color="auto"/>
                <w:left w:val="none" w:sz="0" w:space="0" w:color="auto"/>
                <w:bottom w:val="none" w:sz="0" w:space="0" w:color="auto"/>
                <w:right w:val="none" w:sz="0" w:space="0" w:color="auto"/>
              </w:divBdr>
              <w:divsChild>
                <w:div w:id="1199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50309">
      <w:bodyDiv w:val="1"/>
      <w:marLeft w:val="0"/>
      <w:marRight w:val="0"/>
      <w:marTop w:val="0"/>
      <w:marBottom w:val="0"/>
      <w:divBdr>
        <w:top w:val="none" w:sz="0" w:space="0" w:color="auto"/>
        <w:left w:val="none" w:sz="0" w:space="0" w:color="auto"/>
        <w:bottom w:val="none" w:sz="0" w:space="0" w:color="auto"/>
        <w:right w:val="none" w:sz="0" w:space="0" w:color="auto"/>
      </w:divBdr>
      <w:divsChild>
        <w:div w:id="498471920">
          <w:marLeft w:val="0"/>
          <w:marRight w:val="0"/>
          <w:marTop w:val="0"/>
          <w:marBottom w:val="1376"/>
          <w:divBdr>
            <w:top w:val="none" w:sz="0" w:space="0" w:color="auto"/>
            <w:left w:val="none" w:sz="0" w:space="0" w:color="auto"/>
            <w:bottom w:val="none" w:sz="0" w:space="0" w:color="auto"/>
            <w:right w:val="none" w:sz="0" w:space="0" w:color="auto"/>
          </w:divBdr>
        </w:div>
        <w:div w:id="1697729800">
          <w:marLeft w:val="0"/>
          <w:marRight w:val="1032"/>
          <w:marTop w:val="0"/>
          <w:marBottom w:val="0"/>
          <w:divBdr>
            <w:top w:val="none" w:sz="0" w:space="0" w:color="auto"/>
            <w:left w:val="none" w:sz="0" w:space="0" w:color="auto"/>
            <w:bottom w:val="none" w:sz="0" w:space="0" w:color="auto"/>
            <w:right w:val="none" w:sz="0" w:space="0" w:color="auto"/>
          </w:divBdr>
          <w:divsChild>
            <w:div w:id="1763647391">
              <w:marLeft w:val="0"/>
              <w:marRight w:val="0"/>
              <w:marTop w:val="0"/>
              <w:marBottom w:val="172"/>
              <w:divBdr>
                <w:top w:val="none" w:sz="0" w:space="0" w:color="auto"/>
                <w:left w:val="none" w:sz="0" w:space="0" w:color="auto"/>
                <w:bottom w:val="none" w:sz="0" w:space="0" w:color="auto"/>
                <w:right w:val="none" w:sz="0" w:space="0" w:color="auto"/>
              </w:divBdr>
            </w:div>
            <w:div w:id="398869164">
              <w:marLeft w:val="0"/>
              <w:marRight w:val="0"/>
              <w:marTop w:val="0"/>
              <w:marBottom w:val="172"/>
              <w:divBdr>
                <w:top w:val="none" w:sz="0" w:space="0" w:color="auto"/>
                <w:left w:val="none" w:sz="0" w:space="0" w:color="auto"/>
                <w:bottom w:val="none" w:sz="0" w:space="0" w:color="auto"/>
                <w:right w:val="none" w:sz="0" w:space="0" w:color="auto"/>
              </w:divBdr>
            </w:div>
          </w:divsChild>
        </w:div>
        <w:div w:id="32921348">
          <w:marLeft w:val="0"/>
          <w:marRight w:val="0"/>
          <w:marTop w:val="0"/>
          <w:marBottom w:val="0"/>
          <w:divBdr>
            <w:top w:val="none" w:sz="0" w:space="0" w:color="auto"/>
            <w:left w:val="none" w:sz="0" w:space="0" w:color="auto"/>
            <w:bottom w:val="none" w:sz="0" w:space="0" w:color="auto"/>
            <w:right w:val="none" w:sz="0" w:space="0" w:color="auto"/>
          </w:divBdr>
          <w:divsChild>
            <w:div w:id="1245261550">
              <w:marLeft w:val="0"/>
              <w:marRight w:val="0"/>
              <w:marTop w:val="0"/>
              <w:marBottom w:val="0"/>
              <w:divBdr>
                <w:top w:val="none" w:sz="0" w:space="0" w:color="auto"/>
                <w:left w:val="none" w:sz="0" w:space="0" w:color="auto"/>
                <w:bottom w:val="none" w:sz="0" w:space="0" w:color="auto"/>
                <w:right w:val="none" w:sz="0" w:space="0" w:color="auto"/>
              </w:divBdr>
              <w:divsChild>
                <w:div w:id="149594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6584">
      <w:bodyDiv w:val="1"/>
      <w:marLeft w:val="0"/>
      <w:marRight w:val="0"/>
      <w:marTop w:val="0"/>
      <w:marBottom w:val="0"/>
      <w:divBdr>
        <w:top w:val="none" w:sz="0" w:space="0" w:color="auto"/>
        <w:left w:val="none" w:sz="0" w:space="0" w:color="auto"/>
        <w:bottom w:val="none" w:sz="0" w:space="0" w:color="auto"/>
        <w:right w:val="none" w:sz="0" w:space="0" w:color="auto"/>
      </w:divBdr>
      <w:divsChild>
        <w:div w:id="1940218933">
          <w:marLeft w:val="0"/>
          <w:marRight w:val="0"/>
          <w:marTop w:val="0"/>
          <w:marBottom w:val="0"/>
          <w:divBdr>
            <w:top w:val="none" w:sz="0" w:space="0" w:color="auto"/>
            <w:left w:val="none" w:sz="0" w:space="0" w:color="auto"/>
            <w:bottom w:val="none" w:sz="0" w:space="0" w:color="auto"/>
            <w:right w:val="none" w:sz="0" w:space="0" w:color="auto"/>
          </w:divBdr>
          <w:divsChild>
            <w:div w:id="924608138">
              <w:marLeft w:val="0"/>
              <w:marRight w:val="0"/>
              <w:marTop w:val="0"/>
              <w:marBottom w:val="1376"/>
              <w:divBdr>
                <w:top w:val="none" w:sz="0" w:space="0" w:color="auto"/>
                <w:left w:val="none" w:sz="0" w:space="0" w:color="auto"/>
                <w:bottom w:val="none" w:sz="0" w:space="0" w:color="auto"/>
                <w:right w:val="none" w:sz="0" w:space="0" w:color="auto"/>
              </w:divBdr>
            </w:div>
          </w:divsChild>
        </w:div>
        <w:div w:id="1807812558">
          <w:marLeft w:val="0"/>
          <w:marRight w:val="0"/>
          <w:marTop w:val="0"/>
          <w:marBottom w:val="0"/>
          <w:divBdr>
            <w:top w:val="none" w:sz="0" w:space="0" w:color="auto"/>
            <w:left w:val="none" w:sz="0" w:space="0" w:color="auto"/>
            <w:bottom w:val="none" w:sz="0" w:space="0" w:color="auto"/>
            <w:right w:val="none" w:sz="0" w:space="0" w:color="auto"/>
          </w:divBdr>
          <w:divsChild>
            <w:div w:id="548804907">
              <w:marLeft w:val="0"/>
              <w:marRight w:val="1032"/>
              <w:marTop w:val="0"/>
              <w:marBottom w:val="0"/>
              <w:divBdr>
                <w:top w:val="none" w:sz="0" w:space="0" w:color="auto"/>
                <w:left w:val="none" w:sz="0" w:space="0" w:color="auto"/>
                <w:bottom w:val="none" w:sz="0" w:space="0" w:color="auto"/>
                <w:right w:val="none" w:sz="0" w:space="0" w:color="auto"/>
              </w:divBdr>
              <w:divsChild>
                <w:div w:id="1864706123">
                  <w:marLeft w:val="0"/>
                  <w:marRight w:val="0"/>
                  <w:marTop w:val="0"/>
                  <w:marBottom w:val="172"/>
                  <w:divBdr>
                    <w:top w:val="none" w:sz="0" w:space="0" w:color="auto"/>
                    <w:left w:val="none" w:sz="0" w:space="0" w:color="auto"/>
                    <w:bottom w:val="none" w:sz="0" w:space="0" w:color="auto"/>
                    <w:right w:val="none" w:sz="0" w:space="0" w:color="auto"/>
                  </w:divBdr>
                </w:div>
                <w:div w:id="1423181011">
                  <w:marLeft w:val="0"/>
                  <w:marRight w:val="0"/>
                  <w:marTop w:val="0"/>
                  <w:marBottom w:val="172"/>
                  <w:divBdr>
                    <w:top w:val="none" w:sz="0" w:space="0" w:color="auto"/>
                    <w:left w:val="none" w:sz="0" w:space="0" w:color="auto"/>
                    <w:bottom w:val="none" w:sz="0" w:space="0" w:color="auto"/>
                    <w:right w:val="none" w:sz="0" w:space="0" w:color="auto"/>
                  </w:divBdr>
                </w:div>
              </w:divsChild>
            </w:div>
            <w:div w:id="1681538699">
              <w:marLeft w:val="0"/>
              <w:marRight w:val="0"/>
              <w:marTop w:val="0"/>
              <w:marBottom w:val="0"/>
              <w:divBdr>
                <w:top w:val="none" w:sz="0" w:space="0" w:color="auto"/>
                <w:left w:val="none" w:sz="0" w:space="0" w:color="auto"/>
                <w:bottom w:val="none" w:sz="0" w:space="0" w:color="auto"/>
                <w:right w:val="none" w:sz="0" w:space="0" w:color="auto"/>
              </w:divBdr>
              <w:divsChild>
                <w:div w:id="5285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02196">
      <w:bodyDiv w:val="1"/>
      <w:marLeft w:val="0"/>
      <w:marRight w:val="0"/>
      <w:marTop w:val="0"/>
      <w:marBottom w:val="0"/>
      <w:divBdr>
        <w:top w:val="none" w:sz="0" w:space="0" w:color="auto"/>
        <w:left w:val="none" w:sz="0" w:space="0" w:color="auto"/>
        <w:bottom w:val="none" w:sz="0" w:space="0" w:color="auto"/>
        <w:right w:val="none" w:sz="0" w:space="0" w:color="auto"/>
      </w:divBdr>
      <w:divsChild>
        <w:div w:id="1323464335">
          <w:marLeft w:val="0"/>
          <w:marRight w:val="0"/>
          <w:marTop w:val="0"/>
          <w:marBottom w:val="0"/>
          <w:divBdr>
            <w:top w:val="none" w:sz="0" w:space="0" w:color="auto"/>
            <w:left w:val="none" w:sz="0" w:space="0" w:color="auto"/>
            <w:bottom w:val="none" w:sz="0" w:space="0" w:color="auto"/>
            <w:right w:val="none" w:sz="0" w:space="0" w:color="auto"/>
          </w:divBdr>
          <w:divsChild>
            <w:div w:id="94207240">
              <w:marLeft w:val="0"/>
              <w:marRight w:val="0"/>
              <w:marTop w:val="0"/>
              <w:marBottom w:val="1376"/>
              <w:divBdr>
                <w:top w:val="none" w:sz="0" w:space="0" w:color="auto"/>
                <w:left w:val="none" w:sz="0" w:space="0" w:color="auto"/>
                <w:bottom w:val="none" w:sz="0" w:space="0" w:color="auto"/>
                <w:right w:val="none" w:sz="0" w:space="0" w:color="auto"/>
              </w:divBdr>
            </w:div>
          </w:divsChild>
        </w:div>
        <w:div w:id="1358770626">
          <w:marLeft w:val="0"/>
          <w:marRight w:val="0"/>
          <w:marTop w:val="0"/>
          <w:marBottom w:val="0"/>
          <w:divBdr>
            <w:top w:val="none" w:sz="0" w:space="0" w:color="auto"/>
            <w:left w:val="none" w:sz="0" w:space="0" w:color="auto"/>
            <w:bottom w:val="none" w:sz="0" w:space="0" w:color="auto"/>
            <w:right w:val="none" w:sz="0" w:space="0" w:color="auto"/>
          </w:divBdr>
          <w:divsChild>
            <w:div w:id="1426918663">
              <w:marLeft w:val="0"/>
              <w:marRight w:val="1032"/>
              <w:marTop w:val="0"/>
              <w:marBottom w:val="0"/>
              <w:divBdr>
                <w:top w:val="none" w:sz="0" w:space="0" w:color="auto"/>
                <w:left w:val="none" w:sz="0" w:space="0" w:color="auto"/>
                <w:bottom w:val="none" w:sz="0" w:space="0" w:color="auto"/>
                <w:right w:val="none" w:sz="0" w:space="0" w:color="auto"/>
              </w:divBdr>
              <w:divsChild>
                <w:div w:id="1804538094">
                  <w:marLeft w:val="0"/>
                  <w:marRight w:val="0"/>
                  <w:marTop w:val="0"/>
                  <w:marBottom w:val="172"/>
                  <w:divBdr>
                    <w:top w:val="none" w:sz="0" w:space="0" w:color="auto"/>
                    <w:left w:val="none" w:sz="0" w:space="0" w:color="auto"/>
                    <w:bottom w:val="none" w:sz="0" w:space="0" w:color="auto"/>
                    <w:right w:val="none" w:sz="0" w:space="0" w:color="auto"/>
                  </w:divBdr>
                </w:div>
                <w:div w:id="142427880">
                  <w:marLeft w:val="0"/>
                  <w:marRight w:val="0"/>
                  <w:marTop w:val="0"/>
                  <w:marBottom w:val="172"/>
                  <w:divBdr>
                    <w:top w:val="none" w:sz="0" w:space="0" w:color="auto"/>
                    <w:left w:val="none" w:sz="0" w:space="0" w:color="auto"/>
                    <w:bottom w:val="none" w:sz="0" w:space="0" w:color="auto"/>
                    <w:right w:val="none" w:sz="0" w:space="0" w:color="auto"/>
                  </w:divBdr>
                </w:div>
              </w:divsChild>
            </w:div>
            <w:div w:id="220992592">
              <w:marLeft w:val="0"/>
              <w:marRight w:val="0"/>
              <w:marTop w:val="0"/>
              <w:marBottom w:val="0"/>
              <w:divBdr>
                <w:top w:val="none" w:sz="0" w:space="0" w:color="auto"/>
                <w:left w:val="none" w:sz="0" w:space="0" w:color="auto"/>
                <w:bottom w:val="none" w:sz="0" w:space="0" w:color="auto"/>
                <w:right w:val="none" w:sz="0" w:space="0" w:color="auto"/>
              </w:divBdr>
              <w:divsChild>
                <w:div w:id="157870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01056">
      <w:bodyDiv w:val="1"/>
      <w:marLeft w:val="0"/>
      <w:marRight w:val="0"/>
      <w:marTop w:val="0"/>
      <w:marBottom w:val="0"/>
      <w:divBdr>
        <w:top w:val="none" w:sz="0" w:space="0" w:color="auto"/>
        <w:left w:val="none" w:sz="0" w:space="0" w:color="auto"/>
        <w:bottom w:val="none" w:sz="0" w:space="0" w:color="auto"/>
        <w:right w:val="none" w:sz="0" w:space="0" w:color="auto"/>
      </w:divBdr>
      <w:divsChild>
        <w:div w:id="1458334490">
          <w:marLeft w:val="0"/>
          <w:marRight w:val="0"/>
          <w:marTop w:val="0"/>
          <w:marBottom w:val="0"/>
          <w:divBdr>
            <w:top w:val="none" w:sz="0" w:space="0" w:color="auto"/>
            <w:left w:val="none" w:sz="0" w:space="0" w:color="auto"/>
            <w:bottom w:val="none" w:sz="0" w:space="0" w:color="auto"/>
            <w:right w:val="none" w:sz="0" w:space="0" w:color="auto"/>
          </w:divBdr>
          <w:divsChild>
            <w:div w:id="565645078">
              <w:marLeft w:val="0"/>
              <w:marRight w:val="0"/>
              <w:marTop w:val="0"/>
              <w:marBottom w:val="1376"/>
              <w:divBdr>
                <w:top w:val="none" w:sz="0" w:space="0" w:color="auto"/>
                <w:left w:val="none" w:sz="0" w:space="0" w:color="auto"/>
                <w:bottom w:val="none" w:sz="0" w:space="0" w:color="auto"/>
                <w:right w:val="none" w:sz="0" w:space="0" w:color="auto"/>
              </w:divBdr>
            </w:div>
          </w:divsChild>
        </w:div>
        <w:div w:id="1248615880">
          <w:marLeft w:val="0"/>
          <w:marRight w:val="0"/>
          <w:marTop w:val="0"/>
          <w:marBottom w:val="0"/>
          <w:divBdr>
            <w:top w:val="none" w:sz="0" w:space="0" w:color="auto"/>
            <w:left w:val="none" w:sz="0" w:space="0" w:color="auto"/>
            <w:bottom w:val="none" w:sz="0" w:space="0" w:color="auto"/>
            <w:right w:val="none" w:sz="0" w:space="0" w:color="auto"/>
          </w:divBdr>
          <w:divsChild>
            <w:div w:id="1249003863">
              <w:marLeft w:val="0"/>
              <w:marRight w:val="1032"/>
              <w:marTop w:val="0"/>
              <w:marBottom w:val="0"/>
              <w:divBdr>
                <w:top w:val="none" w:sz="0" w:space="0" w:color="auto"/>
                <w:left w:val="none" w:sz="0" w:space="0" w:color="auto"/>
                <w:bottom w:val="none" w:sz="0" w:space="0" w:color="auto"/>
                <w:right w:val="none" w:sz="0" w:space="0" w:color="auto"/>
              </w:divBdr>
              <w:divsChild>
                <w:div w:id="1733650811">
                  <w:marLeft w:val="0"/>
                  <w:marRight w:val="0"/>
                  <w:marTop w:val="0"/>
                  <w:marBottom w:val="172"/>
                  <w:divBdr>
                    <w:top w:val="none" w:sz="0" w:space="0" w:color="auto"/>
                    <w:left w:val="none" w:sz="0" w:space="0" w:color="auto"/>
                    <w:bottom w:val="none" w:sz="0" w:space="0" w:color="auto"/>
                    <w:right w:val="none" w:sz="0" w:space="0" w:color="auto"/>
                  </w:divBdr>
                </w:div>
                <w:div w:id="885336763">
                  <w:marLeft w:val="0"/>
                  <w:marRight w:val="0"/>
                  <w:marTop w:val="0"/>
                  <w:marBottom w:val="172"/>
                  <w:divBdr>
                    <w:top w:val="none" w:sz="0" w:space="0" w:color="auto"/>
                    <w:left w:val="none" w:sz="0" w:space="0" w:color="auto"/>
                    <w:bottom w:val="none" w:sz="0" w:space="0" w:color="auto"/>
                    <w:right w:val="none" w:sz="0" w:space="0" w:color="auto"/>
                  </w:divBdr>
                </w:div>
              </w:divsChild>
            </w:div>
            <w:div w:id="651519505">
              <w:marLeft w:val="0"/>
              <w:marRight w:val="0"/>
              <w:marTop w:val="0"/>
              <w:marBottom w:val="0"/>
              <w:divBdr>
                <w:top w:val="none" w:sz="0" w:space="0" w:color="auto"/>
                <w:left w:val="none" w:sz="0" w:space="0" w:color="auto"/>
                <w:bottom w:val="none" w:sz="0" w:space="0" w:color="auto"/>
                <w:right w:val="none" w:sz="0" w:space="0" w:color="auto"/>
              </w:divBdr>
              <w:divsChild>
                <w:div w:id="51970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6346">
      <w:bodyDiv w:val="1"/>
      <w:marLeft w:val="0"/>
      <w:marRight w:val="0"/>
      <w:marTop w:val="0"/>
      <w:marBottom w:val="0"/>
      <w:divBdr>
        <w:top w:val="none" w:sz="0" w:space="0" w:color="auto"/>
        <w:left w:val="none" w:sz="0" w:space="0" w:color="auto"/>
        <w:bottom w:val="none" w:sz="0" w:space="0" w:color="auto"/>
        <w:right w:val="none" w:sz="0" w:space="0" w:color="auto"/>
      </w:divBdr>
      <w:divsChild>
        <w:div w:id="1799029530">
          <w:marLeft w:val="0"/>
          <w:marRight w:val="0"/>
          <w:marTop w:val="0"/>
          <w:marBottom w:val="0"/>
          <w:divBdr>
            <w:top w:val="none" w:sz="0" w:space="0" w:color="auto"/>
            <w:left w:val="none" w:sz="0" w:space="0" w:color="auto"/>
            <w:bottom w:val="none" w:sz="0" w:space="0" w:color="auto"/>
            <w:right w:val="none" w:sz="0" w:space="0" w:color="auto"/>
          </w:divBdr>
          <w:divsChild>
            <w:div w:id="1735277608">
              <w:marLeft w:val="0"/>
              <w:marRight w:val="0"/>
              <w:marTop w:val="0"/>
              <w:marBottom w:val="1376"/>
              <w:divBdr>
                <w:top w:val="none" w:sz="0" w:space="0" w:color="auto"/>
                <w:left w:val="none" w:sz="0" w:space="0" w:color="auto"/>
                <w:bottom w:val="none" w:sz="0" w:space="0" w:color="auto"/>
                <w:right w:val="none" w:sz="0" w:space="0" w:color="auto"/>
              </w:divBdr>
            </w:div>
          </w:divsChild>
        </w:div>
        <w:div w:id="1738090481">
          <w:marLeft w:val="0"/>
          <w:marRight w:val="0"/>
          <w:marTop w:val="0"/>
          <w:marBottom w:val="0"/>
          <w:divBdr>
            <w:top w:val="none" w:sz="0" w:space="0" w:color="auto"/>
            <w:left w:val="none" w:sz="0" w:space="0" w:color="auto"/>
            <w:bottom w:val="none" w:sz="0" w:space="0" w:color="auto"/>
            <w:right w:val="none" w:sz="0" w:space="0" w:color="auto"/>
          </w:divBdr>
          <w:divsChild>
            <w:div w:id="352848396">
              <w:marLeft w:val="0"/>
              <w:marRight w:val="1032"/>
              <w:marTop w:val="0"/>
              <w:marBottom w:val="0"/>
              <w:divBdr>
                <w:top w:val="none" w:sz="0" w:space="0" w:color="auto"/>
                <w:left w:val="none" w:sz="0" w:space="0" w:color="auto"/>
                <w:bottom w:val="none" w:sz="0" w:space="0" w:color="auto"/>
                <w:right w:val="none" w:sz="0" w:space="0" w:color="auto"/>
              </w:divBdr>
              <w:divsChild>
                <w:div w:id="1956867589">
                  <w:marLeft w:val="0"/>
                  <w:marRight w:val="0"/>
                  <w:marTop w:val="0"/>
                  <w:marBottom w:val="172"/>
                  <w:divBdr>
                    <w:top w:val="none" w:sz="0" w:space="0" w:color="auto"/>
                    <w:left w:val="none" w:sz="0" w:space="0" w:color="auto"/>
                    <w:bottom w:val="none" w:sz="0" w:space="0" w:color="auto"/>
                    <w:right w:val="none" w:sz="0" w:space="0" w:color="auto"/>
                  </w:divBdr>
                </w:div>
                <w:div w:id="1637754826">
                  <w:marLeft w:val="0"/>
                  <w:marRight w:val="0"/>
                  <w:marTop w:val="0"/>
                  <w:marBottom w:val="172"/>
                  <w:divBdr>
                    <w:top w:val="none" w:sz="0" w:space="0" w:color="auto"/>
                    <w:left w:val="none" w:sz="0" w:space="0" w:color="auto"/>
                    <w:bottom w:val="none" w:sz="0" w:space="0" w:color="auto"/>
                    <w:right w:val="none" w:sz="0" w:space="0" w:color="auto"/>
                  </w:divBdr>
                </w:div>
              </w:divsChild>
            </w:div>
            <w:div w:id="58016178">
              <w:marLeft w:val="0"/>
              <w:marRight w:val="0"/>
              <w:marTop w:val="0"/>
              <w:marBottom w:val="0"/>
              <w:divBdr>
                <w:top w:val="none" w:sz="0" w:space="0" w:color="auto"/>
                <w:left w:val="none" w:sz="0" w:space="0" w:color="auto"/>
                <w:bottom w:val="none" w:sz="0" w:space="0" w:color="auto"/>
                <w:right w:val="none" w:sz="0" w:space="0" w:color="auto"/>
              </w:divBdr>
              <w:divsChild>
                <w:div w:id="1569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1003">
      <w:bodyDiv w:val="1"/>
      <w:marLeft w:val="0"/>
      <w:marRight w:val="0"/>
      <w:marTop w:val="0"/>
      <w:marBottom w:val="0"/>
      <w:divBdr>
        <w:top w:val="none" w:sz="0" w:space="0" w:color="auto"/>
        <w:left w:val="none" w:sz="0" w:space="0" w:color="auto"/>
        <w:bottom w:val="none" w:sz="0" w:space="0" w:color="auto"/>
        <w:right w:val="none" w:sz="0" w:space="0" w:color="auto"/>
      </w:divBdr>
      <w:divsChild>
        <w:div w:id="858544677">
          <w:marLeft w:val="0"/>
          <w:marRight w:val="0"/>
          <w:marTop w:val="0"/>
          <w:marBottom w:val="1376"/>
          <w:divBdr>
            <w:top w:val="none" w:sz="0" w:space="0" w:color="auto"/>
            <w:left w:val="none" w:sz="0" w:space="0" w:color="auto"/>
            <w:bottom w:val="none" w:sz="0" w:space="0" w:color="auto"/>
            <w:right w:val="none" w:sz="0" w:space="0" w:color="auto"/>
          </w:divBdr>
        </w:div>
        <w:div w:id="696006993">
          <w:marLeft w:val="0"/>
          <w:marRight w:val="1032"/>
          <w:marTop w:val="0"/>
          <w:marBottom w:val="0"/>
          <w:divBdr>
            <w:top w:val="none" w:sz="0" w:space="0" w:color="auto"/>
            <w:left w:val="none" w:sz="0" w:space="0" w:color="auto"/>
            <w:bottom w:val="none" w:sz="0" w:space="0" w:color="auto"/>
            <w:right w:val="none" w:sz="0" w:space="0" w:color="auto"/>
          </w:divBdr>
          <w:divsChild>
            <w:div w:id="1914269801">
              <w:marLeft w:val="0"/>
              <w:marRight w:val="0"/>
              <w:marTop w:val="0"/>
              <w:marBottom w:val="172"/>
              <w:divBdr>
                <w:top w:val="none" w:sz="0" w:space="0" w:color="auto"/>
                <w:left w:val="none" w:sz="0" w:space="0" w:color="auto"/>
                <w:bottom w:val="none" w:sz="0" w:space="0" w:color="auto"/>
                <w:right w:val="none" w:sz="0" w:space="0" w:color="auto"/>
              </w:divBdr>
            </w:div>
            <w:div w:id="263265280">
              <w:marLeft w:val="0"/>
              <w:marRight w:val="0"/>
              <w:marTop w:val="0"/>
              <w:marBottom w:val="172"/>
              <w:divBdr>
                <w:top w:val="none" w:sz="0" w:space="0" w:color="auto"/>
                <w:left w:val="none" w:sz="0" w:space="0" w:color="auto"/>
                <w:bottom w:val="none" w:sz="0" w:space="0" w:color="auto"/>
                <w:right w:val="none" w:sz="0" w:space="0" w:color="auto"/>
              </w:divBdr>
            </w:div>
          </w:divsChild>
        </w:div>
        <w:div w:id="344400137">
          <w:marLeft w:val="0"/>
          <w:marRight w:val="0"/>
          <w:marTop w:val="0"/>
          <w:marBottom w:val="0"/>
          <w:divBdr>
            <w:top w:val="none" w:sz="0" w:space="0" w:color="auto"/>
            <w:left w:val="none" w:sz="0" w:space="0" w:color="auto"/>
            <w:bottom w:val="none" w:sz="0" w:space="0" w:color="auto"/>
            <w:right w:val="none" w:sz="0" w:space="0" w:color="auto"/>
          </w:divBdr>
          <w:divsChild>
            <w:div w:id="1773820358">
              <w:marLeft w:val="0"/>
              <w:marRight w:val="0"/>
              <w:marTop w:val="0"/>
              <w:marBottom w:val="0"/>
              <w:divBdr>
                <w:top w:val="none" w:sz="0" w:space="0" w:color="auto"/>
                <w:left w:val="none" w:sz="0" w:space="0" w:color="auto"/>
                <w:bottom w:val="none" w:sz="0" w:space="0" w:color="auto"/>
                <w:right w:val="none" w:sz="0" w:space="0" w:color="auto"/>
              </w:divBdr>
              <w:divsChild>
                <w:div w:id="204474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029654">
      <w:bodyDiv w:val="1"/>
      <w:marLeft w:val="0"/>
      <w:marRight w:val="0"/>
      <w:marTop w:val="0"/>
      <w:marBottom w:val="0"/>
      <w:divBdr>
        <w:top w:val="none" w:sz="0" w:space="0" w:color="auto"/>
        <w:left w:val="none" w:sz="0" w:space="0" w:color="auto"/>
        <w:bottom w:val="none" w:sz="0" w:space="0" w:color="auto"/>
        <w:right w:val="none" w:sz="0" w:space="0" w:color="auto"/>
      </w:divBdr>
      <w:divsChild>
        <w:div w:id="681323169">
          <w:marLeft w:val="0"/>
          <w:marRight w:val="0"/>
          <w:marTop w:val="0"/>
          <w:marBottom w:val="1376"/>
          <w:divBdr>
            <w:top w:val="none" w:sz="0" w:space="0" w:color="auto"/>
            <w:left w:val="none" w:sz="0" w:space="0" w:color="auto"/>
            <w:bottom w:val="none" w:sz="0" w:space="0" w:color="auto"/>
            <w:right w:val="none" w:sz="0" w:space="0" w:color="auto"/>
          </w:divBdr>
        </w:div>
        <w:div w:id="485049135">
          <w:marLeft w:val="0"/>
          <w:marRight w:val="1032"/>
          <w:marTop w:val="0"/>
          <w:marBottom w:val="0"/>
          <w:divBdr>
            <w:top w:val="none" w:sz="0" w:space="0" w:color="auto"/>
            <w:left w:val="none" w:sz="0" w:space="0" w:color="auto"/>
            <w:bottom w:val="none" w:sz="0" w:space="0" w:color="auto"/>
            <w:right w:val="none" w:sz="0" w:space="0" w:color="auto"/>
          </w:divBdr>
          <w:divsChild>
            <w:div w:id="64769299">
              <w:marLeft w:val="0"/>
              <w:marRight w:val="0"/>
              <w:marTop w:val="0"/>
              <w:marBottom w:val="172"/>
              <w:divBdr>
                <w:top w:val="none" w:sz="0" w:space="0" w:color="auto"/>
                <w:left w:val="none" w:sz="0" w:space="0" w:color="auto"/>
                <w:bottom w:val="none" w:sz="0" w:space="0" w:color="auto"/>
                <w:right w:val="none" w:sz="0" w:space="0" w:color="auto"/>
              </w:divBdr>
            </w:div>
            <w:div w:id="1050852">
              <w:marLeft w:val="0"/>
              <w:marRight w:val="0"/>
              <w:marTop w:val="0"/>
              <w:marBottom w:val="172"/>
              <w:divBdr>
                <w:top w:val="none" w:sz="0" w:space="0" w:color="auto"/>
                <w:left w:val="none" w:sz="0" w:space="0" w:color="auto"/>
                <w:bottom w:val="none" w:sz="0" w:space="0" w:color="auto"/>
                <w:right w:val="none" w:sz="0" w:space="0" w:color="auto"/>
              </w:divBdr>
            </w:div>
          </w:divsChild>
        </w:div>
        <w:div w:id="148790661">
          <w:marLeft w:val="0"/>
          <w:marRight w:val="0"/>
          <w:marTop w:val="0"/>
          <w:marBottom w:val="0"/>
          <w:divBdr>
            <w:top w:val="none" w:sz="0" w:space="0" w:color="auto"/>
            <w:left w:val="none" w:sz="0" w:space="0" w:color="auto"/>
            <w:bottom w:val="none" w:sz="0" w:space="0" w:color="auto"/>
            <w:right w:val="none" w:sz="0" w:space="0" w:color="auto"/>
          </w:divBdr>
          <w:divsChild>
            <w:div w:id="1899511756">
              <w:marLeft w:val="0"/>
              <w:marRight w:val="0"/>
              <w:marTop w:val="0"/>
              <w:marBottom w:val="0"/>
              <w:divBdr>
                <w:top w:val="none" w:sz="0" w:space="0" w:color="auto"/>
                <w:left w:val="none" w:sz="0" w:space="0" w:color="auto"/>
                <w:bottom w:val="none" w:sz="0" w:space="0" w:color="auto"/>
                <w:right w:val="none" w:sz="0" w:space="0" w:color="auto"/>
              </w:divBdr>
              <w:divsChild>
                <w:div w:id="9852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14693">
      <w:bodyDiv w:val="1"/>
      <w:marLeft w:val="0"/>
      <w:marRight w:val="0"/>
      <w:marTop w:val="0"/>
      <w:marBottom w:val="0"/>
      <w:divBdr>
        <w:top w:val="none" w:sz="0" w:space="0" w:color="auto"/>
        <w:left w:val="none" w:sz="0" w:space="0" w:color="auto"/>
        <w:bottom w:val="none" w:sz="0" w:space="0" w:color="auto"/>
        <w:right w:val="none" w:sz="0" w:space="0" w:color="auto"/>
      </w:divBdr>
      <w:divsChild>
        <w:div w:id="458954553">
          <w:marLeft w:val="0"/>
          <w:marRight w:val="0"/>
          <w:marTop w:val="0"/>
          <w:marBottom w:val="0"/>
          <w:divBdr>
            <w:top w:val="none" w:sz="0" w:space="0" w:color="auto"/>
            <w:left w:val="none" w:sz="0" w:space="0" w:color="auto"/>
            <w:bottom w:val="none" w:sz="0" w:space="0" w:color="auto"/>
            <w:right w:val="none" w:sz="0" w:space="0" w:color="auto"/>
          </w:divBdr>
          <w:divsChild>
            <w:div w:id="1640567967">
              <w:marLeft w:val="0"/>
              <w:marRight w:val="0"/>
              <w:marTop w:val="0"/>
              <w:marBottom w:val="1376"/>
              <w:divBdr>
                <w:top w:val="none" w:sz="0" w:space="0" w:color="auto"/>
                <w:left w:val="none" w:sz="0" w:space="0" w:color="auto"/>
                <w:bottom w:val="none" w:sz="0" w:space="0" w:color="auto"/>
                <w:right w:val="none" w:sz="0" w:space="0" w:color="auto"/>
              </w:divBdr>
            </w:div>
          </w:divsChild>
        </w:div>
        <w:div w:id="1524513865">
          <w:marLeft w:val="0"/>
          <w:marRight w:val="0"/>
          <w:marTop w:val="0"/>
          <w:marBottom w:val="0"/>
          <w:divBdr>
            <w:top w:val="none" w:sz="0" w:space="0" w:color="auto"/>
            <w:left w:val="none" w:sz="0" w:space="0" w:color="auto"/>
            <w:bottom w:val="none" w:sz="0" w:space="0" w:color="auto"/>
            <w:right w:val="none" w:sz="0" w:space="0" w:color="auto"/>
          </w:divBdr>
          <w:divsChild>
            <w:div w:id="1061291078">
              <w:marLeft w:val="0"/>
              <w:marRight w:val="1032"/>
              <w:marTop w:val="0"/>
              <w:marBottom w:val="0"/>
              <w:divBdr>
                <w:top w:val="none" w:sz="0" w:space="0" w:color="auto"/>
                <w:left w:val="none" w:sz="0" w:space="0" w:color="auto"/>
                <w:bottom w:val="none" w:sz="0" w:space="0" w:color="auto"/>
                <w:right w:val="none" w:sz="0" w:space="0" w:color="auto"/>
              </w:divBdr>
              <w:divsChild>
                <w:div w:id="99449556">
                  <w:marLeft w:val="0"/>
                  <w:marRight w:val="0"/>
                  <w:marTop w:val="0"/>
                  <w:marBottom w:val="172"/>
                  <w:divBdr>
                    <w:top w:val="none" w:sz="0" w:space="0" w:color="auto"/>
                    <w:left w:val="none" w:sz="0" w:space="0" w:color="auto"/>
                    <w:bottom w:val="none" w:sz="0" w:space="0" w:color="auto"/>
                    <w:right w:val="none" w:sz="0" w:space="0" w:color="auto"/>
                  </w:divBdr>
                </w:div>
                <w:div w:id="1332634556">
                  <w:marLeft w:val="0"/>
                  <w:marRight w:val="0"/>
                  <w:marTop w:val="0"/>
                  <w:marBottom w:val="172"/>
                  <w:divBdr>
                    <w:top w:val="none" w:sz="0" w:space="0" w:color="auto"/>
                    <w:left w:val="none" w:sz="0" w:space="0" w:color="auto"/>
                    <w:bottom w:val="none" w:sz="0" w:space="0" w:color="auto"/>
                    <w:right w:val="none" w:sz="0" w:space="0" w:color="auto"/>
                  </w:divBdr>
                </w:div>
              </w:divsChild>
            </w:div>
            <w:div w:id="1368215159">
              <w:marLeft w:val="0"/>
              <w:marRight w:val="0"/>
              <w:marTop w:val="0"/>
              <w:marBottom w:val="0"/>
              <w:divBdr>
                <w:top w:val="none" w:sz="0" w:space="0" w:color="auto"/>
                <w:left w:val="none" w:sz="0" w:space="0" w:color="auto"/>
                <w:bottom w:val="none" w:sz="0" w:space="0" w:color="auto"/>
                <w:right w:val="none" w:sz="0" w:space="0" w:color="auto"/>
              </w:divBdr>
              <w:divsChild>
                <w:div w:id="20609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81609">
      <w:bodyDiv w:val="1"/>
      <w:marLeft w:val="0"/>
      <w:marRight w:val="0"/>
      <w:marTop w:val="0"/>
      <w:marBottom w:val="0"/>
      <w:divBdr>
        <w:top w:val="none" w:sz="0" w:space="0" w:color="auto"/>
        <w:left w:val="none" w:sz="0" w:space="0" w:color="auto"/>
        <w:bottom w:val="none" w:sz="0" w:space="0" w:color="auto"/>
        <w:right w:val="none" w:sz="0" w:space="0" w:color="auto"/>
      </w:divBdr>
      <w:divsChild>
        <w:div w:id="815873685">
          <w:marLeft w:val="0"/>
          <w:marRight w:val="0"/>
          <w:marTop w:val="0"/>
          <w:marBottom w:val="0"/>
          <w:divBdr>
            <w:top w:val="none" w:sz="0" w:space="0" w:color="auto"/>
            <w:left w:val="none" w:sz="0" w:space="0" w:color="auto"/>
            <w:bottom w:val="none" w:sz="0" w:space="0" w:color="auto"/>
            <w:right w:val="none" w:sz="0" w:space="0" w:color="auto"/>
          </w:divBdr>
          <w:divsChild>
            <w:div w:id="580598686">
              <w:marLeft w:val="0"/>
              <w:marRight w:val="0"/>
              <w:marTop w:val="0"/>
              <w:marBottom w:val="1376"/>
              <w:divBdr>
                <w:top w:val="none" w:sz="0" w:space="0" w:color="auto"/>
                <w:left w:val="none" w:sz="0" w:space="0" w:color="auto"/>
                <w:bottom w:val="none" w:sz="0" w:space="0" w:color="auto"/>
                <w:right w:val="none" w:sz="0" w:space="0" w:color="auto"/>
              </w:divBdr>
            </w:div>
          </w:divsChild>
        </w:div>
        <w:div w:id="1960994375">
          <w:marLeft w:val="0"/>
          <w:marRight w:val="0"/>
          <w:marTop w:val="0"/>
          <w:marBottom w:val="0"/>
          <w:divBdr>
            <w:top w:val="none" w:sz="0" w:space="0" w:color="auto"/>
            <w:left w:val="none" w:sz="0" w:space="0" w:color="auto"/>
            <w:bottom w:val="none" w:sz="0" w:space="0" w:color="auto"/>
            <w:right w:val="none" w:sz="0" w:space="0" w:color="auto"/>
          </w:divBdr>
          <w:divsChild>
            <w:div w:id="554780067">
              <w:marLeft w:val="0"/>
              <w:marRight w:val="1032"/>
              <w:marTop w:val="0"/>
              <w:marBottom w:val="0"/>
              <w:divBdr>
                <w:top w:val="none" w:sz="0" w:space="0" w:color="auto"/>
                <w:left w:val="none" w:sz="0" w:space="0" w:color="auto"/>
                <w:bottom w:val="none" w:sz="0" w:space="0" w:color="auto"/>
                <w:right w:val="none" w:sz="0" w:space="0" w:color="auto"/>
              </w:divBdr>
              <w:divsChild>
                <w:div w:id="1785033811">
                  <w:marLeft w:val="0"/>
                  <w:marRight w:val="0"/>
                  <w:marTop w:val="0"/>
                  <w:marBottom w:val="172"/>
                  <w:divBdr>
                    <w:top w:val="none" w:sz="0" w:space="0" w:color="auto"/>
                    <w:left w:val="none" w:sz="0" w:space="0" w:color="auto"/>
                    <w:bottom w:val="none" w:sz="0" w:space="0" w:color="auto"/>
                    <w:right w:val="none" w:sz="0" w:space="0" w:color="auto"/>
                  </w:divBdr>
                </w:div>
                <w:div w:id="1335836617">
                  <w:marLeft w:val="0"/>
                  <w:marRight w:val="0"/>
                  <w:marTop w:val="0"/>
                  <w:marBottom w:val="172"/>
                  <w:divBdr>
                    <w:top w:val="none" w:sz="0" w:space="0" w:color="auto"/>
                    <w:left w:val="none" w:sz="0" w:space="0" w:color="auto"/>
                    <w:bottom w:val="none" w:sz="0" w:space="0" w:color="auto"/>
                    <w:right w:val="none" w:sz="0" w:space="0" w:color="auto"/>
                  </w:divBdr>
                </w:div>
              </w:divsChild>
            </w:div>
            <w:div w:id="1868326388">
              <w:marLeft w:val="0"/>
              <w:marRight w:val="0"/>
              <w:marTop w:val="0"/>
              <w:marBottom w:val="0"/>
              <w:divBdr>
                <w:top w:val="none" w:sz="0" w:space="0" w:color="auto"/>
                <w:left w:val="none" w:sz="0" w:space="0" w:color="auto"/>
                <w:bottom w:val="none" w:sz="0" w:space="0" w:color="auto"/>
                <w:right w:val="none" w:sz="0" w:space="0" w:color="auto"/>
              </w:divBdr>
              <w:divsChild>
                <w:div w:id="45059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19939">
      <w:bodyDiv w:val="1"/>
      <w:marLeft w:val="0"/>
      <w:marRight w:val="0"/>
      <w:marTop w:val="0"/>
      <w:marBottom w:val="0"/>
      <w:divBdr>
        <w:top w:val="none" w:sz="0" w:space="0" w:color="auto"/>
        <w:left w:val="none" w:sz="0" w:space="0" w:color="auto"/>
        <w:bottom w:val="none" w:sz="0" w:space="0" w:color="auto"/>
        <w:right w:val="none" w:sz="0" w:space="0" w:color="auto"/>
      </w:divBdr>
      <w:divsChild>
        <w:div w:id="988286188">
          <w:marLeft w:val="0"/>
          <w:marRight w:val="0"/>
          <w:marTop w:val="0"/>
          <w:marBottom w:val="0"/>
          <w:divBdr>
            <w:top w:val="none" w:sz="0" w:space="0" w:color="auto"/>
            <w:left w:val="none" w:sz="0" w:space="0" w:color="auto"/>
            <w:bottom w:val="none" w:sz="0" w:space="0" w:color="auto"/>
            <w:right w:val="none" w:sz="0" w:space="0" w:color="auto"/>
          </w:divBdr>
          <w:divsChild>
            <w:div w:id="68045250">
              <w:marLeft w:val="0"/>
              <w:marRight w:val="0"/>
              <w:marTop w:val="0"/>
              <w:marBottom w:val="1376"/>
              <w:divBdr>
                <w:top w:val="none" w:sz="0" w:space="0" w:color="auto"/>
                <w:left w:val="none" w:sz="0" w:space="0" w:color="auto"/>
                <w:bottom w:val="none" w:sz="0" w:space="0" w:color="auto"/>
                <w:right w:val="none" w:sz="0" w:space="0" w:color="auto"/>
              </w:divBdr>
            </w:div>
          </w:divsChild>
        </w:div>
        <w:div w:id="678388315">
          <w:marLeft w:val="0"/>
          <w:marRight w:val="0"/>
          <w:marTop w:val="0"/>
          <w:marBottom w:val="0"/>
          <w:divBdr>
            <w:top w:val="none" w:sz="0" w:space="0" w:color="auto"/>
            <w:left w:val="none" w:sz="0" w:space="0" w:color="auto"/>
            <w:bottom w:val="none" w:sz="0" w:space="0" w:color="auto"/>
            <w:right w:val="none" w:sz="0" w:space="0" w:color="auto"/>
          </w:divBdr>
          <w:divsChild>
            <w:div w:id="1114249340">
              <w:marLeft w:val="0"/>
              <w:marRight w:val="1032"/>
              <w:marTop w:val="0"/>
              <w:marBottom w:val="0"/>
              <w:divBdr>
                <w:top w:val="none" w:sz="0" w:space="0" w:color="auto"/>
                <w:left w:val="none" w:sz="0" w:space="0" w:color="auto"/>
                <w:bottom w:val="none" w:sz="0" w:space="0" w:color="auto"/>
                <w:right w:val="none" w:sz="0" w:space="0" w:color="auto"/>
              </w:divBdr>
              <w:divsChild>
                <w:div w:id="1011641496">
                  <w:marLeft w:val="0"/>
                  <w:marRight w:val="0"/>
                  <w:marTop w:val="0"/>
                  <w:marBottom w:val="172"/>
                  <w:divBdr>
                    <w:top w:val="none" w:sz="0" w:space="0" w:color="auto"/>
                    <w:left w:val="none" w:sz="0" w:space="0" w:color="auto"/>
                    <w:bottom w:val="none" w:sz="0" w:space="0" w:color="auto"/>
                    <w:right w:val="none" w:sz="0" w:space="0" w:color="auto"/>
                  </w:divBdr>
                </w:div>
                <w:div w:id="733550135">
                  <w:marLeft w:val="0"/>
                  <w:marRight w:val="0"/>
                  <w:marTop w:val="0"/>
                  <w:marBottom w:val="172"/>
                  <w:divBdr>
                    <w:top w:val="none" w:sz="0" w:space="0" w:color="auto"/>
                    <w:left w:val="none" w:sz="0" w:space="0" w:color="auto"/>
                    <w:bottom w:val="none" w:sz="0" w:space="0" w:color="auto"/>
                    <w:right w:val="none" w:sz="0" w:space="0" w:color="auto"/>
                  </w:divBdr>
                </w:div>
              </w:divsChild>
            </w:div>
            <w:div w:id="838689086">
              <w:marLeft w:val="0"/>
              <w:marRight w:val="0"/>
              <w:marTop w:val="0"/>
              <w:marBottom w:val="0"/>
              <w:divBdr>
                <w:top w:val="none" w:sz="0" w:space="0" w:color="auto"/>
                <w:left w:val="none" w:sz="0" w:space="0" w:color="auto"/>
                <w:bottom w:val="none" w:sz="0" w:space="0" w:color="auto"/>
                <w:right w:val="none" w:sz="0" w:space="0" w:color="auto"/>
              </w:divBdr>
              <w:divsChild>
                <w:div w:id="16240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6372">
      <w:bodyDiv w:val="1"/>
      <w:marLeft w:val="0"/>
      <w:marRight w:val="0"/>
      <w:marTop w:val="0"/>
      <w:marBottom w:val="0"/>
      <w:divBdr>
        <w:top w:val="none" w:sz="0" w:space="0" w:color="auto"/>
        <w:left w:val="none" w:sz="0" w:space="0" w:color="auto"/>
        <w:bottom w:val="none" w:sz="0" w:space="0" w:color="auto"/>
        <w:right w:val="none" w:sz="0" w:space="0" w:color="auto"/>
      </w:divBdr>
      <w:divsChild>
        <w:div w:id="55665481">
          <w:marLeft w:val="0"/>
          <w:marRight w:val="0"/>
          <w:marTop w:val="0"/>
          <w:marBottom w:val="0"/>
          <w:divBdr>
            <w:top w:val="none" w:sz="0" w:space="0" w:color="auto"/>
            <w:left w:val="none" w:sz="0" w:space="0" w:color="auto"/>
            <w:bottom w:val="none" w:sz="0" w:space="0" w:color="auto"/>
            <w:right w:val="none" w:sz="0" w:space="0" w:color="auto"/>
          </w:divBdr>
          <w:divsChild>
            <w:div w:id="1175458707">
              <w:marLeft w:val="0"/>
              <w:marRight w:val="0"/>
              <w:marTop w:val="0"/>
              <w:marBottom w:val="1376"/>
              <w:divBdr>
                <w:top w:val="none" w:sz="0" w:space="0" w:color="auto"/>
                <w:left w:val="none" w:sz="0" w:space="0" w:color="auto"/>
                <w:bottom w:val="none" w:sz="0" w:space="0" w:color="auto"/>
                <w:right w:val="none" w:sz="0" w:space="0" w:color="auto"/>
              </w:divBdr>
            </w:div>
          </w:divsChild>
        </w:div>
        <w:div w:id="559022276">
          <w:marLeft w:val="0"/>
          <w:marRight w:val="0"/>
          <w:marTop w:val="0"/>
          <w:marBottom w:val="0"/>
          <w:divBdr>
            <w:top w:val="none" w:sz="0" w:space="0" w:color="auto"/>
            <w:left w:val="none" w:sz="0" w:space="0" w:color="auto"/>
            <w:bottom w:val="none" w:sz="0" w:space="0" w:color="auto"/>
            <w:right w:val="none" w:sz="0" w:space="0" w:color="auto"/>
          </w:divBdr>
          <w:divsChild>
            <w:div w:id="1464999218">
              <w:marLeft w:val="0"/>
              <w:marRight w:val="1032"/>
              <w:marTop w:val="0"/>
              <w:marBottom w:val="0"/>
              <w:divBdr>
                <w:top w:val="none" w:sz="0" w:space="0" w:color="auto"/>
                <w:left w:val="none" w:sz="0" w:space="0" w:color="auto"/>
                <w:bottom w:val="none" w:sz="0" w:space="0" w:color="auto"/>
                <w:right w:val="none" w:sz="0" w:space="0" w:color="auto"/>
              </w:divBdr>
              <w:divsChild>
                <w:div w:id="62604082">
                  <w:marLeft w:val="0"/>
                  <w:marRight w:val="0"/>
                  <w:marTop w:val="0"/>
                  <w:marBottom w:val="172"/>
                  <w:divBdr>
                    <w:top w:val="none" w:sz="0" w:space="0" w:color="auto"/>
                    <w:left w:val="none" w:sz="0" w:space="0" w:color="auto"/>
                    <w:bottom w:val="none" w:sz="0" w:space="0" w:color="auto"/>
                    <w:right w:val="none" w:sz="0" w:space="0" w:color="auto"/>
                  </w:divBdr>
                </w:div>
                <w:div w:id="1771706672">
                  <w:marLeft w:val="0"/>
                  <w:marRight w:val="0"/>
                  <w:marTop w:val="0"/>
                  <w:marBottom w:val="172"/>
                  <w:divBdr>
                    <w:top w:val="none" w:sz="0" w:space="0" w:color="auto"/>
                    <w:left w:val="none" w:sz="0" w:space="0" w:color="auto"/>
                    <w:bottom w:val="none" w:sz="0" w:space="0" w:color="auto"/>
                    <w:right w:val="none" w:sz="0" w:space="0" w:color="auto"/>
                  </w:divBdr>
                </w:div>
              </w:divsChild>
            </w:div>
            <w:div w:id="973371681">
              <w:marLeft w:val="0"/>
              <w:marRight w:val="0"/>
              <w:marTop w:val="0"/>
              <w:marBottom w:val="0"/>
              <w:divBdr>
                <w:top w:val="none" w:sz="0" w:space="0" w:color="auto"/>
                <w:left w:val="none" w:sz="0" w:space="0" w:color="auto"/>
                <w:bottom w:val="none" w:sz="0" w:space="0" w:color="auto"/>
                <w:right w:val="none" w:sz="0" w:space="0" w:color="auto"/>
              </w:divBdr>
              <w:divsChild>
                <w:div w:id="5308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652697">
      <w:bodyDiv w:val="1"/>
      <w:marLeft w:val="0"/>
      <w:marRight w:val="0"/>
      <w:marTop w:val="0"/>
      <w:marBottom w:val="0"/>
      <w:divBdr>
        <w:top w:val="none" w:sz="0" w:space="0" w:color="auto"/>
        <w:left w:val="none" w:sz="0" w:space="0" w:color="auto"/>
        <w:bottom w:val="none" w:sz="0" w:space="0" w:color="auto"/>
        <w:right w:val="none" w:sz="0" w:space="0" w:color="auto"/>
      </w:divBdr>
      <w:divsChild>
        <w:div w:id="1483153960">
          <w:marLeft w:val="0"/>
          <w:marRight w:val="0"/>
          <w:marTop w:val="0"/>
          <w:marBottom w:val="0"/>
          <w:divBdr>
            <w:top w:val="none" w:sz="0" w:space="0" w:color="auto"/>
            <w:left w:val="none" w:sz="0" w:space="0" w:color="auto"/>
            <w:bottom w:val="none" w:sz="0" w:space="0" w:color="auto"/>
            <w:right w:val="none" w:sz="0" w:space="0" w:color="auto"/>
          </w:divBdr>
          <w:divsChild>
            <w:div w:id="191500325">
              <w:marLeft w:val="0"/>
              <w:marRight w:val="0"/>
              <w:marTop w:val="0"/>
              <w:marBottom w:val="1376"/>
              <w:divBdr>
                <w:top w:val="none" w:sz="0" w:space="0" w:color="auto"/>
                <w:left w:val="none" w:sz="0" w:space="0" w:color="auto"/>
                <w:bottom w:val="none" w:sz="0" w:space="0" w:color="auto"/>
                <w:right w:val="none" w:sz="0" w:space="0" w:color="auto"/>
              </w:divBdr>
            </w:div>
          </w:divsChild>
        </w:div>
        <w:div w:id="1658458640">
          <w:marLeft w:val="0"/>
          <w:marRight w:val="0"/>
          <w:marTop w:val="0"/>
          <w:marBottom w:val="0"/>
          <w:divBdr>
            <w:top w:val="none" w:sz="0" w:space="0" w:color="auto"/>
            <w:left w:val="none" w:sz="0" w:space="0" w:color="auto"/>
            <w:bottom w:val="none" w:sz="0" w:space="0" w:color="auto"/>
            <w:right w:val="none" w:sz="0" w:space="0" w:color="auto"/>
          </w:divBdr>
          <w:divsChild>
            <w:div w:id="871648749">
              <w:marLeft w:val="0"/>
              <w:marRight w:val="1032"/>
              <w:marTop w:val="0"/>
              <w:marBottom w:val="0"/>
              <w:divBdr>
                <w:top w:val="none" w:sz="0" w:space="0" w:color="auto"/>
                <w:left w:val="none" w:sz="0" w:space="0" w:color="auto"/>
                <w:bottom w:val="none" w:sz="0" w:space="0" w:color="auto"/>
                <w:right w:val="none" w:sz="0" w:space="0" w:color="auto"/>
              </w:divBdr>
              <w:divsChild>
                <w:div w:id="2038239589">
                  <w:marLeft w:val="0"/>
                  <w:marRight w:val="0"/>
                  <w:marTop w:val="0"/>
                  <w:marBottom w:val="172"/>
                  <w:divBdr>
                    <w:top w:val="none" w:sz="0" w:space="0" w:color="auto"/>
                    <w:left w:val="none" w:sz="0" w:space="0" w:color="auto"/>
                    <w:bottom w:val="none" w:sz="0" w:space="0" w:color="auto"/>
                    <w:right w:val="none" w:sz="0" w:space="0" w:color="auto"/>
                  </w:divBdr>
                </w:div>
                <w:div w:id="1235164764">
                  <w:marLeft w:val="0"/>
                  <w:marRight w:val="0"/>
                  <w:marTop w:val="0"/>
                  <w:marBottom w:val="172"/>
                  <w:divBdr>
                    <w:top w:val="none" w:sz="0" w:space="0" w:color="auto"/>
                    <w:left w:val="none" w:sz="0" w:space="0" w:color="auto"/>
                    <w:bottom w:val="none" w:sz="0" w:space="0" w:color="auto"/>
                    <w:right w:val="none" w:sz="0" w:space="0" w:color="auto"/>
                  </w:divBdr>
                </w:div>
              </w:divsChild>
            </w:div>
            <w:div w:id="1815752159">
              <w:marLeft w:val="0"/>
              <w:marRight w:val="0"/>
              <w:marTop w:val="0"/>
              <w:marBottom w:val="0"/>
              <w:divBdr>
                <w:top w:val="none" w:sz="0" w:space="0" w:color="auto"/>
                <w:left w:val="none" w:sz="0" w:space="0" w:color="auto"/>
                <w:bottom w:val="none" w:sz="0" w:space="0" w:color="auto"/>
                <w:right w:val="none" w:sz="0" w:space="0" w:color="auto"/>
              </w:divBdr>
              <w:divsChild>
                <w:div w:id="72726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17991">
      <w:bodyDiv w:val="1"/>
      <w:marLeft w:val="0"/>
      <w:marRight w:val="0"/>
      <w:marTop w:val="0"/>
      <w:marBottom w:val="0"/>
      <w:divBdr>
        <w:top w:val="none" w:sz="0" w:space="0" w:color="auto"/>
        <w:left w:val="none" w:sz="0" w:space="0" w:color="auto"/>
        <w:bottom w:val="none" w:sz="0" w:space="0" w:color="auto"/>
        <w:right w:val="none" w:sz="0" w:space="0" w:color="auto"/>
      </w:divBdr>
      <w:divsChild>
        <w:div w:id="1887988477">
          <w:marLeft w:val="0"/>
          <w:marRight w:val="0"/>
          <w:marTop w:val="0"/>
          <w:marBottom w:val="0"/>
          <w:divBdr>
            <w:top w:val="none" w:sz="0" w:space="0" w:color="auto"/>
            <w:left w:val="none" w:sz="0" w:space="0" w:color="auto"/>
            <w:bottom w:val="none" w:sz="0" w:space="0" w:color="auto"/>
            <w:right w:val="none" w:sz="0" w:space="0" w:color="auto"/>
          </w:divBdr>
          <w:divsChild>
            <w:div w:id="573514894">
              <w:marLeft w:val="0"/>
              <w:marRight w:val="0"/>
              <w:marTop w:val="0"/>
              <w:marBottom w:val="1376"/>
              <w:divBdr>
                <w:top w:val="none" w:sz="0" w:space="0" w:color="auto"/>
                <w:left w:val="none" w:sz="0" w:space="0" w:color="auto"/>
                <w:bottom w:val="none" w:sz="0" w:space="0" w:color="auto"/>
                <w:right w:val="none" w:sz="0" w:space="0" w:color="auto"/>
              </w:divBdr>
            </w:div>
          </w:divsChild>
        </w:div>
        <w:div w:id="784932879">
          <w:marLeft w:val="0"/>
          <w:marRight w:val="0"/>
          <w:marTop w:val="0"/>
          <w:marBottom w:val="0"/>
          <w:divBdr>
            <w:top w:val="none" w:sz="0" w:space="0" w:color="auto"/>
            <w:left w:val="none" w:sz="0" w:space="0" w:color="auto"/>
            <w:bottom w:val="none" w:sz="0" w:space="0" w:color="auto"/>
            <w:right w:val="none" w:sz="0" w:space="0" w:color="auto"/>
          </w:divBdr>
          <w:divsChild>
            <w:div w:id="1009791730">
              <w:marLeft w:val="0"/>
              <w:marRight w:val="1032"/>
              <w:marTop w:val="0"/>
              <w:marBottom w:val="0"/>
              <w:divBdr>
                <w:top w:val="none" w:sz="0" w:space="0" w:color="auto"/>
                <w:left w:val="none" w:sz="0" w:space="0" w:color="auto"/>
                <w:bottom w:val="none" w:sz="0" w:space="0" w:color="auto"/>
                <w:right w:val="none" w:sz="0" w:space="0" w:color="auto"/>
              </w:divBdr>
              <w:divsChild>
                <w:div w:id="136193669">
                  <w:marLeft w:val="0"/>
                  <w:marRight w:val="0"/>
                  <w:marTop w:val="0"/>
                  <w:marBottom w:val="172"/>
                  <w:divBdr>
                    <w:top w:val="none" w:sz="0" w:space="0" w:color="auto"/>
                    <w:left w:val="none" w:sz="0" w:space="0" w:color="auto"/>
                    <w:bottom w:val="none" w:sz="0" w:space="0" w:color="auto"/>
                    <w:right w:val="none" w:sz="0" w:space="0" w:color="auto"/>
                  </w:divBdr>
                </w:div>
                <w:div w:id="1512838087">
                  <w:marLeft w:val="0"/>
                  <w:marRight w:val="0"/>
                  <w:marTop w:val="0"/>
                  <w:marBottom w:val="172"/>
                  <w:divBdr>
                    <w:top w:val="none" w:sz="0" w:space="0" w:color="auto"/>
                    <w:left w:val="none" w:sz="0" w:space="0" w:color="auto"/>
                    <w:bottom w:val="none" w:sz="0" w:space="0" w:color="auto"/>
                    <w:right w:val="none" w:sz="0" w:space="0" w:color="auto"/>
                  </w:divBdr>
                </w:div>
              </w:divsChild>
            </w:div>
            <w:div w:id="1878272684">
              <w:marLeft w:val="0"/>
              <w:marRight w:val="0"/>
              <w:marTop w:val="0"/>
              <w:marBottom w:val="0"/>
              <w:divBdr>
                <w:top w:val="none" w:sz="0" w:space="0" w:color="auto"/>
                <w:left w:val="none" w:sz="0" w:space="0" w:color="auto"/>
                <w:bottom w:val="none" w:sz="0" w:space="0" w:color="auto"/>
                <w:right w:val="none" w:sz="0" w:space="0" w:color="auto"/>
              </w:divBdr>
              <w:divsChild>
                <w:div w:id="5551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3246">
      <w:bodyDiv w:val="1"/>
      <w:marLeft w:val="0"/>
      <w:marRight w:val="0"/>
      <w:marTop w:val="0"/>
      <w:marBottom w:val="0"/>
      <w:divBdr>
        <w:top w:val="none" w:sz="0" w:space="0" w:color="auto"/>
        <w:left w:val="none" w:sz="0" w:space="0" w:color="auto"/>
        <w:bottom w:val="none" w:sz="0" w:space="0" w:color="auto"/>
        <w:right w:val="none" w:sz="0" w:space="0" w:color="auto"/>
      </w:divBdr>
      <w:divsChild>
        <w:div w:id="1314067249">
          <w:marLeft w:val="0"/>
          <w:marRight w:val="0"/>
          <w:marTop w:val="0"/>
          <w:marBottom w:val="0"/>
          <w:divBdr>
            <w:top w:val="none" w:sz="0" w:space="0" w:color="auto"/>
            <w:left w:val="none" w:sz="0" w:space="0" w:color="auto"/>
            <w:bottom w:val="none" w:sz="0" w:space="0" w:color="auto"/>
            <w:right w:val="none" w:sz="0" w:space="0" w:color="auto"/>
          </w:divBdr>
          <w:divsChild>
            <w:div w:id="1745252412">
              <w:marLeft w:val="0"/>
              <w:marRight w:val="0"/>
              <w:marTop w:val="0"/>
              <w:marBottom w:val="1376"/>
              <w:divBdr>
                <w:top w:val="none" w:sz="0" w:space="0" w:color="auto"/>
                <w:left w:val="none" w:sz="0" w:space="0" w:color="auto"/>
                <w:bottom w:val="none" w:sz="0" w:space="0" w:color="auto"/>
                <w:right w:val="none" w:sz="0" w:space="0" w:color="auto"/>
              </w:divBdr>
            </w:div>
          </w:divsChild>
        </w:div>
        <w:div w:id="1555583682">
          <w:marLeft w:val="0"/>
          <w:marRight w:val="0"/>
          <w:marTop w:val="0"/>
          <w:marBottom w:val="0"/>
          <w:divBdr>
            <w:top w:val="none" w:sz="0" w:space="0" w:color="auto"/>
            <w:left w:val="none" w:sz="0" w:space="0" w:color="auto"/>
            <w:bottom w:val="none" w:sz="0" w:space="0" w:color="auto"/>
            <w:right w:val="none" w:sz="0" w:space="0" w:color="auto"/>
          </w:divBdr>
          <w:divsChild>
            <w:div w:id="1138451423">
              <w:marLeft w:val="0"/>
              <w:marRight w:val="1032"/>
              <w:marTop w:val="0"/>
              <w:marBottom w:val="0"/>
              <w:divBdr>
                <w:top w:val="none" w:sz="0" w:space="0" w:color="auto"/>
                <w:left w:val="none" w:sz="0" w:space="0" w:color="auto"/>
                <w:bottom w:val="none" w:sz="0" w:space="0" w:color="auto"/>
                <w:right w:val="none" w:sz="0" w:space="0" w:color="auto"/>
              </w:divBdr>
              <w:divsChild>
                <w:div w:id="1600064646">
                  <w:marLeft w:val="0"/>
                  <w:marRight w:val="0"/>
                  <w:marTop w:val="0"/>
                  <w:marBottom w:val="172"/>
                  <w:divBdr>
                    <w:top w:val="none" w:sz="0" w:space="0" w:color="auto"/>
                    <w:left w:val="none" w:sz="0" w:space="0" w:color="auto"/>
                    <w:bottom w:val="none" w:sz="0" w:space="0" w:color="auto"/>
                    <w:right w:val="none" w:sz="0" w:space="0" w:color="auto"/>
                  </w:divBdr>
                </w:div>
                <w:div w:id="2124575627">
                  <w:marLeft w:val="0"/>
                  <w:marRight w:val="0"/>
                  <w:marTop w:val="0"/>
                  <w:marBottom w:val="172"/>
                  <w:divBdr>
                    <w:top w:val="none" w:sz="0" w:space="0" w:color="auto"/>
                    <w:left w:val="none" w:sz="0" w:space="0" w:color="auto"/>
                    <w:bottom w:val="none" w:sz="0" w:space="0" w:color="auto"/>
                    <w:right w:val="none" w:sz="0" w:space="0" w:color="auto"/>
                  </w:divBdr>
                </w:div>
              </w:divsChild>
            </w:div>
            <w:div w:id="2026591347">
              <w:marLeft w:val="0"/>
              <w:marRight w:val="0"/>
              <w:marTop w:val="0"/>
              <w:marBottom w:val="0"/>
              <w:divBdr>
                <w:top w:val="none" w:sz="0" w:space="0" w:color="auto"/>
                <w:left w:val="none" w:sz="0" w:space="0" w:color="auto"/>
                <w:bottom w:val="none" w:sz="0" w:space="0" w:color="auto"/>
                <w:right w:val="none" w:sz="0" w:space="0" w:color="auto"/>
              </w:divBdr>
              <w:divsChild>
                <w:div w:id="766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5798">
      <w:bodyDiv w:val="1"/>
      <w:marLeft w:val="0"/>
      <w:marRight w:val="0"/>
      <w:marTop w:val="0"/>
      <w:marBottom w:val="0"/>
      <w:divBdr>
        <w:top w:val="none" w:sz="0" w:space="0" w:color="auto"/>
        <w:left w:val="none" w:sz="0" w:space="0" w:color="auto"/>
        <w:bottom w:val="none" w:sz="0" w:space="0" w:color="auto"/>
        <w:right w:val="none" w:sz="0" w:space="0" w:color="auto"/>
      </w:divBdr>
      <w:divsChild>
        <w:div w:id="1488398592">
          <w:marLeft w:val="0"/>
          <w:marRight w:val="0"/>
          <w:marTop w:val="0"/>
          <w:marBottom w:val="0"/>
          <w:divBdr>
            <w:top w:val="none" w:sz="0" w:space="0" w:color="auto"/>
            <w:left w:val="none" w:sz="0" w:space="0" w:color="auto"/>
            <w:bottom w:val="none" w:sz="0" w:space="0" w:color="auto"/>
            <w:right w:val="none" w:sz="0" w:space="0" w:color="auto"/>
          </w:divBdr>
          <w:divsChild>
            <w:div w:id="212083833">
              <w:marLeft w:val="0"/>
              <w:marRight w:val="0"/>
              <w:marTop w:val="0"/>
              <w:marBottom w:val="1376"/>
              <w:divBdr>
                <w:top w:val="none" w:sz="0" w:space="0" w:color="auto"/>
                <w:left w:val="none" w:sz="0" w:space="0" w:color="auto"/>
                <w:bottom w:val="none" w:sz="0" w:space="0" w:color="auto"/>
                <w:right w:val="none" w:sz="0" w:space="0" w:color="auto"/>
              </w:divBdr>
            </w:div>
          </w:divsChild>
        </w:div>
        <w:div w:id="370344316">
          <w:marLeft w:val="0"/>
          <w:marRight w:val="0"/>
          <w:marTop w:val="0"/>
          <w:marBottom w:val="0"/>
          <w:divBdr>
            <w:top w:val="none" w:sz="0" w:space="0" w:color="auto"/>
            <w:left w:val="none" w:sz="0" w:space="0" w:color="auto"/>
            <w:bottom w:val="none" w:sz="0" w:space="0" w:color="auto"/>
            <w:right w:val="none" w:sz="0" w:space="0" w:color="auto"/>
          </w:divBdr>
          <w:divsChild>
            <w:div w:id="1816948169">
              <w:marLeft w:val="0"/>
              <w:marRight w:val="1032"/>
              <w:marTop w:val="0"/>
              <w:marBottom w:val="0"/>
              <w:divBdr>
                <w:top w:val="none" w:sz="0" w:space="0" w:color="auto"/>
                <w:left w:val="none" w:sz="0" w:space="0" w:color="auto"/>
                <w:bottom w:val="none" w:sz="0" w:space="0" w:color="auto"/>
                <w:right w:val="none" w:sz="0" w:space="0" w:color="auto"/>
              </w:divBdr>
              <w:divsChild>
                <w:div w:id="2137598259">
                  <w:marLeft w:val="0"/>
                  <w:marRight w:val="0"/>
                  <w:marTop w:val="0"/>
                  <w:marBottom w:val="172"/>
                  <w:divBdr>
                    <w:top w:val="none" w:sz="0" w:space="0" w:color="auto"/>
                    <w:left w:val="none" w:sz="0" w:space="0" w:color="auto"/>
                    <w:bottom w:val="none" w:sz="0" w:space="0" w:color="auto"/>
                    <w:right w:val="none" w:sz="0" w:space="0" w:color="auto"/>
                  </w:divBdr>
                </w:div>
                <w:div w:id="572735512">
                  <w:marLeft w:val="0"/>
                  <w:marRight w:val="0"/>
                  <w:marTop w:val="0"/>
                  <w:marBottom w:val="172"/>
                  <w:divBdr>
                    <w:top w:val="none" w:sz="0" w:space="0" w:color="auto"/>
                    <w:left w:val="none" w:sz="0" w:space="0" w:color="auto"/>
                    <w:bottom w:val="none" w:sz="0" w:space="0" w:color="auto"/>
                    <w:right w:val="none" w:sz="0" w:space="0" w:color="auto"/>
                  </w:divBdr>
                </w:div>
              </w:divsChild>
            </w:div>
            <w:div w:id="1795754866">
              <w:marLeft w:val="0"/>
              <w:marRight w:val="0"/>
              <w:marTop w:val="0"/>
              <w:marBottom w:val="0"/>
              <w:divBdr>
                <w:top w:val="none" w:sz="0" w:space="0" w:color="auto"/>
                <w:left w:val="none" w:sz="0" w:space="0" w:color="auto"/>
                <w:bottom w:val="none" w:sz="0" w:space="0" w:color="auto"/>
                <w:right w:val="none" w:sz="0" w:space="0" w:color="auto"/>
              </w:divBdr>
              <w:divsChild>
                <w:div w:id="132397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77326">
      <w:bodyDiv w:val="1"/>
      <w:marLeft w:val="0"/>
      <w:marRight w:val="0"/>
      <w:marTop w:val="0"/>
      <w:marBottom w:val="0"/>
      <w:divBdr>
        <w:top w:val="none" w:sz="0" w:space="0" w:color="auto"/>
        <w:left w:val="none" w:sz="0" w:space="0" w:color="auto"/>
        <w:bottom w:val="none" w:sz="0" w:space="0" w:color="auto"/>
        <w:right w:val="none" w:sz="0" w:space="0" w:color="auto"/>
      </w:divBdr>
      <w:divsChild>
        <w:div w:id="964240527">
          <w:marLeft w:val="0"/>
          <w:marRight w:val="0"/>
          <w:marTop w:val="0"/>
          <w:marBottom w:val="0"/>
          <w:divBdr>
            <w:top w:val="none" w:sz="0" w:space="0" w:color="auto"/>
            <w:left w:val="none" w:sz="0" w:space="0" w:color="auto"/>
            <w:bottom w:val="none" w:sz="0" w:space="0" w:color="auto"/>
            <w:right w:val="none" w:sz="0" w:space="0" w:color="auto"/>
          </w:divBdr>
          <w:divsChild>
            <w:div w:id="2011055224">
              <w:marLeft w:val="0"/>
              <w:marRight w:val="0"/>
              <w:marTop w:val="0"/>
              <w:marBottom w:val="1376"/>
              <w:divBdr>
                <w:top w:val="none" w:sz="0" w:space="0" w:color="auto"/>
                <w:left w:val="none" w:sz="0" w:space="0" w:color="auto"/>
                <w:bottom w:val="none" w:sz="0" w:space="0" w:color="auto"/>
                <w:right w:val="none" w:sz="0" w:space="0" w:color="auto"/>
              </w:divBdr>
            </w:div>
          </w:divsChild>
        </w:div>
        <w:div w:id="1271477054">
          <w:marLeft w:val="0"/>
          <w:marRight w:val="0"/>
          <w:marTop w:val="0"/>
          <w:marBottom w:val="0"/>
          <w:divBdr>
            <w:top w:val="none" w:sz="0" w:space="0" w:color="auto"/>
            <w:left w:val="none" w:sz="0" w:space="0" w:color="auto"/>
            <w:bottom w:val="none" w:sz="0" w:space="0" w:color="auto"/>
            <w:right w:val="none" w:sz="0" w:space="0" w:color="auto"/>
          </w:divBdr>
          <w:divsChild>
            <w:div w:id="991443169">
              <w:marLeft w:val="0"/>
              <w:marRight w:val="1032"/>
              <w:marTop w:val="0"/>
              <w:marBottom w:val="0"/>
              <w:divBdr>
                <w:top w:val="none" w:sz="0" w:space="0" w:color="auto"/>
                <w:left w:val="none" w:sz="0" w:space="0" w:color="auto"/>
                <w:bottom w:val="none" w:sz="0" w:space="0" w:color="auto"/>
                <w:right w:val="none" w:sz="0" w:space="0" w:color="auto"/>
              </w:divBdr>
              <w:divsChild>
                <w:div w:id="45034994">
                  <w:marLeft w:val="0"/>
                  <w:marRight w:val="0"/>
                  <w:marTop w:val="0"/>
                  <w:marBottom w:val="172"/>
                  <w:divBdr>
                    <w:top w:val="none" w:sz="0" w:space="0" w:color="auto"/>
                    <w:left w:val="none" w:sz="0" w:space="0" w:color="auto"/>
                    <w:bottom w:val="none" w:sz="0" w:space="0" w:color="auto"/>
                    <w:right w:val="none" w:sz="0" w:space="0" w:color="auto"/>
                  </w:divBdr>
                </w:div>
                <w:div w:id="607002905">
                  <w:marLeft w:val="0"/>
                  <w:marRight w:val="0"/>
                  <w:marTop w:val="0"/>
                  <w:marBottom w:val="172"/>
                  <w:divBdr>
                    <w:top w:val="none" w:sz="0" w:space="0" w:color="auto"/>
                    <w:left w:val="none" w:sz="0" w:space="0" w:color="auto"/>
                    <w:bottom w:val="none" w:sz="0" w:space="0" w:color="auto"/>
                    <w:right w:val="none" w:sz="0" w:space="0" w:color="auto"/>
                  </w:divBdr>
                </w:div>
              </w:divsChild>
            </w:div>
            <w:div w:id="2115437563">
              <w:marLeft w:val="0"/>
              <w:marRight w:val="0"/>
              <w:marTop w:val="0"/>
              <w:marBottom w:val="0"/>
              <w:divBdr>
                <w:top w:val="none" w:sz="0" w:space="0" w:color="auto"/>
                <w:left w:val="none" w:sz="0" w:space="0" w:color="auto"/>
                <w:bottom w:val="none" w:sz="0" w:space="0" w:color="auto"/>
                <w:right w:val="none" w:sz="0" w:space="0" w:color="auto"/>
              </w:divBdr>
              <w:divsChild>
                <w:div w:id="5167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59973">
      <w:bodyDiv w:val="1"/>
      <w:marLeft w:val="0"/>
      <w:marRight w:val="0"/>
      <w:marTop w:val="0"/>
      <w:marBottom w:val="0"/>
      <w:divBdr>
        <w:top w:val="none" w:sz="0" w:space="0" w:color="auto"/>
        <w:left w:val="none" w:sz="0" w:space="0" w:color="auto"/>
        <w:bottom w:val="none" w:sz="0" w:space="0" w:color="auto"/>
        <w:right w:val="none" w:sz="0" w:space="0" w:color="auto"/>
      </w:divBdr>
      <w:divsChild>
        <w:div w:id="73012993">
          <w:marLeft w:val="0"/>
          <w:marRight w:val="0"/>
          <w:marTop w:val="0"/>
          <w:marBottom w:val="0"/>
          <w:divBdr>
            <w:top w:val="none" w:sz="0" w:space="0" w:color="auto"/>
            <w:left w:val="none" w:sz="0" w:space="0" w:color="auto"/>
            <w:bottom w:val="none" w:sz="0" w:space="0" w:color="auto"/>
            <w:right w:val="none" w:sz="0" w:space="0" w:color="auto"/>
          </w:divBdr>
          <w:divsChild>
            <w:div w:id="1682975510">
              <w:marLeft w:val="0"/>
              <w:marRight w:val="0"/>
              <w:marTop w:val="0"/>
              <w:marBottom w:val="1376"/>
              <w:divBdr>
                <w:top w:val="none" w:sz="0" w:space="0" w:color="auto"/>
                <w:left w:val="none" w:sz="0" w:space="0" w:color="auto"/>
                <w:bottom w:val="none" w:sz="0" w:space="0" w:color="auto"/>
                <w:right w:val="none" w:sz="0" w:space="0" w:color="auto"/>
              </w:divBdr>
            </w:div>
          </w:divsChild>
        </w:div>
        <w:div w:id="1124739004">
          <w:marLeft w:val="0"/>
          <w:marRight w:val="0"/>
          <w:marTop w:val="0"/>
          <w:marBottom w:val="0"/>
          <w:divBdr>
            <w:top w:val="none" w:sz="0" w:space="0" w:color="auto"/>
            <w:left w:val="none" w:sz="0" w:space="0" w:color="auto"/>
            <w:bottom w:val="none" w:sz="0" w:space="0" w:color="auto"/>
            <w:right w:val="none" w:sz="0" w:space="0" w:color="auto"/>
          </w:divBdr>
          <w:divsChild>
            <w:div w:id="1750078147">
              <w:marLeft w:val="0"/>
              <w:marRight w:val="1032"/>
              <w:marTop w:val="0"/>
              <w:marBottom w:val="0"/>
              <w:divBdr>
                <w:top w:val="none" w:sz="0" w:space="0" w:color="auto"/>
                <w:left w:val="none" w:sz="0" w:space="0" w:color="auto"/>
                <w:bottom w:val="none" w:sz="0" w:space="0" w:color="auto"/>
                <w:right w:val="none" w:sz="0" w:space="0" w:color="auto"/>
              </w:divBdr>
              <w:divsChild>
                <w:div w:id="452479418">
                  <w:marLeft w:val="0"/>
                  <w:marRight w:val="0"/>
                  <w:marTop w:val="0"/>
                  <w:marBottom w:val="172"/>
                  <w:divBdr>
                    <w:top w:val="none" w:sz="0" w:space="0" w:color="auto"/>
                    <w:left w:val="none" w:sz="0" w:space="0" w:color="auto"/>
                    <w:bottom w:val="none" w:sz="0" w:space="0" w:color="auto"/>
                    <w:right w:val="none" w:sz="0" w:space="0" w:color="auto"/>
                  </w:divBdr>
                </w:div>
                <w:div w:id="1912694403">
                  <w:marLeft w:val="0"/>
                  <w:marRight w:val="0"/>
                  <w:marTop w:val="0"/>
                  <w:marBottom w:val="172"/>
                  <w:divBdr>
                    <w:top w:val="none" w:sz="0" w:space="0" w:color="auto"/>
                    <w:left w:val="none" w:sz="0" w:space="0" w:color="auto"/>
                    <w:bottom w:val="none" w:sz="0" w:space="0" w:color="auto"/>
                    <w:right w:val="none" w:sz="0" w:space="0" w:color="auto"/>
                  </w:divBdr>
                </w:div>
              </w:divsChild>
            </w:div>
            <w:div w:id="570820163">
              <w:marLeft w:val="0"/>
              <w:marRight w:val="0"/>
              <w:marTop w:val="0"/>
              <w:marBottom w:val="0"/>
              <w:divBdr>
                <w:top w:val="none" w:sz="0" w:space="0" w:color="auto"/>
                <w:left w:val="none" w:sz="0" w:space="0" w:color="auto"/>
                <w:bottom w:val="none" w:sz="0" w:space="0" w:color="auto"/>
                <w:right w:val="none" w:sz="0" w:space="0" w:color="auto"/>
              </w:divBdr>
              <w:divsChild>
                <w:div w:id="104348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71281">
      <w:bodyDiv w:val="1"/>
      <w:marLeft w:val="0"/>
      <w:marRight w:val="0"/>
      <w:marTop w:val="0"/>
      <w:marBottom w:val="0"/>
      <w:divBdr>
        <w:top w:val="none" w:sz="0" w:space="0" w:color="auto"/>
        <w:left w:val="none" w:sz="0" w:space="0" w:color="auto"/>
        <w:bottom w:val="none" w:sz="0" w:space="0" w:color="auto"/>
        <w:right w:val="none" w:sz="0" w:space="0" w:color="auto"/>
      </w:divBdr>
      <w:divsChild>
        <w:div w:id="622806056">
          <w:marLeft w:val="0"/>
          <w:marRight w:val="0"/>
          <w:marTop w:val="0"/>
          <w:marBottom w:val="0"/>
          <w:divBdr>
            <w:top w:val="none" w:sz="0" w:space="0" w:color="auto"/>
            <w:left w:val="none" w:sz="0" w:space="0" w:color="auto"/>
            <w:bottom w:val="none" w:sz="0" w:space="0" w:color="auto"/>
            <w:right w:val="none" w:sz="0" w:space="0" w:color="auto"/>
          </w:divBdr>
          <w:divsChild>
            <w:div w:id="1842700582">
              <w:marLeft w:val="0"/>
              <w:marRight w:val="0"/>
              <w:marTop w:val="0"/>
              <w:marBottom w:val="1376"/>
              <w:divBdr>
                <w:top w:val="none" w:sz="0" w:space="0" w:color="auto"/>
                <w:left w:val="none" w:sz="0" w:space="0" w:color="auto"/>
                <w:bottom w:val="none" w:sz="0" w:space="0" w:color="auto"/>
                <w:right w:val="none" w:sz="0" w:space="0" w:color="auto"/>
              </w:divBdr>
            </w:div>
          </w:divsChild>
        </w:div>
        <w:div w:id="772088967">
          <w:marLeft w:val="0"/>
          <w:marRight w:val="0"/>
          <w:marTop w:val="0"/>
          <w:marBottom w:val="0"/>
          <w:divBdr>
            <w:top w:val="none" w:sz="0" w:space="0" w:color="auto"/>
            <w:left w:val="none" w:sz="0" w:space="0" w:color="auto"/>
            <w:bottom w:val="none" w:sz="0" w:space="0" w:color="auto"/>
            <w:right w:val="none" w:sz="0" w:space="0" w:color="auto"/>
          </w:divBdr>
          <w:divsChild>
            <w:div w:id="555312549">
              <w:marLeft w:val="0"/>
              <w:marRight w:val="1032"/>
              <w:marTop w:val="0"/>
              <w:marBottom w:val="0"/>
              <w:divBdr>
                <w:top w:val="none" w:sz="0" w:space="0" w:color="auto"/>
                <w:left w:val="none" w:sz="0" w:space="0" w:color="auto"/>
                <w:bottom w:val="none" w:sz="0" w:space="0" w:color="auto"/>
                <w:right w:val="none" w:sz="0" w:space="0" w:color="auto"/>
              </w:divBdr>
              <w:divsChild>
                <w:div w:id="1345202546">
                  <w:marLeft w:val="0"/>
                  <w:marRight w:val="0"/>
                  <w:marTop w:val="0"/>
                  <w:marBottom w:val="172"/>
                  <w:divBdr>
                    <w:top w:val="none" w:sz="0" w:space="0" w:color="auto"/>
                    <w:left w:val="none" w:sz="0" w:space="0" w:color="auto"/>
                    <w:bottom w:val="none" w:sz="0" w:space="0" w:color="auto"/>
                    <w:right w:val="none" w:sz="0" w:space="0" w:color="auto"/>
                  </w:divBdr>
                </w:div>
                <w:div w:id="469790298">
                  <w:marLeft w:val="0"/>
                  <w:marRight w:val="0"/>
                  <w:marTop w:val="0"/>
                  <w:marBottom w:val="172"/>
                  <w:divBdr>
                    <w:top w:val="none" w:sz="0" w:space="0" w:color="auto"/>
                    <w:left w:val="none" w:sz="0" w:space="0" w:color="auto"/>
                    <w:bottom w:val="none" w:sz="0" w:space="0" w:color="auto"/>
                    <w:right w:val="none" w:sz="0" w:space="0" w:color="auto"/>
                  </w:divBdr>
                </w:div>
              </w:divsChild>
            </w:div>
            <w:div w:id="272714999">
              <w:marLeft w:val="0"/>
              <w:marRight w:val="0"/>
              <w:marTop w:val="0"/>
              <w:marBottom w:val="0"/>
              <w:divBdr>
                <w:top w:val="none" w:sz="0" w:space="0" w:color="auto"/>
                <w:left w:val="none" w:sz="0" w:space="0" w:color="auto"/>
                <w:bottom w:val="none" w:sz="0" w:space="0" w:color="auto"/>
                <w:right w:val="none" w:sz="0" w:space="0" w:color="auto"/>
              </w:divBdr>
              <w:divsChild>
                <w:div w:id="3447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89779">
      <w:bodyDiv w:val="1"/>
      <w:marLeft w:val="0"/>
      <w:marRight w:val="0"/>
      <w:marTop w:val="0"/>
      <w:marBottom w:val="0"/>
      <w:divBdr>
        <w:top w:val="none" w:sz="0" w:space="0" w:color="auto"/>
        <w:left w:val="none" w:sz="0" w:space="0" w:color="auto"/>
        <w:bottom w:val="none" w:sz="0" w:space="0" w:color="auto"/>
        <w:right w:val="none" w:sz="0" w:space="0" w:color="auto"/>
      </w:divBdr>
      <w:divsChild>
        <w:div w:id="1454251829">
          <w:marLeft w:val="0"/>
          <w:marRight w:val="0"/>
          <w:marTop w:val="0"/>
          <w:marBottom w:val="0"/>
          <w:divBdr>
            <w:top w:val="none" w:sz="0" w:space="0" w:color="auto"/>
            <w:left w:val="none" w:sz="0" w:space="0" w:color="auto"/>
            <w:bottom w:val="none" w:sz="0" w:space="0" w:color="auto"/>
            <w:right w:val="none" w:sz="0" w:space="0" w:color="auto"/>
          </w:divBdr>
          <w:divsChild>
            <w:div w:id="764156708">
              <w:marLeft w:val="0"/>
              <w:marRight w:val="0"/>
              <w:marTop w:val="0"/>
              <w:marBottom w:val="1376"/>
              <w:divBdr>
                <w:top w:val="none" w:sz="0" w:space="0" w:color="auto"/>
                <w:left w:val="none" w:sz="0" w:space="0" w:color="auto"/>
                <w:bottom w:val="none" w:sz="0" w:space="0" w:color="auto"/>
                <w:right w:val="none" w:sz="0" w:space="0" w:color="auto"/>
              </w:divBdr>
            </w:div>
          </w:divsChild>
        </w:div>
        <w:div w:id="803230101">
          <w:marLeft w:val="0"/>
          <w:marRight w:val="0"/>
          <w:marTop w:val="0"/>
          <w:marBottom w:val="0"/>
          <w:divBdr>
            <w:top w:val="none" w:sz="0" w:space="0" w:color="auto"/>
            <w:left w:val="none" w:sz="0" w:space="0" w:color="auto"/>
            <w:bottom w:val="none" w:sz="0" w:space="0" w:color="auto"/>
            <w:right w:val="none" w:sz="0" w:space="0" w:color="auto"/>
          </w:divBdr>
          <w:divsChild>
            <w:div w:id="971133814">
              <w:marLeft w:val="0"/>
              <w:marRight w:val="1032"/>
              <w:marTop w:val="0"/>
              <w:marBottom w:val="0"/>
              <w:divBdr>
                <w:top w:val="none" w:sz="0" w:space="0" w:color="auto"/>
                <w:left w:val="none" w:sz="0" w:space="0" w:color="auto"/>
                <w:bottom w:val="none" w:sz="0" w:space="0" w:color="auto"/>
                <w:right w:val="none" w:sz="0" w:space="0" w:color="auto"/>
              </w:divBdr>
              <w:divsChild>
                <w:div w:id="1392774151">
                  <w:marLeft w:val="0"/>
                  <w:marRight w:val="0"/>
                  <w:marTop w:val="0"/>
                  <w:marBottom w:val="172"/>
                  <w:divBdr>
                    <w:top w:val="none" w:sz="0" w:space="0" w:color="auto"/>
                    <w:left w:val="none" w:sz="0" w:space="0" w:color="auto"/>
                    <w:bottom w:val="none" w:sz="0" w:space="0" w:color="auto"/>
                    <w:right w:val="none" w:sz="0" w:space="0" w:color="auto"/>
                  </w:divBdr>
                </w:div>
                <w:div w:id="1956280406">
                  <w:marLeft w:val="0"/>
                  <w:marRight w:val="0"/>
                  <w:marTop w:val="0"/>
                  <w:marBottom w:val="172"/>
                  <w:divBdr>
                    <w:top w:val="none" w:sz="0" w:space="0" w:color="auto"/>
                    <w:left w:val="none" w:sz="0" w:space="0" w:color="auto"/>
                    <w:bottom w:val="none" w:sz="0" w:space="0" w:color="auto"/>
                    <w:right w:val="none" w:sz="0" w:space="0" w:color="auto"/>
                  </w:divBdr>
                </w:div>
              </w:divsChild>
            </w:div>
            <w:div w:id="1664891032">
              <w:marLeft w:val="0"/>
              <w:marRight w:val="0"/>
              <w:marTop w:val="0"/>
              <w:marBottom w:val="0"/>
              <w:divBdr>
                <w:top w:val="none" w:sz="0" w:space="0" w:color="auto"/>
                <w:left w:val="none" w:sz="0" w:space="0" w:color="auto"/>
                <w:bottom w:val="none" w:sz="0" w:space="0" w:color="auto"/>
                <w:right w:val="none" w:sz="0" w:space="0" w:color="auto"/>
              </w:divBdr>
              <w:divsChild>
                <w:div w:id="15965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97847">
      <w:bodyDiv w:val="1"/>
      <w:marLeft w:val="0"/>
      <w:marRight w:val="0"/>
      <w:marTop w:val="0"/>
      <w:marBottom w:val="0"/>
      <w:divBdr>
        <w:top w:val="none" w:sz="0" w:space="0" w:color="auto"/>
        <w:left w:val="none" w:sz="0" w:space="0" w:color="auto"/>
        <w:bottom w:val="none" w:sz="0" w:space="0" w:color="auto"/>
        <w:right w:val="none" w:sz="0" w:space="0" w:color="auto"/>
      </w:divBdr>
      <w:divsChild>
        <w:div w:id="1198153290">
          <w:marLeft w:val="0"/>
          <w:marRight w:val="0"/>
          <w:marTop w:val="0"/>
          <w:marBottom w:val="0"/>
          <w:divBdr>
            <w:top w:val="none" w:sz="0" w:space="0" w:color="auto"/>
            <w:left w:val="none" w:sz="0" w:space="0" w:color="auto"/>
            <w:bottom w:val="none" w:sz="0" w:space="0" w:color="auto"/>
            <w:right w:val="none" w:sz="0" w:space="0" w:color="auto"/>
          </w:divBdr>
          <w:divsChild>
            <w:div w:id="1800293800">
              <w:marLeft w:val="0"/>
              <w:marRight w:val="0"/>
              <w:marTop w:val="0"/>
              <w:marBottom w:val="1376"/>
              <w:divBdr>
                <w:top w:val="none" w:sz="0" w:space="0" w:color="auto"/>
                <w:left w:val="none" w:sz="0" w:space="0" w:color="auto"/>
                <w:bottom w:val="none" w:sz="0" w:space="0" w:color="auto"/>
                <w:right w:val="none" w:sz="0" w:space="0" w:color="auto"/>
              </w:divBdr>
            </w:div>
          </w:divsChild>
        </w:div>
        <w:div w:id="1352417094">
          <w:marLeft w:val="0"/>
          <w:marRight w:val="0"/>
          <w:marTop w:val="0"/>
          <w:marBottom w:val="0"/>
          <w:divBdr>
            <w:top w:val="none" w:sz="0" w:space="0" w:color="auto"/>
            <w:left w:val="none" w:sz="0" w:space="0" w:color="auto"/>
            <w:bottom w:val="none" w:sz="0" w:space="0" w:color="auto"/>
            <w:right w:val="none" w:sz="0" w:space="0" w:color="auto"/>
          </w:divBdr>
          <w:divsChild>
            <w:div w:id="1480462424">
              <w:marLeft w:val="0"/>
              <w:marRight w:val="1032"/>
              <w:marTop w:val="0"/>
              <w:marBottom w:val="0"/>
              <w:divBdr>
                <w:top w:val="none" w:sz="0" w:space="0" w:color="auto"/>
                <w:left w:val="none" w:sz="0" w:space="0" w:color="auto"/>
                <w:bottom w:val="none" w:sz="0" w:space="0" w:color="auto"/>
                <w:right w:val="none" w:sz="0" w:space="0" w:color="auto"/>
              </w:divBdr>
              <w:divsChild>
                <w:div w:id="1827088405">
                  <w:marLeft w:val="0"/>
                  <w:marRight w:val="0"/>
                  <w:marTop w:val="0"/>
                  <w:marBottom w:val="172"/>
                  <w:divBdr>
                    <w:top w:val="none" w:sz="0" w:space="0" w:color="auto"/>
                    <w:left w:val="none" w:sz="0" w:space="0" w:color="auto"/>
                    <w:bottom w:val="none" w:sz="0" w:space="0" w:color="auto"/>
                    <w:right w:val="none" w:sz="0" w:space="0" w:color="auto"/>
                  </w:divBdr>
                </w:div>
                <w:div w:id="1007245717">
                  <w:marLeft w:val="0"/>
                  <w:marRight w:val="0"/>
                  <w:marTop w:val="0"/>
                  <w:marBottom w:val="172"/>
                  <w:divBdr>
                    <w:top w:val="none" w:sz="0" w:space="0" w:color="auto"/>
                    <w:left w:val="none" w:sz="0" w:space="0" w:color="auto"/>
                    <w:bottom w:val="none" w:sz="0" w:space="0" w:color="auto"/>
                    <w:right w:val="none" w:sz="0" w:space="0" w:color="auto"/>
                  </w:divBdr>
                </w:div>
              </w:divsChild>
            </w:div>
            <w:div w:id="1223250068">
              <w:marLeft w:val="0"/>
              <w:marRight w:val="0"/>
              <w:marTop w:val="0"/>
              <w:marBottom w:val="0"/>
              <w:divBdr>
                <w:top w:val="none" w:sz="0" w:space="0" w:color="auto"/>
                <w:left w:val="none" w:sz="0" w:space="0" w:color="auto"/>
                <w:bottom w:val="none" w:sz="0" w:space="0" w:color="auto"/>
                <w:right w:val="none" w:sz="0" w:space="0" w:color="auto"/>
              </w:divBdr>
              <w:divsChild>
                <w:div w:id="4583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672914">
      <w:bodyDiv w:val="1"/>
      <w:marLeft w:val="0"/>
      <w:marRight w:val="0"/>
      <w:marTop w:val="0"/>
      <w:marBottom w:val="0"/>
      <w:divBdr>
        <w:top w:val="none" w:sz="0" w:space="0" w:color="auto"/>
        <w:left w:val="none" w:sz="0" w:space="0" w:color="auto"/>
        <w:bottom w:val="none" w:sz="0" w:space="0" w:color="auto"/>
        <w:right w:val="none" w:sz="0" w:space="0" w:color="auto"/>
      </w:divBdr>
      <w:divsChild>
        <w:div w:id="1437553193">
          <w:marLeft w:val="0"/>
          <w:marRight w:val="0"/>
          <w:marTop w:val="0"/>
          <w:marBottom w:val="1376"/>
          <w:divBdr>
            <w:top w:val="none" w:sz="0" w:space="0" w:color="auto"/>
            <w:left w:val="none" w:sz="0" w:space="0" w:color="auto"/>
            <w:bottom w:val="none" w:sz="0" w:space="0" w:color="auto"/>
            <w:right w:val="none" w:sz="0" w:space="0" w:color="auto"/>
          </w:divBdr>
        </w:div>
        <w:div w:id="1370103781">
          <w:marLeft w:val="0"/>
          <w:marRight w:val="1032"/>
          <w:marTop w:val="0"/>
          <w:marBottom w:val="0"/>
          <w:divBdr>
            <w:top w:val="none" w:sz="0" w:space="0" w:color="auto"/>
            <w:left w:val="none" w:sz="0" w:space="0" w:color="auto"/>
            <w:bottom w:val="none" w:sz="0" w:space="0" w:color="auto"/>
            <w:right w:val="none" w:sz="0" w:space="0" w:color="auto"/>
          </w:divBdr>
          <w:divsChild>
            <w:div w:id="443963313">
              <w:marLeft w:val="0"/>
              <w:marRight w:val="0"/>
              <w:marTop w:val="0"/>
              <w:marBottom w:val="172"/>
              <w:divBdr>
                <w:top w:val="none" w:sz="0" w:space="0" w:color="auto"/>
                <w:left w:val="none" w:sz="0" w:space="0" w:color="auto"/>
                <w:bottom w:val="none" w:sz="0" w:space="0" w:color="auto"/>
                <w:right w:val="none" w:sz="0" w:space="0" w:color="auto"/>
              </w:divBdr>
            </w:div>
            <w:div w:id="838815415">
              <w:marLeft w:val="0"/>
              <w:marRight w:val="0"/>
              <w:marTop w:val="0"/>
              <w:marBottom w:val="172"/>
              <w:divBdr>
                <w:top w:val="none" w:sz="0" w:space="0" w:color="auto"/>
                <w:left w:val="none" w:sz="0" w:space="0" w:color="auto"/>
                <w:bottom w:val="none" w:sz="0" w:space="0" w:color="auto"/>
                <w:right w:val="none" w:sz="0" w:space="0" w:color="auto"/>
              </w:divBdr>
            </w:div>
          </w:divsChild>
        </w:div>
        <w:div w:id="452679128">
          <w:marLeft w:val="0"/>
          <w:marRight w:val="0"/>
          <w:marTop w:val="0"/>
          <w:marBottom w:val="0"/>
          <w:divBdr>
            <w:top w:val="none" w:sz="0" w:space="0" w:color="auto"/>
            <w:left w:val="none" w:sz="0" w:space="0" w:color="auto"/>
            <w:bottom w:val="none" w:sz="0" w:space="0" w:color="auto"/>
            <w:right w:val="none" w:sz="0" w:space="0" w:color="auto"/>
          </w:divBdr>
          <w:divsChild>
            <w:div w:id="1083574733">
              <w:marLeft w:val="0"/>
              <w:marRight w:val="0"/>
              <w:marTop w:val="0"/>
              <w:marBottom w:val="0"/>
              <w:divBdr>
                <w:top w:val="none" w:sz="0" w:space="0" w:color="auto"/>
                <w:left w:val="none" w:sz="0" w:space="0" w:color="auto"/>
                <w:bottom w:val="none" w:sz="0" w:space="0" w:color="auto"/>
                <w:right w:val="none" w:sz="0" w:space="0" w:color="auto"/>
              </w:divBdr>
              <w:divsChild>
                <w:div w:id="9264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829499">
      <w:bodyDiv w:val="1"/>
      <w:marLeft w:val="0"/>
      <w:marRight w:val="0"/>
      <w:marTop w:val="0"/>
      <w:marBottom w:val="0"/>
      <w:divBdr>
        <w:top w:val="none" w:sz="0" w:space="0" w:color="auto"/>
        <w:left w:val="none" w:sz="0" w:space="0" w:color="auto"/>
        <w:bottom w:val="none" w:sz="0" w:space="0" w:color="auto"/>
        <w:right w:val="none" w:sz="0" w:space="0" w:color="auto"/>
      </w:divBdr>
      <w:divsChild>
        <w:div w:id="2089033371">
          <w:marLeft w:val="0"/>
          <w:marRight w:val="0"/>
          <w:marTop w:val="0"/>
          <w:marBottom w:val="1376"/>
          <w:divBdr>
            <w:top w:val="none" w:sz="0" w:space="0" w:color="auto"/>
            <w:left w:val="none" w:sz="0" w:space="0" w:color="auto"/>
            <w:bottom w:val="none" w:sz="0" w:space="0" w:color="auto"/>
            <w:right w:val="none" w:sz="0" w:space="0" w:color="auto"/>
          </w:divBdr>
        </w:div>
        <w:div w:id="2056854007">
          <w:marLeft w:val="0"/>
          <w:marRight w:val="1032"/>
          <w:marTop w:val="0"/>
          <w:marBottom w:val="0"/>
          <w:divBdr>
            <w:top w:val="none" w:sz="0" w:space="0" w:color="auto"/>
            <w:left w:val="none" w:sz="0" w:space="0" w:color="auto"/>
            <w:bottom w:val="none" w:sz="0" w:space="0" w:color="auto"/>
            <w:right w:val="none" w:sz="0" w:space="0" w:color="auto"/>
          </w:divBdr>
          <w:divsChild>
            <w:div w:id="973372907">
              <w:marLeft w:val="0"/>
              <w:marRight w:val="0"/>
              <w:marTop w:val="0"/>
              <w:marBottom w:val="172"/>
              <w:divBdr>
                <w:top w:val="none" w:sz="0" w:space="0" w:color="auto"/>
                <w:left w:val="none" w:sz="0" w:space="0" w:color="auto"/>
                <w:bottom w:val="none" w:sz="0" w:space="0" w:color="auto"/>
                <w:right w:val="none" w:sz="0" w:space="0" w:color="auto"/>
              </w:divBdr>
            </w:div>
            <w:div w:id="1069040568">
              <w:marLeft w:val="0"/>
              <w:marRight w:val="0"/>
              <w:marTop w:val="0"/>
              <w:marBottom w:val="172"/>
              <w:divBdr>
                <w:top w:val="none" w:sz="0" w:space="0" w:color="auto"/>
                <w:left w:val="none" w:sz="0" w:space="0" w:color="auto"/>
                <w:bottom w:val="none" w:sz="0" w:space="0" w:color="auto"/>
                <w:right w:val="none" w:sz="0" w:space="0" w:color="auto"/>
              </w:divBdr>
            </w:div>
          </w:divsChild>
        </w:div>
        <w:div w:id="1633704559">
          <w:marLeft w:val="0"/>
          <w:marRight w:val="0"/>
          <w:marTop w:val="0"/>
          <w:marBottom w:val="0"/>
          <w:divBdr>
            <w:top w:val="none" w:sz="0" w:space="0" w:color="auto"/>
            <w:left w:val="none" w:sz="0" w:space="0" w:color="auto"/>
            <w:bottom w:val="none" w:sz="0" w:space="0" w:color="auto"/>
            <w:right w:val="none" w:sz="0" w:space="0" w:color="auto"/>
          </w:divBdr>
          <w:divsChild>
            <w:div w:id="56630870">
              <w:marLeft w:val="0"/>
              <w:marRight w:val="0"/>
              <w:marTop w:val="0"/>
              <w:marBottom w:val="0"/>
              <w:divBdr>
                <w:top w:val="none" w:sz="0" w:space="0" w:color="auto"/>
                <w:left w:val="none" w:sz="0" w:space="0" w:color="auto"/>
                <w:bottom w:val="none" w:sz="0" w:space="0" w:color="auto"/>
                <w:right w:val="none" w:sz="0" w:space="0" w:color="auto"/>
              </w:divBdr>
              <w:divsChild>
                <w:div w:id="61914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723589">
      <w:bodyDiv w:val="1"/>
      <w:marLeft w:val="0"/>
      <w:marRight w:val="0"/>
      <w:marTop w:val="0"/>
      <w:marBottom w:val="0"/>
      <w:divBdr>
        <w:top w:val="none" w:sz="0" w:space="0" w:color="auto"/>
        <w:left w:val="none" w:sz="0" w:space="0" w:color="auto"/>
        <w:bottom w:val="none" w:sz="0" w:space="0" w:color="auto"/>
        <w:right w:val="none" w:sz="0" w:space="0" w:color="auto"/>
      </w:divBdr>
      <w:divsChild>
        <w:div w:id="1946962431">
          <w:marLeft w:val="0"/>
          <w:marRight w:val="0"/>
          <w:marTop w:val="0"/>
          <w:marBottom w:val="0"/>
          <w:divBdr>
            <w:top w:val="none" w:sz="0" w:space="0" w:color="auto"/>
            <w:left w:val="none" w:sz="0" w:space="0" w:color="auto"/>
            <w:bottom w:val="none" w:sz="0" w:space="0" w:color="auto"/>
            <w:right w:val="none" w:sz="0" w:space="0" w:color="auto"/>
          </w:divBdr>
          <w:divsChild>
            <w:div w:id="1631206847">
              <w:marLeft w:val="0"/>
              <w:marRight w:val="0"/>
              <w:marTop w:val="0"/>
              <w:marBottom w:val="1376"/>
              <w:divBdr>
                <w:top w:val="none" w:sz="0" w:space="0" w:color="auto"/>
                <w:left w:val="none" w:sz="0" w:space="0" w:color="auto"/>
                <w:bottom w:val="none" w:sz="0" w:space="0" w:color="auto"/>
                <w:right w:val="none" w:sz="0" w:space="0" w:color="auto"/>
              </w:divBdr>
            </w:div>
          </w:divsChild>
        </w:div>
        <w:div w:id="1902666719">
          <w:marLeft w:val="0"/>
          <w:marRight w:val="0"/>
          <w:marTop w:val="0"/>
          <w:marBottom w:val="0"/>
          <w:divBdr>
            <w:top w:val="none" w:sz="0" w:space="0" w:color="auto"/>
            <w:left w:val="none" w:sz="0" w:space="0" w:color="auto"/>
            <w:bottom w:val="none" w:sz="0" w:space="0" w:color="auto"/>
            <w:right w:val="none" w:sz="0" w:space="0" w:color="auto"/>
          </w:divBdr>
          <w:divsChild>
            <w:div w:id="1017586687">
              <w:marLeft w:val="0"/>
              <w:marRight w:val="1032"/>
              <w:marTop w:val="0"/>
              <w:marBottom w:val="0"/>
              <w:divBdr>
                <w:top w:val="none" w:sz="0" w:space="0" w:color="auto"/>
                <w:left w:val="none" w:sz="0" w:space="0" w:color="auto"/>
                <w:bottom w:val="none" w:sz="0" w:space="0" w:color="auto"/>
                <w:right w:val="none" w:sz="0" w:space="0" w:color="auto"/>
              </w:divBdr>
              <w:divsChild>
                <w:div w:id="1689212699">
                  <w:marLeft w:val="0"/>
                  <w:marRight w:val="0"/>
                  <w:marTop w:val="0"/>
                  <w:marBottom w:val="172"/>
                  <w:divBdr>
                    <w:top w:val="none" w:sz="0" w:space="0" w:color="auto"/>
                    <w:left w:val="none" w:sz="0" w:space="0" w:color="auto"/>
                    <w:bottom w:val="none" w:sz="0" w:space="0" w:color="auto"/>
                    <w:right w:val="none" w:sz="0" w:space="0" w:color="auto"/>
                  </w:divBdr>
                </w:div>
                <w:div w:id="1285384614">
                  <w:marLeft w:val="0"/>
                  <w:marRight w:val="0"/>
                  <w:marTop w:val="0"/>
                  <w:marBottom w:val="172"/>
                  <w:divBdr>
                    <w:top w:val="none" w:sz="0" w:space="0" w:color="auto"/>
                    <w:left w:val="none" w:sz="0" w:space="0" w:color="auto"/>
                    <w:bottom w:val="none" w:sz="0" w:space="0" w:color="auto"/>
                    <w:right w:val="none" w:sz="0" w:space="0" w:color="auto"/>
                  </w:divBdr>
                </w:div>
              </w:divsChild>
            </w:div>
            <w:div w:id="340275159">
              <w:marLeft w:val="0"/>
              <w:marRight w:val="0"/>
              <w:marTop w:val="0"/>
              <w:marBottom w:val="0"/>
              <w:divBdr>
                <w:top w:val="none" w:sz="0" w:space="0" w:color="auto"/>
                <w:left w:val="none" w:sz="0" w:space="0" w:color="auto"/>
                <w:bottom w:val="none" w:sz="0" w:space="0" w:color="auto"/>
                <w:right w:val="none" w:sz="0" w:space="0" w:color="auto"/>
              </w:divBdr>
              <w:divsChild>
                <w:div w:id="201052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47585">
      <w:bodyDiv w:val="1"/>
      <w:marLeft w:val="0"/>
      <w:marRight w:val="0"/>
      <w:marTop w:val="0"/>
      <w:marBottom w:val="0"/>
      <w:divBdr>
        <w:top w:val="none" w:sz="0" w:space="0" w:color="auto"/>
        <w:left w:val="none" w:sz="0" w:space="0" w:color="auto"/>
        <w:bottom w:val="none" w:sz="0" w:space="0" w:color="auto"/>
        <w:right w:val="none" w:sz="0" w:space="0" w:color="auto"/>
      </w:divBdr>
      <w:divsChild>
        <w:div w:id="242377805">
          <w:marLeft w:val="0"/>
          <w:marRight w:val="0"/>
          <w:marTop w:val="0"/>
          <w:marBottom w:val="0"/>
          <w:divBdr>
            <w:top w:val="none" w:sz="0" w:space="0" w:color="auto"/>
            <w:left w:val="none" w:sz="0" w:space="0" w:color="auto"/>
            <w:bottom w:val="none" w:sz="0" w:space="0" w:color="auto"/>
            <w:right w:val="none" w:sz="0" w:space="0" w:color="auto"/>
          </w:divBdr>
          <w:divsChild>
            <w:div w:id="135801923">
              <w:marLeft w:val="0"/>
              <w:marRight w:val="0"/>
              <w:marTop w:val="0"/>
              <w:marBottom w:val="1376"/>
              <w:divBdr>
                <w:top w:val="none" w:sz="0" w:space="0" w:color="auto"/>
                <w:left w:val="none" w:sz="0" w:space="0" w:color="auto"/>
                <w:bottom w:val="none" w:sz="0" w:space="0" w:color="auto"/>
                <w:right w:val="none" w:sz="0" w:space="0" w:color="auto"/>
              </w:divBdr>
            </w:div>
          </w:divsChild>
        </w:div>
        <w:div w:id="2030251498">
          <w:marLeft w:val="0"/>
          <w:marRight w:val="0"/>
          <w:marTop w:val="0"/>
          <w:marBottom w:val="0"/>
          <w:divBdr>
            <w:top w:val="none" w:sz="0" w:space="0" w:color="auto"/>
            <w:left w:val="none" w:sz="0" w:space="0" w:color="auto"/>
            <w:bottom w:val="none" w:sz="0" w:space="0" w:color="auto"/>
            <w:right w:val="none" w:sz="0" w:space="0" w:color="auto"/>
          </w:divBdr>
          <w:divsChild>
            <w:div w:id="1821537542">
              <w:marLeft w:val="0"/>
              <w:marRight w:val="1032"/>
              <w:marTop w:val="0"/>
              <w:marBottom w:val="0"/>
              <w:divBdr>
                <w:top w:val="none" w:sz="0" w:space="0" w:color="auto"/>
                <w:left w:val="none" w:sz="0" w:space="0" w:color="auto"/>
                <w:bottom w:val="none" w:sz="0" w:space="0" w:color="auto"/>
                <w:right w:val="none" w:sz="0" w:space="0" w:color="auto"/>
              </w:divBdr>
              <w:divsChild>
                <w:div w:id="2103408711">
                  <w:marLeft w:val="0"/>
                  <w:marRight w:val="0"/>
                  <w:marTop w:val="0"/>
                  <w:marBottom w:val="172"/>
                  <w:divBdr>
                    <w:top w:val="none" w:sz="0" w:space="0" w:color="auto"/>
                    <w:left w:val="none" w:sz="0" w:space="0" w:color="auto"/>
                    <w:bottom w:val="none" w:sz="0" w:space="0" w:color="auto"/>
                    <w:right w:val="none" w:sz="0" w:space="0" w:color="auto"/>
                  </w:divBdr>
                </w:div>
                <w:div w:id="1544518531">
                  <w:marLeft w:val="0"/>
                  <w:marRight w:val="0"/>
                  <w:marTop w:val="0"/>
                  <w:marBottom w:val="172"/>
                  <w:divBdr>
                    <w:top w:val="none" w:sz="0" w:space="0" w:color="auto"/>
                    <w:left w:val="none" w:sz="0" w:space="0" w:color="auto"/>
                    <w:bottom w:val="none" w:sz="0" w:space="0" w:color="auto"/>
                    <w:right w:val="none" w:sz="0" w:space="0" w:color="auto"/>
                  </w:divBdr>
                </w:div>
              </w:divsChild>
            </w:div>
            <w:div w:id="1209879854">
              <w:marLeft w:val="0"/>
              <w:marRight w:val="0"/>
              <w:marTop w:val="0"/>
              <w:marBottom w:val="0"/>
              <w:divBdr>
                <w:top w:val="none" w:sz="0" w:space="0" w:color="auto"/>
                <w:left w:val="none" w:sz="0" w:space="0" w:color="auto"/>
                <w:bottom w:val="none" w:sz="0" w:space="0" w:color="auto"/>
                <w:right w:val="none" w:sz="0" w:space="0" w:color="auto"/>
              </w:divBdr>
              <w:divsChild>
                <w:div w:id="172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495835">
      <w:bodyDiv w:val="1"/>
      <w:marLeft w:val="0"/>
      <w:marRight w:val="0"/>
      <w:marTop w:val="0"/>
      <w:marBottom w:val="0"/>
      <w:divBdr>
        <w:top w:val="none" w:sz="0" w:space="0" w:color="auto"/>
        <w:left w:val="none" w:sz="0" w:space="0" w:color="auto"/>
        <w:bottom w:val="none" w:sz="0" w:space="0" w:color="auto"/>
        <w:right w:val="none" w:sz="0" w:space="0" w:color="auto"/>
      </w:divBdr>
      <w:divsChild>
        <w:div w:id="15159804">
          <w:marLeft w:val="0"/>
          <w:marRight w:val="0"/>
          <w:marTop w:val="0"/>
          <w:marBottom w:val="0"/>
          <w:divBdr>
            <w:top w:val="none" w:sz="0" w:space="0" w:color="auto"/>
            <w:left w:val="none" w:sz="0" w:space="0" w:color="auto"/>
            <w:bottom w:val="none" w:sz="0" w:space="0" w:color="auto"/>
            <w:right w:val="none" w:sz="0" w:space="0" w:color="auto"/>
          </w:divBdr>
          <w:divsChild>
            <w:div w:id="1530678057">
              <w:marLeft w:val="0"/>
              <w:marRight w:val="0"/>
              <w:marTop w:val="0"/>
              <w:marBottom w:val="1376"/>
              <w:divBdr>
                <w:top w:val="none" w:sz="0" w:space="0" w:color="auto"/>
                <w:left w:val="none" w:sz="0" w:space="0" w:color="auto"/>
                <w:bottom w:val="none" w:sz="0" w:space="0" w:color="auto"/>
                <w:right w:val="none" w:sz="0" w:space="0" w:color="auto"/>
              </w:divBdr>
            </w:div>
          </w:divsChild>
        </w:div>
        <w:div w:id="2105756557">
          <w:marLeft w:val="0"/>
          <w:marRight w:val="0"/>
          <w:marTop w:val="0"/>
          <w:marBottom w:val="0"/>
          <w:divBdr>
            <w:top w:val="none" w:sz="0" w:space="0" w:color="auto"/>
            <w:left w:val="none" w:sz="0" w:space="0" w:color="auto"/>
            <w:bottom w:val="none" w:sz="0" w:space="0" w:color="auto"/>
            <w:right w:val="none" w:sz="0" w:space="0" w:color="auto"/>
          </w:divBdr>
          <w:divsChild>
            <w:div w:id="1984969900">
              <w:marLeft w:val="0"/>
              <w:marRight w:val="1032"/>
              <w:marTop w:val="0"/>
              <w:marBottom w:val="0"/>
              <w:divBdr>
                <w:top w:val="none" w:sz="0" w:space="0" w:color="auto"/>
                <w:left w:val="none" w:sz="0" w:space="0" w:color="auto"/>
                <w:bottom w:val="none" w:sz="0" w:space="0" w:color="auto"/>
                <w:right w:val="none" w:sz="0" w:space="0" w:color="auto"/>
              </w:divBdr>
              <w:divsChild>
                <w:div w:id="1277102585">
                  <w:marLeft w:val="0"/>
                  <w:marRight w:val="0"/>
                  <w:marTop w:val="0"/>
                  <w:marBottom w:val="172"/>
                  <w:divBdr>
                    <w:top w:val="none" w:sz="0" w:space="0" w:color="auto"/>
                    <w:left w:val="none" w:sz="0" w:space="0" w:color="auto"/>
                    <w:bottom w:val="none" w:sz="0" w:space="0" w:color="auto"/>
                    <w:right w:val="none" w:sz="0" w:space="0" w:color="auto"/>
                  </w:divBdr>
                </w:div>
                <w:div w:id="376206214">
                  <w:marLeft w:val="0"/>
                  <w:marRight w:val="0"/>
                  <w:marTop w:val="0"/>
                  <w:marBottom w:val="172"/>
                  <w:divBdr>
                    <w:top w:val="none" w:sz="0" w:space="0" w:color="auto"/>
                    <w:left w:val="none" w:sz="0" w:space="0" w:color="auto"/>
                    <w:bottom w:val="none" w:sz="0" w:space="0" w:color="auto"/>
                    <w:right w:val="none" w:sz="0" w:space="0" w:color="auto"/>
                  </w:divBdr>
                </w:div>
              </w:divsChild>
            </w:div>
            <w:div w:id="1958484957">
              <w:marLeft w:val="0"/>
              <w:marRight w:val="0"/>
              <w:marTop w:val="0"/>
              <w:marBottom w:val="0"/>
              <w:divBdr>
                <w:top w:val="none" w:sz="0" w:space="0" w:color="auto"/>
                <w:left w:val="none" w:sz="0" w:space="0" w:color="auto"/>
                <w:bottom w:val="none" w:sz="0" w:space="0" w:color="auto"/>
                <w:right w:val="none" w:sz="0" w:space="0" w:color="auto"/>
              </w:divBdr>
              <w:divsChild>
                <w:div w:id="7606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49431">
      <w:bodyDiv w:val="1"/>
      <w:marLeft w:val="0"/>
      <w:marRight w:val="0"/>
      <w:marTop w:val="0"/>
      <w:marBottom w:val="0"/>
      <w:divBdr>
        <w:top w:val="none" w:sz="0" w:space="0" w:color="auto"/>
        <w:left w:val="none" w:sz="0" w:space="0" w:color="auto"/>
        <w:bottom w:val="none" w:sz="0" w:space="0" w:color="auto"/>
        <w:right w:val="none" w:sz="0" w:space="0" w:color="auto"/>
      </w:divBdr>
      <w:divsChild>
        <w:div w:id="1357923800">
          <w:marLeft w:val="0"/>
          <w:marRight w:val="0"/>
          <w:marTop w:val="0"/>
          <w:marBottom w:val="1376"/>
          <w:divBdr>
            <w:top w:val="none" w:sz="0" w:space="0" w:color="auto"/>
            <w:left w:val="none" w:sz="0" w:space="0" w:color="auto"/>
            <w:bottom w:val="none" w:sz="0" w:space="0" w:color="auto"/>
            <w:right w:val="none" w:sz="0" w:space="0" w:color="auto"/>
          </w:divBdr>
        </w:div>
        <w:div w:id="1337464667">
          <w:marLeft w:val="0"/>
          <w:marRight w:val="1032"/>
          <w:marTop w:val="0"/>
          <w:marBottom w:val="0"/>
          <w:divBdr>
            <w:top w:val="none" w:sz="0" w:space="0" w:color="auto"/>
            <w:left w:val="none" w:sz="0" w:space="0" w:color="auto"/>
            <w:bottom w:val="none" w:sz="0" w:space="0" w:color="auto"/>
            <w:right w:val="none" w:sz="0" w:space="0" w:color="auto"/>
          </w:divBdr>
          <w:divsChild>
            <w:div w:id="2072465528">
              <w:marLeft w:val="0"/>
              <w:marRight w:val="0"/>
              <w:marTop w:val="0"/>
              <w:marBottom w:val="172"/>
              <w:divBdr>
                <w:top w:val="none" w:sz="0" w:space="0" w:color="auto"/>
                <w:left w:val="none" w:sz="0" w:space="0" w:color="auto"/>
                <w:bottom w:val="none" w:sz="0" w:space="0" w:color="auto"/>
                <w:right w:val="none" w:sz="0" w:space="0" w:color="auto"/>
              </w:divBdr>
            </w:div>
            <w:div w:id="546455742">
              <w:marLeft w:val="0"/>
              <w:marRight w:val="0"/>
              <w:marTop w:val="0"/>
              <w:marBottom w:val="172"/>
              <w:divBdr>
                <w:top w:val="none" w:sz="0" w:space="0" w:color="auto"/>
                <w:left w:val="none" w:sz="0" w:space="0" w:color="auto"/>
                <w:bottom w:val="none" w:sz="0" w:space="0" w:color="auto"/>
                <w:right w:val="none" w:sz="0" w:space="0" w:color="auto"/>
              </w:divBdr>
            </w:div>
          </w:divsChild>
        </w:div>
        <w:div w:id="61222558">
          <w:marLeft w:val="0"/>
          <w:marRight w:val="0"/>
          <w:marTop w:val="0"/>
          <w:marBottom w:val="0"/>
          <w:divBdr>
            <w:top w:val="none" w:sz="0" w:space="0" w:color="auto"/>
            <w:left w:val="none" w:sz="0" w:space="0" w:color="auto"/>
            <w:bottom w:val="none" w:sz="0" w:space="0" w:color="auto"/>
            <w:right w:val="none" w:sz="0" w:space="0" w:color="auto"/>
          </w:divBdr>
          <w:divsChild>
            <w:div w:id="344330805">
              <w:marLeft w:val="0"/>
              <w:marRight w:val="0"/>
              <w:marTop w:val="0"/>
              <w:marBottom w:val="0"/>
              <w:divBdr>
                <w:top w:val="none" w:sz="0" w:space="0" w:color="auto"/>
                <w:left w:val="none" w:sz="0" w:space="0" w:color="auto"/>
                <w:bottom w:val="none" w:sz="0" w:space="0" w:color="auto"/>
                <w:right w:val="none" w:sz="0" w:space="0" w:color="auto"/>
              </w:divBdr>
              <w:divsChild>
                <w:div w:id="335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61525">
      <w:bodyDiv w:val="1"/>
      <w:marLeft w:val="0"/>
      <w:marRight w:val="0"/>
      <w:marTop w:val="0"/>
      <w:marBottom w:val="0"/>
      <w:divBdr>
        <w:top w:val="none" w:sz="0" w:space="0" w:color="auto"/>
        <w:left w:val="none" w:sz="0" w:space="0" w:color="auto"/>
        <w:bottom w:val="none" w:sz="0" w:space="0" w:color="auto"/>
        <w:right w:val="none" w:sz="0" w:space="0" w:color="auto"/>
      </w:divBdr>
      <w:divsChild>
        <w:div w:id="1196891693">
          <w:marLeft w:val="0"/>
          <w:marRight w:val="0"/>
          <w:marTop w:val="0"/>
          <w:marBottom w:val="0"/>
          <w:divBdr>
            <w:top w:val="none" w:sz="0" w:space="0" w:color="auto"/>
            <w:left w:val="none" w:sz="0" w:space="0" w:color="auto"/>
            <w:bottom w:val="none" w:sz="0" w:space="0" w:color="auto"/>
            <w:right w:val="none" w:sz="0" w:space="0" w:color="auto"/>
          </w:divBdr>
          <w:divsChild>
            <w:div w:id="996761949">
              <w:marLeft w:val="0"/>
              <w:marRight w:val="0"/>
              <w:marTop w:val="0"/>
              <w:marBottom w:val="1376"/>
              <w:divBdr>
                <w:top w:val="none" w:sz="0" w:space="0" w:color="auto"/>
                <w:left w:val="none" w:sz="0" w:space="0" w:color="auto"/>
                <w:bottom w:val="none" w:sz="0" w:space="0" w:color="auto"/>
                <w:right w:val="none" w:sz="0" w:space="0" w:color="auto"/>
              </w:divBdr>
            </w:div>
          </w:divsChild>
        </w:div>
        <w:div w:id="1047947031">
          <w:marLeft w:val="0"/>
          <w:marRight w:val="0"/>
          <w:marTop w:val="0"/>
          <w:marBottom w:val="0"/>
          <w:divBdr>
            <w:top w:val="none" w:sz="0" w:space="0" w:color="auto"/>
            <w:left w:val="none" w:sz="0" w:space="0" w:color="auto"/>
            <w:bottom w:val="none" w:sz="0" w:space="0" w:color="auto"/>
            <w:right w:val="none" w:sz="0" w:space="0" w:color="auto"/>
          </w:divBdr>
          <w:divsChild>
            <w:div w:id="1865241312">
              <w:marLeft w:val="0"/>
              <w:marRight w:val="1032"/>
              <w:marTop w:val="0"/>
              <w:marBottom w:val="0"/>
              <w:divBdr>
                <w:top w:val="none" w:sz="0" w:space="0" w:color="auto"/>
                <w:left w:val="none" w:sz="0" w:space="0" w:color="auto"/>
                <w:bottom w:val="none" w:sz="0" w:space="0" w:color="auto"/>
                <w:right w:val="none" w:sz="0" w:space="0" w:color="auto"/>
              </w:divBdr>
              <w:divsChild>
                <w:div w:id="884293389">
                  <w:marLeft w:val="0"/>
                  <w:marRight w:val="0"/>
                  <w:marTop w:val="0"/>
                  <w:marBottom w:val="172"/>
                  <w:divBdr>
                    <w:top w:val="none" w:sz="0" w:space="0" w:color="auto"/>
                    <w:left w:val="none" w:sz="0" w:space="0" w:color="auto"/>
                    <w:bottom w:val="none" w:sz="0" w:space="0" w:color="auto"/>
                    <w:right w:val="none" w:sz="0" w:space="0" w:color="auto"/>
                  </w:divBdr>
                </w:div>
                <w:div w:id="1867056008">
                  <w:marLeft w:val="0"/>
                  <w:marRight w:val="0"/>
                  <w:marTop w:val="0"/>
                  <w:marBottom w:val="172"/>
                  <w:divBdr>
                    <w:top w:val="none" w:sz="0" w:space="0" w:color="auto"/>
                    <w:left w:val="none" w:sz="0" w:space="0" w:color="auto"/>
                    <w:bottom w:val="none" w:sz="0" w:space="0" w:color="auto"/>
                    <w:right w:val="none" w:sz="0" w:space="0" w:color="auto"/>
                  </w:divBdr>
                </w:div>
              </w:divsChild>
            </w:div>
            <w:div w:id="2026011488">
              <w:marLeft w:val="0"/>
              <w:marRight w:val="0"/>
              <w:marTop w:val="0"/>
              <w:marBottom w:val="0"/>
              <w:divBdr>
                <w:top w:val="none" w:sz="0" w:space="0" w:color="auto"/>
                <w:left w:val="none" w:sz="0" w:space="0" w:color="auto"/>
                <w:bottom w:val="none" w:sz="0" w:space="0" w:color="auto"/>
                <w:right w:val="none" w:sz="0" w:space="0" w:color="auto"/>
              </w:divBdr>
              <w:divsChild>
                <w:div w:id="193936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8464">
      <w:bodyDiv w:val="1"/>
      <w:marLeft w:val="0"/>
      <w:marRight w:val="0"/>
      <w:marTop w:val="0"/>
      <w:marBottom w:val="0"/>
      <w:divBdr>
        <w:top w:val="none" w:sz="0" w:space="0" w:color="auto"/>
        <w:left w:val="none" w:sz="0" w:space="0" w:color="auto"/>
        <w:bottom w:val="none" w:sz="0" w:space="0" w:color="auto"/>
        <w:right w:val="none" w:sz="0" w:space="0" w:color="auto"/>
      </w:divBdr>
      <w:divsChild>
        <w:div w:id="1187601384">
          <w:marLeft w:val="0"/>
          <w:marRight w:val="0"/>
          <w:marTop w:val="0"/>
          <w:marBottom w:val="0"/>
          <w:divBdr>
            <w:top w:val="none" w:sz="0" w:space="0" w:color="auto"/>
            <w:left w:val="none" w:sz="0" w:space="0" w:color="auto"/>
            <w:bottom w:val="none" w:sz="0" w:space="0" w:color="auto"/>
            <w:right w:val="none" w:sz="0" w:space="0" w:color="auto"/>
          </w:divBdr>
          <w:divsChild>
            <w:div w:id="975601655">
              <w:marLeft w:val="0"/>
              <w:marRight w:val="0"/>
              <w:marTop w:val="0"/>
              <w:marBottom w:val="1376"/>
              <w:divBdr>
                <w:top w:val="none" w:sz="0" w:space="0" w:color="auto"/>
                <w:left w:val="none" w:sz="0" w:space="0" w:color="auto"/>
                <w:bottom w:val="none" w:sz="0" w:space="0" w:color="auto"/>
                <w:right w:val="none" w:sz="0" w:space="0" w:color="auto"/>
              </w:divBdr>
            </w:div>
          </w:divsChild>
        </w:div>
        <w:div w:id="1676960027">
          <w:marLeft w:val="0"/>
          <w:marRight w:val="0"/>
          <w:marTop w:val="0"/>
          <w:marBottom w:val="0"/>
          <w:divBdr>
            <w:top w:val="none" w:sz="0" w:space="0" w:color="auto"/>
            <w:left w:val="none" w:sz="0" w:space="0" w:color="auto"/>
            <w:bottom w:val="none" w:sz="0" w:space="0" w:color="auto"/>
            <w:right w:val="none" w:sz="0" w:space="0" w:color="auto"/>
          </w:divBdr>
          <w:divsChild>
            <w:div w:id="86124509">
              <w:marLeft w:val="0"/>
              <w:marRight w:val="1032"/>
              <w:marTop w:val="0"/>
              <w:marBottom w:val="0"/>
              <w:divBdr>
                <w:top w:val="none" w:sz="0" w:space="0" w:color="auto"/>
                <w:left w:val="none" w:sz="0" w:space="0" w:color="auto"/>
                <w:bottom w:val="none" w:sz="0" w:space="0" w:color="auto"/>
                <w:right w:val="none" w:sz="0" w:space="0" w:color="auto"/>
              </w:divBdr>
              <w:divsChild>
                <w:div w:id="2112436647">
                  <w:marLeft w:val="0"/>
                  <w:marRight w:val="0"/>
                  <w:marTop w:val="0"/>
                  <w:marBottom w:val="172"/>
                  <w:divBdr>
                    <w:top w:val="none" w:sz="0" w:space="0" w:color="auto"/>
                    <w:left w:val="none" w:sz="0" w:space="0" w:color="auto"/>
                    <w:bottom w:val="none" w:sz="0" w:space="0" w:color="auto"/>
                    <w:right w:val="none" w:sz="0" w:space="0" w:color="auto"/>
                  </w:divBdr>
                </w:div>
                <w:div w:id="1194998535">
                  <w:marLeft w:val="0"/>
                  <w:marRight w:val="0"/>
                  <w:marTop w:val="0"/>
                  <w:marBottom w:val="172"/>
                  <w:divBdr>
                    <w:top w:val="none" w:sz="0" w:space="0" w:color="auto"/>
                    <w:left w:val="none" w:sz="0" w:space="0" w:color="auto"/>
                    <w:bottom w:val="none" w:sz="0" w:space="0" w:color="auto"/>
                    <w:right w:val="none" w:sz="0" w:space="0" w:color="auto"/>
                  </w:divBdr>
                </w:div>
              </w:divsChild>
            </w:div>
            <w:div w:id="1976134122">
              <w:marLeft w:val="0"/>
              <w:marRight w:val="0"/>
              <w:marTop w:val="0"/>
              <w:marBottom w:val="0"/>
              <w:divBdr>
                <w:top w:val="none" w:sz="0" w:space="0" w:color="auto"/>
                <w:left w:val="none" w:sz="0" w:space="0" w:color="auto"/>
                <w:bottom w:val="none" w:sz="0" w:space="0" w:color="auto"/>
                <w:right w:val="none" w:sz="0" w:space="0" w:color="auto"/>
              </w:divBdr>
              <w:divsChild>
                <w:div w:id="18226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129180">
      <w:bodyDiv w:val="1"/>
      <w:marLeft w:val="0"/>
      <w:marRight w:val="0"/>
      <w:marTop w:val="0"/>
      <w:marBottom w:val="0"/>
      <w:divBdr>
        <w:top w:val="none" w:sz="0" w:space="0" w:color="auto"/>
        <w:left w:val="none" w:sz="0" w:space="0" w:color="auto"/>
        <w:bottom w:val="none" w:sz="0" w:space="0" w:color="auto"/>
        <w:right w:val="none" w:sz="0" w:space="0" w:color="auto"/>
      </w:divBdr>
      <w:divsChild>
        <w:div w:id="1461992922">
          <w:marLeft w:val="0"/>
          <w:marRight w:val="0"/>
          <w:marTop w:val="0"/>
          <w:marBottom w:val="0"/>
          <w:divBdr>
            <w:top w:val="none" w:sz="0" w:space="0" w:color="auto"/>
            <w:left w:val="none" w:sz="0" w:space="0" w:color="auto"/>
            <w:bottom w:val="none" w:sz="0" w:space="0" w:color="auto"/>
            <w:right w:val="none" w:sz="0" w:space="0" w:color="auto"/>
          </w:divBdr>
          <w:divsChild>
            <w:div w:id="1644193021">
              <w:marLeft w:val="0"/>
              <w:marRight w:val="0"/>
              <w:marTop w:val="0"/>
              <w:marBottom w:val="1376"/>
              <w:divBdr>
                <w:top w:val="none" w:sz="0" w:space="0" w:color="auto"/>
                <w:left w:val="none" w:sz="0" w:space="0" w:color="auto"/>
                <w:bottom w:val="none" w:sz="0" w:space="0" w:color="auto"/>
                <w:right w:val="none" w:sz="0" w:space="0" w:color="auto"/>
              </w:divBdr>
            </w:div>
          </w:divsChild>
        </w:div>
        <w:div w:id="1042293575">
          <w:marLeft w:val="0"/>
          <w:marRight w:val="0"/>
          <w:marTop w:val="0"/>
          <w:marBottom w:val="0"/>
          <w:divBdr>
            <w:top w:val="none" w:sz="0" w:space="0" w:color="auto"/>
            <w:left w:val="none" w:sz="0" w:space="0" w:color="auto"/>
            <w:bottom w:val="none" w:sz="0" w:space="0" w:color="auto"/>
            <w:right w:val="none" w:sz="0" w:space="0" w:color="auto"/>
          </w:divBdr>
          <w:divsChild>
            <w:div w:id="238296515">
              <w:marLeft w:val="0"/>
              <w:marRight w:val="1032"/>
              <w:marTop w:val="0"/>
              <w:marBottom w:val="0"/>
              <w:divBdr>
                <w:top w:val="none" w:sz="0" w:space="0" w:color="auto"/>
                <w:left w:val="none" w:sz="0" w:space="0" w:color="auto"/>
                <w:bottom w:val="none" w:sz="0" w:space="0" w:color="auto"/>
                <w:right w:val="none" w:sz="0" w:space="0" w:color="auto"/>
              </w:divBdr>
              <w:divsChild>
                <w:div w:id="1940021068">
                  <w:marLeft w:val="0"/>
                  <w:marRight w:val="0"/>
                  <w:marTop w:val="0"/>
                  <w:marBottom w:val="172"/>
                  <w:divBdr>
                    <w:top w:val="none" w:sz="0" w:space="0" w:color="auto"/>
                    <w:left w:val="none" w:sz="0" w:space="0" w:color="auto"/>
                    <w:bottom w:val="none" w:sz="0" w:space="0" w:color="auto"/>
                    <w:right w:val="none" w:sz="0" w:space="0" w:color="auto"/>
                  </w:divBdr>
                </w:div>
                <w:div w:id="267780820">
                  <w:marLeft w:val="0"/>
                  <w:marRight w:val="0"/>
                  <w:marTop w:val="0"/>
                  <w:marBottom w:val="172"/>
                  <w:divBdr>
                    <w:top w:val="none" w:sz="0" w:space="0" w:color="auto"/>
                    <w:left w:val="none" w:sz="0" w:space="0" w:color="auto"/>
                    <w:bottom w:val="none" w:sz="0" w:space="0" w:color="auto"/>
                    <w:right w:val="none" w:sz="0" w:space="0" w:color="auto"/>
                  </w:divBdr>
                </w:div>
              </w:divsChild>
            </w:div>
            <w:div w:id="458450616">
              <w:marLeft w:val="0"/>
              <w:marRight w:val="0"/>
              <w:marTop w:val="0"/>
              <w:marBottom w:val="0"/>
              <w:divBdr>
                <w:top w:val="none" w:sz="0" w:space="0" w:color="auto"/>
                <w:left w:val="none" w:sz="0" w:space="0" w:color="auto"/>
                <w:bottom w:val="none" w:sz="0" w:space="0" w:color="auto"/>
                <w:right w:val="none" w:sz="0" w:space="0" w:color="auto"/>
              </w:divBdr>
              <w:divsChild>
                <w:div w:id="13583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8683">
          <w:marLeft w:val="0"/>
          <w:marRight w:val="0"/>
          <w:marTop w:val="0"/>
          <w:marBottom w:val="0"/>
          <w:divBdr>
            <w:top w:val="none" w:sz="0" w:space="0" w:color="auto"/>
            <w:left w:val="none" w:sz="0" w:space="0" w:color="auto"/>
            <w:bottom w:val="none" w:sz="0" w:space="0" w:color="auto"/>
            <w:right w:val="none" w:sz="0" w:space="0" w:color="auto"/>
          </w:divBdr>
          <w:divsChild>
            <w:div w:id="1288850898">
              <w:marLeft w:val="0"/>
              <w:marRight w:val="0"/>
              <w:marTop w:val="0"/>
              <w:marBottom w:val="1376"/>
              <w:divBdr>
                <w:top w:val="none" w:sz="0" w:space="0" w:color="auto"/>
                <w:left w:val="none" w:sz="0" w:space="0" w:color="auto"/>
                <w:bottom w:val="none" w:sz="0" w:space="0" w:color="auto"/>
                <w:right w:val="none" w:sz="0" w:space="0" w:color="auto"/>
              </w:divBdr>
            </w:div>
          </w:divsChild>
        </w:div>
        <w:div w:id="856189723">
          <w:marLeft w:val="0"/>
          <w:marRight w:val="0"/>
          <w:marTop w:val="0"/>
          <w:marBottom w:val="0"/>
          <w:divBdr>
            <w:top w:val="none" w:sz="0" w:space="0" w:color="auto"/>
            <w:left w:val="none" w:sz="0" w:space="0" w:color="auto"/>
            <w:bottom w:val="none" w:sz="0" w:space="0" w:color="auto"/>
            <w:right w:val="none" w:sz="0" w:space="0" w:color="auto"/>
          </w:divBdr>
          <w:divsChild>
            <w:div w:id="662663499">
              <w:marLeft w:val="0"/>
              <w:marRight w:val="1032"/>
              <w:marTop w:val="0"/>
              <w:marBottom w:val="0"/>
              <w:divBdr>
                <w:top w:val="none" w:sz="0" w:space="0" w:color="auto"/>
                <w:left w:val="none" w:sz="0" w:space="0" w:color="auto"/>
                <w:bottom w:val="none" w:sz="0" w:space="0" w:color="auto"/>
                <w:right w:val="none" w:sz="0" w:space="0" w:color="auto"/>
              </w:divBdr>
              <w:divsChild>
                <w:div w:id="1561356590">
                  <w:marLeft w:val="0"/>
                  <w:marRight w:val="0"/>
                  <w:marTop w:val="0"/>
                  <w:marBottom w:val="172"/>
                  <w:divBdr>
                    <w:top w:val="none" w:sz="0" w:space="0" w:color="auto"/>
                    <w:left w:val="none" w:sz="0" w:space="0" w:color="auto"/>
                    <w:bottom w:val="none" w:sz="0" w:space="0" w:color="auto"/>
                    <w:right w:val="none" w:sz="0" w:space="0" w:color="auto"/>
                  </w:divBdr>
                </w:div>
                <w:div w:id="645091151">
                  <w:marLeft w:val="0"/>
                  <w:marRight w:val="0"/>
                  <w:marTop w:val="0"/>
                  <w:marBottom w:val="172"/>
                  <w:divBdr>
                    <w:top w:val="none" w:sz="0" w:space="0" w:color="auto"/>
                    <w:left w:val="none" w:sz="0" w:space="0" w:color="auto"/>
                    <w:bottom w:val="none" w:sz="0" w:space="0" w:color="auto"/>
                    <w:right w:val="none" w:sz="0" w:space="0" w:color="auto"/>
                  </w:divBdr>
                </w:div>
              </w:divsChild>
            </w:div>
            <w:div w:id="1583443960">
              <w:marLeft w:val="0"/>
              <w:marRight w:val="0"/>
              <w:marTop w:val="0"/>
              <w:marBottom w:val="0"/>
              <w:divBdr>
                <w:top w:val="none" w:sz="0" w:space="0" w:color="auto"/>
                <w:left w:val="none" w:sz="0" w:space="0" w:color="auto"/>
                <w:bottom w:val="none" w:sz="0" w:space="0" w:color="auto"/>
                <w:right w:val="none" w:sz="0" w:space="0" w:color="auto"/>
              </w:divBdr>
              <w:divsChild>
                <w:div w:id="196242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os-pravo.ru/statya-31-zakona-o-zashchite-prav-potrebiteley-zozpp" TargetMode="External"/><Relationship Id="rId3" Type="http://schemas.openxmlformats.org/officeDocument/2006/relationships/settings" Target="settings.xml"/><Relationship Id="rId7" Type="http://schemas.openxmlformats.org/officeDocument/2006/relationships/hyperlink" Target="http://www.consultant.ru/document/cons_doc_LAW_368947/8c9e34a525c486ff4a2a90d4c7920fcf03cb35f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dact.ru/law/gk-rf-chast1/razdel-ii/glava-14/statia-218/" TargetMode="External"/><Relationship Id="rId11" Type="http://schemas.openxmlformats.org/officeDocument/2006/relationships/fontTable" Target="fontTable.xml"/><Relationship Id="rId5" Type="http://schemas.openxmlformats.org/officeDocument/2006/relationships/hyperlink" Target="http://www.consultant.ru/document/cons_doc_LAW_82959/" TargetMode="External"/><Relationship Id="rId10" Type="http://schemas.openxmlformats.org/officeDocument/2006/relationships/hyperlink" Target="https://logos-pravo.ru/statya-29-zakona-o-zashchite-prav-potrebiteley-zozpp" TargetMode="External"/><Relationship Id="rId4" Type="http://schemas.openxmlformats.org/officeDocument/2006/relationships/webSettings" Target="webSettings.xml"/><Relationship Id="rId9" Type="http://schemas.openxmlformats.org/officeDocument/2006/relationships/hyperlink" Target="https://logos-pravo.ru/statya-28-zakona-o-zashchite-prav-potrebiteley-zozp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97</Pages>
  <Words>35698</Words>
  <Characters>203481</Characters>
  <Application>Microsoft Office Word</Application>
  <DocSecurity>0</DocSecurity>
  <Lines>1695</Lines>
  <Paragraphs>477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Arseneva.L.M</dc:creator>
  <cp:lastModifiedBy>Безмельникова Дарья Федоровна</cp:lastModifiedBy>
  <cp:revision>3</cp:revision>
  <dcterms:created xsi:type="dcterms:W3CDTF">2023-12-21T13:32:00Z</dcterms:created>
  <dcterms:modified xsi:type="dcterms:W3CDTF">2023-12-21T19:22:00Z</dcterms:modified>
</cp:coreProperties>
</file>