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1E9" w:rsidRDefault="00B221E9" w:rsidP="00B221E9">
      <w:pPr>
        <w:spacing w:after="0" w:line="240" w:lineRule="auto"/>
        <w:ind w:left="20" w:right="60"/>
        <w:jc w:val="center"/>
        <w:rPr>
          <w:rFonts w:ascii="Times New Roman" w:eastAsia="Arial Unicode MS" w:hAnsi="Times New Roman"/>
          <w:b/>
          <w:bCs/>
          <w:sz w:val="24"/>
          <w:szCs w:val="24"/>
        </w:rPr>
      </w:pPr>
      <w:r w:rsidRPr="005671C8">
        <w:rPr>
          <w:rFonts w:ascii="Times New Roman" w:eastAsia="Arial Unicode MS" w:hAnsi="Times New Roman"/>
          <w:b/>
          <w:bCs/>
          <w:sz w:val="24"/>
          <w:szCs w:val="24"/>
        </w:rPr>
        <w:t>ПОРЯДОК РЕГИСТРАЦИИ ЗАЯВИТЕЛЕЙ НА ЭЛЕКТРОННОЙ ПЛОЩАДКЕ</w:t>
      </w:r>
    </w:p>
    <w:p w:rsidR="00B221E9" w:rsidRDefault="00B221E9" w:rsidP="00B221E9">
      <w:pPr>
        <w:spacing w:after="0" w:line="240" w:lineRule="auto"/>
        <w:ind w:left="20" w:right="60"/>
        <w:jc w:val="center"/>
        <w:rPr>
          <w:rFonts w:ascii="Times New Roman" w:eastAsia="Arial Unicode MS" w:hAnsi="Times New Roman"/>
          <w:sz w:val="24"/>
          <w:szCs w:val="24"/>
        </w:rPr>
      </w:pPr>
    </w:p>
    <w:p w:rsidR="00B221E9" w:rsidRPr="005671C8" w:rsidRDefault="00B221E9" w:rsidP="00B221E9">
      <w:pPr>
        <w:spacing w:after="0" w:line="240" w:lineRule="auto"/>
        <w:ind w:left="20" w:right="60" w:firstLine="689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5</w:t>
      </w:r>
      <w:r w:rsidRPr="005671C8">
        <w:rPr>
          <w:rFonts w:ascii="Times New Roman" w:eastAsia="Arial Unicode MS" w:hAnsi="Times New Roman"/>
          <w:sz w:val="24"/>
          <w:szCs w:val="24"/>
        </w:rPr>
        <w:t>.1. Для обеспечения доступа к участию в аукционе Заявителям</w:t>
      </w:r>
      <w:r w:rsidRPr="00864C20">
        <w:rPr>
          <w:rFonts w:ascii="Times New Roman" w:eastAsia="Arial Unicode MS" w:hAnsi="Times New Roman"/>
          <w:sz w:val="24"/>
          <w:szCs w:val="24"/>
        </w:rPr>
        <w:t xml:space="preserve"> необходимо </w:t>
      </w:r>
      <w:r w:rsidRPr="005671C8">
        <w:rPr>
          <w:rFonts w:ascii="Times New Roman" w:eastAsia="Arial Unicode MS" w:hAnsi="Times New Roman"/>
          <w:sz w:val="24"/>
          <w:szCs w:val="24"/>
        </w:rPr>
        <w:t xml:space="preserve">пройти процедуру регистрации в соответствии с Регламентом электронной площадки Оператора электронной площадки, который размещен на сайте </w:t>
      </w:r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https</w:t>
      </w:r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>://</w:t>
      </w:r>
      <w:proofErr w:type="spellStart"/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utp</w:t>
      </w:r>
      <w:proofErr w:type="spellEnd"/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>.</w:t>
      </w:r>
      <w:proofErr w:type="spellStart"/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sberbank</w:t>
      </w:r>
      <w:proofErr w:type="spellEnd"/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>-</w:t>
      </w:r>
      <w:proofErr w:type="spellStart"/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ast</w:t>
      </w:r>
      <w:proofErr w:type="spellEnd"/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>.</w:t>
      </w:r>
      <w:proofErr w:type="spellStart"/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val="en-US" w:eastAsia="en-US"/>
        </w:rPr>
        <w:t>ru</w:t>
      </w:r>
      <w:proofErr w:type="spellEnd"/>
      <w:r w:rsidRPr="00391935"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>/</w:t>
      </w:r>
      <w:r>
        <w:rPr>
          <w:rFonts w:ascii="Times New Roman" w:eastAsia="Arial Unicode MS" w:hAnsi="Times New Roman"/>
          <w:color w:val="0066CC"/>
          <w:sz w:val="24"/>
          <w:szCs w:val="24"/>
          <w:u w:val="single"/>
          <w:lang w:eastAsia="en-US"/>
        </w:rPr>
        <w:t xml:space="preserve"> </w:t>
      </w:r>
      <w:r w:rsidRPr="005671C8">
        <w:rPr>
          <w:rFonts w:ascii="Times New Roman" w:eastAsia="Arial Unicode MS" w:hAnsi="Times New Roman"/>
          <w:sz w:val="24"/>
          <w:szCs w:val="24"/>
        </w:rPr>
        <w:t>(далее - электронная площадка).</w:t>
      </w:r>
    </w:p>
    <w:p w:rsidR="00B221E9" w:rsidRPr="005671C8" w:rsidRDefault="00B221E9" w:rsidP="00B221E9">
      <w:pPr>
        <w:spacing w:after="0" w:line="240" w:lineRule="auto"/>
        <w:ind w:right="60" w:firstLine="689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5</w:t>
      </w:r>
      <w:r w:rsidRPr="005671C8">
        <w:rPr>
          <w:rFonts w:ascii="Times New Roman" w:eastAsia="Arial Unicode MS" w:hAnsi="Times New Roman"/>
          <w:sz w:val="24"/>
          <w:szCs w:val="24"/>
        </w:rPr>
        <w:t>.2. Регистрация Заявителей на электронной площадке осуществляется без взимания платы.</w:t>
      </w:r>
    </w:p>
    <w:p w:rsidR="00B221E9" w:rsidRDefault="00B221E9" w:rsidP="00B221E9">
      <w:pPr>
        <w:spacing w:after="0" w:line="240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ab/>
        <w:t>5</w:t>
      </w:r>
      <w:r w:rsidRPr="005671C8">
        <w:rPr>
          <w:rFonts w:ascii="Times New Roman" w:eastAsia="Arial Unicode MS" w:hAnsi="Times New Roman"/>
          <w:sz w:val="24"/>
          <w:szCs w:val="24"/>
        </w:rPr>
        <w:t>.3. Регистрации на электронной площадке подлежат Заявители, ранее не зарегистрированные на электронной площадке, или регистрация которых на электронной площадке была ими прекращена</w:t>
      </w:r>
      <w:r>
        <w:rPr>
          <w:rFonts w:ascii="Times New Roman" w:eastAsia="Arial Unicode MS" w:hAnsi="Times New Roman"/>
          <w:sz w:val="24"/>
          <w:szCs w:val="24"/>
        </w:rPr>
        <w:t>.</w:t>
      </w:r>
    </w:p>
    <w:p w:rsidR="00A7211E" w:rsidRDefault="00A7211E"/>
    <w:sectPr w:rsidR="00A7211E" w:rsidSect="00A72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21E9"/>
    <w:rsid w:val="00A7211E"/>
    <w:rsid w:val="00B22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1E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2025-11-18T13:51:00Z</dcterms:created>
  <dcterms:modified xsi:type="dcterms:W3CDTF">2025-11-18T13:51:00Z</dcterms:modified>
</cp:coreProperties>
</file>