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99F" w:rsidRPr="009A27C7" w:rsidRDefault="0089299F" w:rsidP="0089299F">
      <w:pPr>
        <w:tabs>
          <w:tab w:val="left" w:pos="709"/>
        </w:tabs>
        <w:suppressAutoHyphens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A27C7">
        <w:rPr>
          <w:rFonts w:ascii="Times New Roman" w:hAnsi="Times New Roman"/>
          <w:b/>
          <w:sz w:val="24"/>
          <w:szCs w:val="24"/>
          <w:lang w:eastAsia="ru-RU"/>
        </w:rPr>
        <w:t>Проект</w:t>
      </w:r>
    </w:p>
    <w:p w:rsidR="0089299F" w:rsidRPr="009A27C7" w:rsidRDefault="0089299F" w:rsidP="0089299F">
      <w:pPr>
        <w:widowControl w:val="0"/>
        <w:tabs>
          <w:tab w:val="left" w:pos="709"/>
        </w:tabs>
        <w:suppressAutoHyphens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решения Совета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депутатов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город Заозерск</w:t>
      </w:r>
    </w:p>
    <w:p w:rsidR="0089299F" w:rsidRPr="009A27C7" w:rsidRDefault="0089299F" w:rsidP="0089299F">
      <w:pPr>
        <w:widowControl w:val="0"/>
        <w:tabs>
          <w:tab w:val="left" w:pos="709"/>
        </w:tabs>
        <w:suppressAutoHyphens w:val="0"/>
        <w:spacing w:after="30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</w:p>
    <w:p w:rsidR="0089299F" w:rsidRPr="009A27C7" w:rsidRDefault="0089299F" w:rsidP="0089299F">
      <w:pPr>
        <w:widowControl w:val="0"/>
        <w:tabs>
          <w:tab w:val="left" w:pos="709"/>
        </w:tabs>
        <w:suppressAutoHyphens w:val="0"/>
        <w:spacing w:after="30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законом Мурманской области от 29.12.2004 № 582-01-ЗМО «Об утверждении границ муниципальных образований в Мурманской области»,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Уставом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город Заозерск, по заключению постоянной комиссии Совета депутатов ЗАТО город Заозерск по нормативной правовой работе, учитывая результаты публичных слушаний от ___________ по проекту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области», Совет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депутатов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город Заозерск</w:t>
      </w:r>
    </w:p>
    <w:p w:rsidR="0089299F" w:rsidRPr="009A27C7" w:rsidRDefault="0089299F" w:rsidP="0089299F">
      <w:pPr>
        <w:widowControl w:val="0"/>
        <w:tabs>
          <w:tab w:val="left" w:pos="709"/>
        </w:tabs>
        <w:suppressAutoHyphens w:val="0"/>
        <w:spacing w:after="30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9A27C7">
        <w:rPr>
          <w:rFonts w:ascii="Times New Roman" w:hAnsi="Times New Roman"/>
          <w:b/>
          <w:sz w:val="24"/>
          <w:szCs w:val="24"/>
          <w:lang w:eastAsia="ru-RU"/>
        </w:rPr>
        <w:t>РЕШИЛ: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 Внести в Устав городского округа закрытое административно-территориальное образование город Заозерск Мурманской области (далее - Устав) следующие изменения и дополнения: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1.1. Дополнить Устав статьей 9.1 следующего содержания:</w:t>
      </w:r>
    </w:p>
    <w:p w:rsidR="0089299F" w:rsidRPr="009A27C7" w:rsidRDefault="0089299F" w:rsidP="0089299F">
      <w:pPr>
        <w:suppressAutoHyphens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ab/>
      </w:r>
      <w:r w:rsidRPr="009A27C7">
        <w:rPr>
          <w:rFonts w:ascii="Times New Roman" w:hAnsi="Times New Roman"/>
          <w:b/>
          <w:sz w:val="24"/>
          <w:szCs w:val="24"/>
          <w:lang w:eastAsia="ru-RU"/>
        </w:rPr>
        <w:t>«Статья</w:t>
      </w:r>
      <w:r w:rsidRPr="009A27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A27C7">
        <w:rPr>
          <w:rFonts w:ascii="Times New Roman" w:hAnsi="Times New Roman"/>
          <w:b/>
          <w:sz w:val="24"/>
          <w:szCs w:val="24"/>
          <w:lang w:eastAsia="ru-RU"/>
        </w:rPr>
        <w:t xml:space="preserve">9.1. Перераспределение отдельных полномочий между органами местного </w:t>
      </w:r>
      <w:proofErr w:type="gramStart"/>
      <w:r w:rsidRPr="009A27C7">
        <w:rPr>
          <w:rFonts w:ascii="Times New Roman" w:hAnsi="Times New Roman"/>
          <w:b/>
          <w:sz w:val="24"/>
          <w:szCs w:val="24"/>
          <w:lang w:eastAsia="ru-RU"/>
        </w:rPr>
        <w:t>самоуправления</w:t>
      </w:r>
      <w:proofErr w:type="gramEnd"/>
      <w:r w:rsidRPr="009A27C7">
        <w:rPr>
          <w:rFonts w:ascii="Times New Roman" w:hAnsi="Times New Roman"/>
          <w:b/>
          <w:sz w:val="24"/>
          <w:szCs w:val="24"/>
          <w:lang w:eastAsia="ru-RU"/>
        </w:rPr>
        <w:t xml:space="preserve"> ЗАТО город Заозерск и органами государственной власти Мурманской области</w:t>
      </w:r>
    </w:p>
    <w:p w:rsidR="0089299F" w:rsidRPr="009A27C7" w:rsidRDefault="0089299F" w:rsidP="0089299F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1. Полномочия по решению вопросов в области градостроительной деятельности и в области земельных отношений осуществляются в соответствии с </w:t>
      </w:r>
      <w:hyperlink r:id="rId4" w:anchor="/document/73353033/entry/0" w:history="1">
        <w:r w:rsidRPr="009A27C7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9A27C7">
        <w:rPr>
          <w:rFonts w:ascii="Times New Roman" w:hAnsi="Times New Roman"/>
          <w:sz w:val="24"/>
          <w:szCs w:val="24"/>
          <w:lang w:eastAsia="ru-RU"/>
        </w:rPr>
        <w:t xml:space="preserve"> Мурманской области от 27.12.2019 № 2459-01-ЗМО «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О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перераспределений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отдельных полномочий в области градостроительной деятельности и в области земельных отношений между органами местного самоуправления муниципальных образований Мурманской области и органами государственной власти Мурманской области».</w:t>
      </w:r>
    </w:p>
    <w:p w:rsidR="0089299F" w:rsidRPr="009A27C7" w:rsidRDefault="0089299F" w:rsidP="0089299F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2.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 xml:space="preserve">Полномочия по решению вопросов по организации регулярных перевозок пассажиров и багажа автомобильным транспортом и городским наземным электрическим транспортом по муниципальным маршрутам регулярных перевозок осуществляются в соответствии с </w:t>
      </w:r>
      <w:hyperlink r:id="rId5" w:anchor="/document/74714834/entry/0" w:history="1">
        <w:r w:rsidRPr="009A27C7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9A27C7">
        <w:rPr>
          <w:rFonts w:ascii="Times New Roman" w:hAnsi="Times New Roman"/>
          <w:sz w:val="24"/>
          <w:szCs w:val="24"/>
          <w:lang w:eastAsia="ru-RU"/>
        </w:rPr>
        <w:t xml:space="preserve"> Мурманской области от 02.10.2020 № 2549-01-ЗМО «О перераспределении полномочий по организации регулярных перевозок пассажиров и багажа автомобильным транспортом и городским наземным электрическим транспортом и о внесении изменений в отдельные законодательные акты Мурманской области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>».</w:t>
      </w:r>
    </w:p>
    <w:p w:rsidR="0089299F" w:rsidRPr="009A27C7" w:rsidRDefault="0089299F" w:rsidP="0089299F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3. Полномочия по решению вопросов в сфере рекламы осуществляются в соответствии с </w:t>
      </w:r>
      <w:hyperlink r:id="rId6" w:anchor="/document/403193968/entry/0" w:history="1">
        <w:r w:rsidRPr="009A27C7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9A27C7">
        <w:rPr>
          <w:rFonts w:ascii="Times New Roman" w:hAnsi="Times New Roman"/>
          <w:sz w:val="24"/>
          <w:szCs w:val="24"/>
          <w:lang w:eastAsia="ru-RU"/>
        </w:rPr>
        <w:t xml:space="preserve"> Мурманской области от 10.12.2021 № 2709-01-ЗМО «О перераспределении отдельных полномочий в сфере рекламы между органами местного самоуправления муниципальных образований Мурманской области и органами государственной власти Мурманской области».».</w:t>
      </w:r>
    </w:p>
    <w:p w:rsidR="0089299F" w:rsidRPr="009A27C7" w:rsidRDefault="0089299F" w:rsidP="008929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1.2. Статью 24.1 Устава дополнить пунктом 10.1 следующего содержания:</w:t>
      </w:r>
    </w:p>
    <w:p w:rsidR="0089299F" w:rsidRPr="009A27C7" w:rsidRDefault="0089299F" w:rsidP="008929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«10.1.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Председатель Совета депутатов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.»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>.</w:t>
      </w:r>
    </w:p>
    <w:p w:rsidR="0089299F" w:rsidRPr="009A27C7" w:rsidRDefault="0089299F" w:rsidP="008929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1.3. Статью 25 Устава дополнить пунктом 11.1 следующего содержания:</w:t>
      </w:r>
    </w:p>
    <w:p w:rsidR="0089299F" w:rsidRPr="009A27C7" w:rsidRDefault="0089299F" w:rsidP="008929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«11.1.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Глава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г. Заозерск освобождается от ответственности за несоблюдение ограничений и запретов, требований о предотвращении или об урегулировании конфликта </w:t>
      </w:r>
      <w:r w:rsidRPr="009A27C7">
        <w:rPr>
          <w:rFonts w:ascii="Times New Roman" w:hAnsi="Times New Roman"/>
          <w:sz w:val="24"/>
          <w:szCs w:val="24"/>
          <w:lang w:eastAsia="ru-RU"/>
        </w:rPr>
        <w:lastRenderedPageBreak/>
        <w:t>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.»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>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1.4. Статью 29 Устава дополнить пунктом 4.1 следующего содержания: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«4.1. Заместитель Председателя Совета депутатов, в случаях, предусмотренных частью 1 статьи 3 Федерального закона от 03.12.2012 № 230-ФЗ «О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контроле за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соответствием расходов лиц, замещающих государственные должности, и иных лиц их доходам», представляет сведения о доходах, расходах, об имуществе и обязательствах имущественного характера в соответствии с законодательством Российской Федерации. 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В случае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если в течение отчетного периода сделки, предусмотренные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заместитель Председателя Совета депутатов сообщает об этом Губернатору Мурманской области в порядке, установленном законами Мурманской области.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Обеспечение доступа к информации о представляемых заместителем Председателя Совета депутатов сведений о доходах, расходах, об имуществе и обязательствах имущественного характера, к информации о представлении заместителем Председателя Совета депутатов заведомо недостоверных или неполных сведений о доходах, расходах, об имуществе и обязательствах имущественного характера, выявленных комиссией, осуществляется в соответствии с федеральными законами, указами Президента Российской Федерации.».</w:t>
      </w:r>
      <w:proofErr w:type="gramEnd"/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1.5. Пункт 5 статьи 29 Устава дополнить абзацами 7 и 8 следующего содержания:</w:t>
      </w:r>
    </w:p>
    <w:p w:rsidR="0089299F" w:rsidRPr="009A27C7" w:rsidRDefault="0089299F" w:rsidP="0089299F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«- отсутствия заместителя Председателя Совета депутатов без уважительных причин на всех заседаниях Совета депутатов в течение шести месяцев подряд;</w:t>
      </w:r>
    </w:p>
    <w:p w:rsidR="0089299F" w:rsidRPr="009A27C7" w:rsidRDefault="0089299F" w:rsidP="0089299F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- в иных случаях, установленных федеральным законодательством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1.6. Пункт 14 статьи 29 Устава изложить в следующей редакции: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«14. Обобщенная информация об исполнении (ненадлежащем исполнении) заместителем Председателя Совета депутатов обязанности представить сведения о доходах, расходах, об имуществе и обязательствах имущественного характера размещается на официальном сайте органов местного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самоуправления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город Заозерск. в информационно-телекоммуникационной сети «Интернет» 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 в порядке, установленном законами Мурманской области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1.7. Статью 30 Устава дополнить пунктом 10.1 следующего содержания: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«10.1. Депутат Совета депутатов представляет Губернатору Мурманской области сведения о доходах, об имуществе и обязательствах имущественного характера, а также доходах, расходах, об имуществе и обязательствах имущественного характера своей супруги (своего супруга) и несовершеннолетних детей в течение четырех месяцев со дня избрания депутатом, передачи ему вакантного депутатского мандата. 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 xml:space="preserve">Депутат Совета депутатов в случаях, предусмотренных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доходам», представляет Губернатору Мурманской области сведения о доходах, расходах, об имуществе и обязательствах имущественного характера не позднее 30 апреля, следующего за отчетным периодом. </w:t>
      </w:r>
      <w:proofErr w:type="gramEnd"/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В случае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если в течение отчетного периода сделки, предусмотренные частью 1 статьи 3 Федерального закона от 03.12.2012 № 230-ФЗ «О контроле за соответствием </w:t>
      </w:r>
      <w:r w:rsidRPr="009A27C7">
        <w:rPr>
          <w:rFonts w:ascii="Times New Roman" w:hAnsi="Times New Roman"/>
          <w:sz w:val="24"/>
          <w:szCs w:val="24"/>
          <w:lang w:eastAsia="ru-RU"/>
        </w:rPr>
        <w:lastRenderedPageBreak/>
        <w:t>расходов лиц, замещающих государственные должности, и иных лиц их доходам»,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депутат Совета депутатов сообщает об этом Губернатору Мурманской области в порядке, установленном законами Мурманской области.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Обеспечение доступа к информации о представляемых депутатами Совета депутатов сведениях о доходах, расходах, об имуществе и обязательствах имущественного характера, к информации о представлении депутатами Совета депутатов заведомо недостоверных или неполных сведений о доходах, расходах, об имуществе и обязательствах имущественного характера осуществляется в соответствии с федеральными законами, указами Президента Российской Федерации.».</w:t>
      </w:r>
      <w:proofErr w:type="gramEnd"/>
    </w:p>
    <w:p w:rsidR="0089299F" w:rsidRPr="009A27C7" w:rsidRDefault="0089299F" w:rsidP="008929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1.8. </w:t>
      </w:r>
      <w:bookmarkStart w:id="0" w:name="_Hlk149062308"/>
      <w:r w:rsidRPr="009A27C7">
        <w:rPr>
          <w:rFonts w:ascii="Times New Roman" w:hAnsi="Times New Roman"/>
          <w:sz w:val="24"/>
          <w:szCs w:val="24"/>
          <w:lang w:eastAsia="ru-RU"/>
        </w:rPr>
        <w:t>Статью 30 Устава дополнить пунктом 11.1 следующего содержания:</w:t>
      </w:r>
      <w:bookmarkEnd w:id="0"/>
    </w:p>
    <w:p w:rsidR="0089299F" w:rsidRPr="009A27C7" w:rsidRDefault="0089299F" w:rsidP="008929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«11.1.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Депутат Совета депутатов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следствием не зависящих от депутата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.»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>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1.9. Пункт 12 статьи 30 Устава изложить в следующей редакции: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«12. Обобщенная информация об исполнении (ненадлежащем исполнении) депутатами Совета депутатов обязанности представить сведения о доходах, расходах, об имуществе и обязательствах имущественного характера размещается на официальном сайте органов местного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самоуправления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в информационно-телекоммуникационной сети «Интернет»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 в порядке, установленном законами Мурманской области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1.10. Пункт 1 статьи 37 Устава дополнить подпунктом 10.1 следующего содержания: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«10.1) отсутствия депутата Совета депутатов без уважительных причин на всех заседаниях Совета депутатов в течение шести месяцев подряд;».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2. Направить настоящее решение в Управление Министерства юстиции Российской Федерации по Мурманской области для его государственной регистрации.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 xml:space="preserve">3.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учреждений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ЗАТО город Заозерск» (</w:t>
      </w:r>
      <w:proofErr w:type="spellStart"/>
      <w:r w:rsidRPr="009A27C7">
        <w:rPr>
          <w:rFonts w:ascii="Times New Roman" w:hAnsi="Times New Roman"/>
          <w:sz w:val="24"/>
          <w:szCs w:val="24"/>
          <w:lang w:eastAsia="ru-RU"/>
        </w:rPr>
        <w:t>Чухарева</w:t>
      </w:r>
      <w:proofErr w:type="spell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О.А.) разместить настоящее решение после его регистрации в Управлении Министерства юстиции Российской Федерации по Мурманской области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4. Муниципальному учреждению «Заозерский комитет по телерадиовещанию и печати» (</w:t>
      </w:r>
      <w:proofErr w:type="spellStart"/>
      <w:r w:rsidRPr="009A27C7">
        <w:rPr>
          <w:rFonts w:ascii="Times New Roman" w:hAnsi="Times New Roman"/>
          <w:sz w:val="24"/>
          <w:szCs w:val="24"/>
          <w:lang w:eastAsia="ru-RU"/>
        </w:rPr>
        <w:t>Кучерявенко</w:t>
      </w:r>
      <w:proofErr w:type="spell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Д.Ю.) опубликовать настоящее решение после его регистрации в Управлении Министерства юстиции Российской Федерации по Мурманской области в газете «</w:t>
      </w:r>
      <w:proofErr w:type="gramStart"/>
      <w:r w:rsidRPr="009A27C7">
        <w:rPr>
          <w:rFonts w:ascii="Times New Roman" w:hAnsi="Times New Roman"/>
          <w:sz w:val="24"/>
          <w:szCs w:val="24"/>
          <w:lang w:eastAsia="ru-RU"/>
        </w:rPr>
        <w:t>Западная</w:t>
      </w:r>
      <w:proofErr w:type="gramEnd"/>
      <w:r w:rsidRPr="009A27C7">
        <w:rPr>
          <w:rFonts w:ascii="Times New Roman" w:hAnsi="Times New Roman"/>
          <w:sz w:val="24"/>
          <w:szCs w:val="24"/>
          <w:lang w:eastAsia="ru-RU"/>
        </w:rPr>
        <w:t xml:space="preserve"> Лица».</w:t>
      </w:r>
    </w:p>
    <w:p w:rsidR="0089299F" w:rsidRPr="009A27C7" w:rsidRDefault="0089299F" w:rsidP="0089299F">
      <w:pPr>
        <w:tabs>
          <w:tab w:val="left" w:pos="0"/>
        </w:tabs>
        <w:suppressAutoHyphens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27C7">
        <w:rPr>
          <w:rFonts w:ascii="Times New Roman" w:hAnsi="Times New Roman"/>
          <w:sz w:val="24"/>
          <w:szCs w:val="24"/>
          <w:lang w:eastAsia="ru-RU"/>
        </w:rPr>
        <w:t>5. Настоящее решение вступает в силу после его официального опубликования после государственной регистрации в Управлении Министерства юстиции Российской Федерации по Мурманской области.</w:t>
      </w:r>
    </w:p>
    <w:p w:rsidR="0089299F" w:rsidRDefault="0089299F" w:rsidP="0089299F">
      <w:pPr>
        <w:widowControl w:val="0"/>
        <w:suppressAutoHyphens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ru-RU"/>
        </w:rPr>
      </w:pPr>
    </w:p>
    <w:p w:rsidR="0089299F" w:rsidRDefault="0089299F" w:rsidP="0089299F">
      <w:pPr>
        <w:widowControl w:val="0"/>
        <w:suppressAutoHyphens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ru-RU"/>
        </w:rPr>
      </w:pPr>
    </w:p>
    <w:p w:rsidR="0089299F" w:rsidRPr="009A27C7" w:rsidRDefault="0089299F" w:rsidP="0089299F">
      <w:pPr>
        <w:widowControl w:val="0"/>
        <w:suppressAutoHyphens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ru-RU"/>
        </w:rPr>
      </w:pPr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 xml:space="preserve">Председатель Совета депутатов                                                    </w:t>
      </w:r>
      <w:r>
        <w:rPr>
          <w:rFonts w:ascii="Times New Roman" w:hAnsi="Times New Roman"/>
          <w:bCs/>
          <w:spacing w:val="-8"/>
          <w:sz w:val="24"/>
          <w:szCs w:val="24"/>
          <w:lang w:eastAsia="ru-RU"/>
        </w:rPr>
        <w:t xml:space="preserve">    </w:t>
      </w:r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 xml:space="preserve">  </w:t>
      </w:r>
      <w:proofErr w:type="gramStart"/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>Глава</w:t>
      </w:r>
      <w:proofErr w:type="gramEnd"/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 xml:space="preserve"> ЗАТО город Заозерск </w:t>
      </w:r>
    </w:p>
    <w:p w:rsidR="0089299F" w:rsidRPr="009A27C7" w:rsidRDefault="0089299F" w:rsidP="0089299F">
      <w:pPr>
        <w:widowControl w:val="0"/>
        <w:suppressAutoHyphens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ru-RU"/>
        </w:rPr>
      </w:pPr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>ЗАТО город Заозерск</w:t>
      </w:r>
    </w:p>
    <w:p w:rsidR="0089299F" w:rsidRPr="009A27C7" w:rsidRDefault="0089299F" w:rsidP="0089299F">
      <w:pPr>
        <w:widowControl w:val="0"/>
        <w:suppressAutoHyphens w:val="0"/>
        <w:spacing w:after="0" w:line="240" w:lineRule="auto"/>
        <w:rPr>
          <w:rFonts w:ascii="Times New Roman" w:hAnsi="Times New Roman"/>
          <w:spacing w:val="-8"/>
          <w:sz w:val="24"/>
          <w:szCs w:val="24"/>
          <w:lang w:eastAsia="ru-RU"/>
        </w:rPr>
      </w:pPr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 xml:space="preserve">                                                      </w:t>
      </w:r>
      <w:r w:rsidRPr="009A27C7">
        <w:rPr>
          <w:rFonts w:ascii="Times New Roman" w:hAnsi="Times New Roman"/>
          <w:spacing w:val="-8"/>
          <w:sz w:val="24"/>
          <w:szCs w:val="24"/>
          <w:lang w:eastAsia="ru-RU"/>
        </w:rPr>
        <w:t xml:space="preserve">И.В. Винокур                                                                         </w:t>
      </w:r>
      <w:r w:rsidRPr="009A27C7">
        <w:rPr>
          <w:rFonts w:ascii="Times New Roman" w:hAnsi="Times New Roman"/>
          <w:bCs/>
          <w:spacing w:val="-8"/>
          <w:sz w:val="24"/>
          <w:szCs w:val="24"/>
          <w:lang w:eastAsia="ru-RU"/>
        </w:rPr>
        <w:t xml:space="preserve">А.С. </w:t>
      </w:r>
      <w:proofErr w:type="spellStart"/>
      <w:r w:rsidRPr="009A27C7">
        <w:rPr>
          <w:rFonts w:ascii="Times New Roman" w:hAnsi="Times New Roman"/>
          <w:spacing w:val="-8"/>
          <w:sz w:val="24"/>
          <w:szCs w:val="24"/>
          <w:lang w:eastAsia="ru-RU"/>
        </w:rPr>
        <w:t>Пеньшин</w:t>
      </w:r>
      <w:proofErr w:type="spellEnd"/>
    </w:p>
    <w:p w:rsidR="00813376" w:rsidRDefault="00813376"/>
    <w:sectPr w:rsidR="00813376" w:rsidSect="009A27C7">
      <w:headerReference w:type="first" r:id="rId7"/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541" w:rsidRDefault="0089299F">
    <w:pPr>
      <w:pStyle w:val="a3"/>
      <w:pageBreakBefore/>
      <w:tabs>
        <w:tab w:val="clear" w:pos="4677"/>
        <w:tab w:val="clear" w:pos="9355"/>
      </w:tabs>
      <w:spacing w:after="0"/>
      <w:jc w:val="right"/>
    </w:pPr>
    <w:r>
      <w:rPr>
        <w:rFonts w:ascii="Times New Roman" w:hAnsi="Times New Roman"/>
        <w:sz w:val="24"/>
        <w:szCs w:val="24"/>
      </w:rPr>
      <w:t xml:space="preserve">Приложение к решению Совета </w:t>
    </w:r>
    <w:proofErr w:type="gramStart"/>
    <w:r>
      <w:rPr>
        <w:rFonts w:ascii="Times New Roman" w:hAnsi="Times New Roman"/>
        <w:sz w:val="24"/>
        <w:szCs w:val="24"/>
      </w:rPr>
      <w:t>депутатов</w:t>
    </w:r>
    <w:proofErr w:type="gramEnd"/>
    <w:r>
      <w:rPr>
        <w:rFonts w:ascii="Times New Roman" w:hAnsi="Times New Roman"/>
        <w:sz w:val="24"/>
        <w:szCs w:val="24"/>
      </w:rPr>
      <w:t xml:space="preserve"> ЗАТО город Заозерск </w:t>
    </w:r>
  </w:p>
  <w:p w:rsidR="00D23541" w:rsidRDefault="0089299F">
    <w:pPr>
      <w:pStyle w:val="a3"/>
      <w:tabs>
        <w:tab w:val="clear" w:pos="4677"/>
        <w:tab w:val="clear" w:pos="9355"/>
      </w:tabs>
      <w:spacing w:after="0"/>
      <w:jc w:val="right"/>
    </w:pPr>
    <w:r>
      <w:rPr>
        <w:rFonts w:ascii="Times New Roman" w:hAnsi="Times New Roman"/>
        <w:sz w:val="24"/>
        <w:szCs w:val="24"/>
      </w:rPr>
      <w:t>от 07.03.2023 №</w:t>
    </w:r>
    <w:r>
      <w:rPr>
        <w:rFonts w:ascii="Times New Roman" w:eastAsia="Calibri" w:hAnsi="Times New Roman"/>
        <w:sz w:val="24"/>
        <w:szCs w:val="24"/>
      </w:rPr>
      <w:t xml:space="preserve"> 59-4301</w:t>
    </w:r>
    <w:r>
      <w:rPr>
        <w:rFonts w:ascii="Times New Roman" w:hAnsi="Times New Roman"/>
        <w:sz w:val="24"/>
        <w:szCs w:val="24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99F"/>
    <w:rsid w:val="00316A3A"/>
    <w:rsid w:val="00813376"/>
    <w:rsid w:val="0084034E"/>
    <w:rsid w:val="00892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99F"/>
    <w:pPr>
      <w:suppressAutoHyphens/>
    </w:pPr>
    <w:rPr>
      <w:rFonts w:ascii="Calibri" w:eastAsia="Times New Roman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29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299F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1732</Words>
  <Characters>9876</Characters>
  <Application>Microsoft Office Word</Application>
  <DocSecurity>0</DocSecurity>
  <Lines>82</Lines>
  <Paragraphs>23</Paragraphs>
  <ScaleCrop>false</ScaleCrop>
  <Company/>
  <LinksUpToDate>false</LinksUpToDate>
  <CharactersWithSpaces>11585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BeregovskayaAV</dc:creator>
  <cp:keywords/>
  <dc:description/>
  <cp:lastModifiedBy>BeregovskayaAV</cp:lastModifiedBy>
  <cp:revision>2</cp:revision>
  <dcterms:created xsi:type="dcterms:W3CDTF">2023-11-01T07:27:00Z</dcterms:created>
  <dcterms:modified xsi:type="dcterms:W3CDTF">2023-11-01T07:27:00Z</dcterms:modified>
</cp:coreProperties>
</file>